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C973" w14:textId="3A434EE7" w:rsidR="004A2C82" w:rsidRDefault="4136DCE8" w:rsidP="00CA57F6">
      <w:pPr>
        <w:pStyle w:val="Heading1"/>
        <w:rPr>
          <w:rStyle w:val="normaltextrun"/>
        </w:rPr>
      </w:pPr>
      <w:r w:rsidRPr="00CA57F6">
        <w:rPr>
          <w:rStyle w:val="normaltextrun"/>
          <w:b/>
          <w:bCs/>
          <w:sz w:val="36"/>
          <w:szCs w:val="36"/>
        </w:rPr>
        <w:t>General Election 2024</w:t>
      </w:r>
      <w:r w:rsidR="00CA57F6">
        <w:rPr>
          <w:rStyle w:val="normaltextrun"/>
          <w:b/>
          <w:bCs/>
        </w:rPr>
        <w:br/>
      </w:r>
      <w:r w:rsidR="00CA57F6">
        <w:rPr>
          <w:rStyle w:val="normaltextrun"/>
        </w:rPr>
        <w:t>A</w:t>
      </w:r>
      <w:r w:rsidR="6247FA7A" w:rsidRPr="00CA57F6">
        <w:rPr>
          <w:rStyle w:val="normaltextrun"/>
        </w:rPr>
        <w:t xml:space="preserve"> whole-system response to domestic abuse</w:t>
      </w:r>
    </w:p>
    <w:p w14:paraId="2635F788" w14:textId="77777777" w:rsidR="00CA57F6" w:rsidRDefault="00CA57F6" w:rsidP="00CA57F6"/>
    <w:p w14:paraId="2CE96D92" w14:textId="77777777" w:rsidR="00CA57F6" w:rsidRDefault="00CA57F6" w:rsidP="00CA57F6">
      <w:pPr>
        <w:spacing w:after="0"/>
        <w:rPr>
          <w:rFonts w:ascii="Open Sans" w:eastAsia="Open Sans" w:hAnsi="Open Sans" w:cs="Open Sans"/>
        </w:rPr>
      </w:pPr>
      <w:r w:rsidRPr="3ED84973">
        <w:rPr>
          <w:rFonts w:ascii="Open Sans" w:eastAsia="Open Sans" w:hAnsi="Open Sans" w:cs="Open Sans"/>
        </w:rPr>
        <w:t>The facts are stark.</w:t>
      </w:r>
    </w:p>
    <w:p w14:paraId="121D43B2" w14:textId="77777777" w:rsidR="00CA57F6" w:rsidRDefault="00CA57F6" w:rsidP="00CA57F6">
      <w:pPr>
        <w:spacing w:after="0"/>
        <w:rPr>
          <w:rFonts w:ascii="Open Sans" w:eastAsia="Open Sans" w:hAnsi="Open Sans" w:cs="Open Sans"/>
        </w:rPr>
      </w:pPr>
    </w:p>
    <w:p w14:paraId="1039093A" w14:textId="77777777" w:rsidR="00B62D4C" w:rsidRPr="00EC2724" w:rsidRDefault="00B62D4C" w:rsidP="00B62D4C">
      <w:pPr>
        <w:pStyle w:val="ListParagraph"/>
        <w:numPr>
          <w:ilvl w:val="0"/>
          <w:numId w:val="30"/>
        </w:numPr>
        <w:spacing w:after="120"/>
        <w:ind w:left="714" w:hanging="357"/>
        <w:contextualSpacing w:val="0"/>
        <w:rPr>
          <w:rStyle w:val="eop"/>
          <w:rFonts w:ascii="Open Sans" w:eastAsia="Open Sans" w:hAnsi="Open Sans" w:cs="Open Sans"/>
          <w:b/>
          <w:bCs/>
        </w:rPr>
      </w:pPr>
      <w:r w:rsidRPr="00E96F6C">
        <w:rPr>
          <w:rStyle w:val="eop"/>
          <w:rFonts w:ascii="Open Sans" w:hAnsi="Open Sans" w:cs="Open Sans"/>
          <w:b/>
          <w:bCs/>
        </w:rPr>
        <w:t xml:space="preserve">Three women a fortnight </w:t>
      </w:r>
      <w:proofErr w:type="gramStart"/>
      <w:r w:rsidRPr="00E96F6C">
        <w:rPr>
          <w:rStyle w:val="eop"/>
          <w:rFonts w:ascii="Open Sans" w:hAnsi="Open Sans" w:cs="Open Sans"/>
          <w:b/>
          <w:bCs/>
        </w:rPr>
        <w:t>are</w:t>
      </w:r>
      <w:proofErr w:type="gramEnd"/>
      <w:r w:rsidRPr="00E96F6C">
        <w:rPr>
          <w:rStyle w:val="eop"/>
          <w:rFonts w:ascii="Open Sans" w:hAnsi="Open Sans" w:cs="Open Sans"/>
          <w:b/>
          <w:bCs/>
        </w:rPr>
        <w:t xml:space="preserve"> killed by a partner or ex-partner</w:t>
      </w:r>
      <w:r>
        <w:rPr>
          <w:rStyle w:val="eop"/>
          <w:rFonts w:ascii="Open Sans" w:hAnsi="Open Sans" w:cs="Open Sans"/>
          <w:b/>
          <w:bCs/>
        </w:rPr>
        <w:t>.</w:t>
      </w:r>
      <w:r w:rsidRPr="3ED84973">
        <w:rPr>
          <w:rStyle w:val="FootnoteReference"/>
          <w:rFonts w:ascii="Open Sans" w:hAnsi="Open Sans" w:cs="Open Sans"/>
          <w:b/>
          <w:bCs/>
        </w:rPr>
        <w:footnoteReference w:id="2"/>
      </w:r>
      <w:r w:rsidRPr="00E96F6C">
        <w:rPr>
          <w:rStyle w:val="eop"/>
          <w:rFonts w:ascii="Open Sans" w:hAnsi="Open Sans" w:cs="Open Sans"/>
          <w:b/>
          <w:bCs/>
        </w:rPr>
        <w:t xml:space="preserve"> </w:t>
      </w:r>
    </w:p>
    <w:p w14:paraId="31458DD7" w14:textId="77777777" w:rsidR="00B62D4C" w:rsidRPr="00E96F6C" w:rsidRDefault="00B62D4C" w:rsidP="00B62D4C">
      <w:pPr>
        <w:pStyle w:val="ListParagraph"/>
        <w:numPr>
          <w:ilvl w:val="0"/>
          <w:numId w:val="30"/>
        </w:numPr>
        <w:spacing w:after="120"/>
        <w:ind w:left="714" w:hanging="357"/>
        <w:contextualSpacing w:val="0"/>
        <w:rPr>
          <w:rFonts w:ascii="Open Sans" w:eastAsia="Open Sans" w:hAnsi="Open Sans" w:cs="Open Sans"/>
          <w:b/>
          <w:bCs/>
        </w:rPr>
      </w:pPr>
      <w:r>
        <w:rPr>
          <w:rStyle w:val="eop"/>
          <w:rFonts w:ascii="Open Sans" w:hAnsi="Open Sans" w:cs="Open Sans"/>
          <w:b/>
          <w:bCs/>
        </w:rPr>
        <w:t>Nearly one in five crimes recorded by the police are domestic abuse related.</w:t>
      </w:r>
      <w:r>
        <w:rPr>
          <w:rStyle w:val="FootnoteReference"/>
          <w:rFonts w:ascii="Open Sans" w:hAnsi="Open Sans" w:cs="Open Sans"/>
          <w:b/>
          <w:bCs/>
        </w:rPr>
        <w:footnoteReference w:id="3"/>
      </w:r>
    </w:p>
    <w:p w14:paraId="545F31C5" w14:textId="77777777" w:rsidR="00B62D4C" w:rsidRPr="00CA69D3" w:rsidRDefault="00B62D4C" w:rsidP="00B62D4C">
      <w:pPr>
        <w:pStyle w:val="ListParagraph"/>
        <w:numPr>
          <w:ilvl w:val="0"/>
          <w:numId w:val="30"/>
        </w:numPr>
        <w:spacing w:after="120"/>
        <w:ind w:left="714" w:hanging="357"/>
        <w:contextualSpacing w:val="0"/>
        <w:rPr>
          <w:rFonts w:ascii="Open Sans" w:eastAsia="Open Sans" w:hAnsi="Open Sans" w:cs="Open Sans"/>
          <w:b/>
          <w:bCs/>
        </w:rPr>
      </w:pPr>
      <w:r w:rsidRPr="00E96F6C">
        <w:rPr>
          <w:rFonts w:ascii="Open Sans" w:eastAsia="Open Sans" w:hAnsi="Open Sans" w:cs="Open Sans"/>
          <w:b/>
          <w:bCs/>
        </w:rPr>
        <w:t>The economic and social costs of domestic abuse in England were just under £78 billion in 2022.</w:t>
      </w:r>
      <w:r w:rsidRPr="3ED84973">
        <w:rPr>
          <w:rStyle w:val="FootnoteReference"/>
          <w:rFonts w:ascii="Open Sans" w:eastAsia="Open Sans" w:hAnsi="Open Sans" w:cs="Open Sans"/>
          <w:b/>
          <w:bCs/>
        </w:rPr>
        <w:footnoteReference w:id="4"/>
      </w:r>
      <w:r w:rsidRPr="00E96F6C">
        <w:rPr>
          <w:rFonts w:ascii="Open Sans" w:eastAsia="Open Sans" w:hAnsi="Open Sans" w:cs="Open Sans"/>
          <w:b/>
          <w:bCs/>
        </w:rPr>
        <w:t xml:space="preserve"> </w:t>
      </w:r>
    </w:p>
    <w:p w14:paraId="69790F0C" w14:textId="05291390" w:rsidR="03C5FE22" w:rsidRDefault="00CA57F6" w:rsidP="00CA57F6">
      <w:pPr>
        <w:spacing w:after="0"/>
        <w:rPr>
          <w:rFonts w:ascii="Open Sans" w:eastAsia="Open Sans" w:hAnsi="Open Sans" w:cs="Open Sans"/>
          <w:color w:val="262626" w:themeColor="text1"/>
        </w:rPr>
      </w:pPr>
      <w:r w:rsidRPr="03C5FE22">
        <w:rPr>
          <w:rFonts w:ascii="Open Sans" w:eastAsia="Open Sans" w:hAnsi="Open Sans" w:cs="Open Sans"/>
          <w:color w:val="262626" w:themeColor="text1"/>
        </w:rPr>
        <w:t>Women’s Aid’s manifesto for the 2024 General Election calls for the national prioritisation of domestic abuse and other forms of VAWG, and for political parties to pledge their commitment to our three key pillars.</w:t>
      </w:r>
    </w:p>
    <w:p w14:paraId="40F27E92" w14:textId="03F18709" w:rsidR="004A2C82" w:rsidRDefault="004A2C82" w:rsidP="00CA57F6">
      <w:pPr>
        <w:pStyle w:val="paragraph"/>
        <w:spacing w:before="0" w:beforeAutospacing="0" w:after="0" w:afterAutospacing="0"/>
        <w:rPr>
          <w:rStyle w:val="normaltextrun"/>
          <w:rFonts w:ascii="Open Sans" w:hAnsi="Open Sans" w:cs="Open Sans"/>
          <w:color w:val="262626" w:themeColor="text1"/>
          <w:sz w:val="22"/>
          <w:szCs w:val="22"/>
        </w:rPr>
      </w:pPr>
    </w:p>
    <w:p w14:paraId="40F6CE72" w14:textId="63D611AD" w:rsidR="004A2C82" w:rsidRPr="00CA57F6" w:rsidRDefault="004A2C82" w:rsidP="00CA57F6">
      <w:pPr>
        <w:pStyle w:val="Heading2"/>
      </w:pPr>
      <w:r w:rsidRPr="00CA57F6">
        <w:rPr>
          <w:rStyle w:val="normaltextrun"/>
        </w:rPr>
        <w:t>Women's Aid Patron, Melanie Brown MBE</w:t>
      </w:r>
    </w:p>
    <w:p w14:paraId="08B6BAF4" w14:textId="4B526457" w:rsidR="004A2C82" w:rsidRDefault="00CA57F6" w:rsidP="00CA57F6">
      <w:pPr>
        <w:pStyle w:val="paragraph"/>
        <w:spacing w:before="0" w:beforeAutospacing="0" w:after="0" w:afterAutospacing="0"/>
        <w:textAlignment w:val="baseline"/>
        <w:rPr>
          <w:rStyle w:val="normaltextrun"/>
          <w:rFonts w:ascii="Open Sans" w:hAnsi="Open Sans" w:cs="Open Sans"/>
          <w:color w:val="262626" w:themeColor="text1"/>
          <w:sz w:val="22"/>
          <w:szCs w:val="22"/>
        </w:rPr>
      </w:pPr>
      <w:r>
        <w:rPr>
          <w:rStyle w:val="normaltextrun"/>
          <w:rFonts w:ascii="Open Sans" w:hAnsi="Open Sans" w:cs="Open Sans"/>
          <w:color w:val="262626" w:themeColor="text1"/>
          <w:sz w:val="22"/>
          <w:szCs w:val="22"/>
        </w:rPr>
        <w:t>“</w:t>
      </w:r>
      <w:r w:rsidR="004A2C82" w:rsidRPr="00CA57F6">
        <w:rPr>
          <w:rStyle w:val="normaltextrun"/>
          <w:rFonts w:ascii="Open Sans" w:hAnsi="Open Sans" w:cs="Open Sans"/>
          <w:color w:val="262626" w:themeColor="text1"/>
          <w:sz w:val="22"/>
          <w:szCs w:val="22"/>
        </w:rPr>
        <w:t>Domestic abuse isn't like other issues as so many affected just can't safely speak out and tell you, but it is everywhere and I'm telling you today lives are at risk, and women in particular need you. No matter which political party you are in, I'm asking you for your commitment today that domestic abuse is an issue you will prioritise."</w:t>
      </w:r>
    </w:p>
    <w:p w14:paraId="5FBE9672" w14:textId="77777777" w:rsidR="00CA57F6" w:rsidRPr="00CA57F6" w:rsidRDefault="00CA57F6" w:rsidP="00CA57F6">
      <w:pPr>
        <w:pStyle w:val="paragraph"/>
        <w:spacing w:before="0" w:beforeAutospacing="0" w:after="0" w:afterAutospacing="0"/>
        <w:textAlignment w:val="baseline"/>
        <w:rPr>
          <w:rFonts w:ascii="Segoe UI" w:hAnsi="Segoe UI" w:cs="Segoe UI"/>
          <w:sz w:val="18"/>
          <w:szCs w:val="18"/>
        </w:rPr>
      </w:pPr>
    </w:p>
    <w:p w14:paraId="1079A260" w14:textId="7C5D31D2" w:rsidR="004A2C82" w:rsidRPr="004A2C82" w:rsidRDefault="4136DCE8" w:rsidP="00CA57F6">
      <w:pPr>
        <w:rPr>
          <w:rStyle w:val="eop"/>
          <w:rFonts w:ascii="Open Sans" w:hAnsi="Open Sans" w:cs="Open Sans"/>
          <w:color w:val="000000"/>
          <w:shd w:val="clear" w:color="auto" w:fill="FFFFFF"/>
        </w:rPr>
      </w:pPr>
      <w:r>
        <w:rPr>
          <w:rStyle w:val="normaltextrun"/>
          <w:rFonts w:ascii="Open Sans" w:hAnsi="Open Sans" w:cs="Open Sans"/>
          <w:b/>
          <w:bCs/>
          <w:color w:val="000000"/>
          <w:shd w:val="clear" w:color="auto" w:fill="FFFFFF"/>
        </w:rPr>
        <w:t xml:space="preserve">A whole-system response must be a priority for all political parties. </w:t>
      </w:r>
      <w:r>
        <w:rPr>
          <w:rStyle w:val="normaltextrun"/>
          <w:rFonts w:ascii="Open Sans" w:hAnsi="Open Sans" w:cs="Open Sans"/>
        </w:rPr>
        <w:t>We need to see a seismic shift towards a whole-system approach that can better understand and address the needs of survivors, as well as recognise the value – to survivors and society - that specialist</w:t>
      </w:r>
      <w:r w:rsidR="004A2C82" w:rsidRPr="03C5FE22">
        <w:rPr>
          <w:rStyle w:val="FootnoteReference"/>
          <w:rFonts w:ascii="Open Sans" w:hAnsi="Open Sans" w:cs="Open Sans"/>
        </w:rPr>
        <w:footnoteReference w:id="5"/>
      </w:r>
      <w:r>
        <w:rPr>
          <w:rStyle w:val="normaltextrun"/>
          <w:rFonts w:ascii="Open Sans" w:hAnsi="Open Sans" w:cs="Open Sans"/>
        </w:rPr>
        <w:t xml:space="preserve"> women's and ‘by and for’ domestic abuse services deliver.</w:t>
      </w:r>
      <w:r>
        <w:rPr>
          <w:rStyle w:val="eop"/>
          <w:rFonts w:ascii="Open Sans" w:hAnsi="Open Sans" w:cs="Open Sans"/>
        </w:rPr>
        <w:t> </w:t>
      </w:r>
    </w:p>
    <w:p w14:paraId="40FD658D" w14:textId="77777777" w:rsidR="004A2C82" w:rsidRDefault="004A2C82" w:rsidP="00CA57F6">
      <w:pPr>
        <w:pStyle w:val="paragraph"/>
        <w:spacing w:before="0" w:beforeAutospacing="0" w:after="0" w:afterAutospacing="0"/>
        <w:textAlignment w:val="baseline"/>
        <w:rPr>
          <w:rFonts w:ascii="Open Sans" w:hAnsi="Open Sans" w:cs="Open Sans"/>
          <w:sz w:val="22"/>
          <w:szCs w:val="22"/>
        </w:rPr>
      </w:pPr>
    </w:p>
    <w:p w14:paraId="19B24649" w14:textId="1CE64810" w:rsidR="6A5E4A33" w:rsidRPr="00CA57F6" w:rsidRDefault="6A5E4A33" w:rsidP="00CA57F6">
      <w:pPr>
        <w:pStyle w:val="Heading2"/>
        <w:rPr>
          <w:rStyle w:val="normaltextrun"/>
        </w:rPr>
      </w:pPr>
      <w:r w:rsidRPr="00CA57F6">
        <w:rPr>
          <w:rStyle w:val="normaltextrun"/>
        </w:rPr>
        <w:t>The pillars for change</w:t>
      </w:r>
    </w:p>
    <w:p w14:paraId="11AECF19" w14:textId="0BBDC0E2" w:rsidR="23063B1C" w:rsidRDefault="23063B1C" w:rsidP="00CA57F6">
      <w:pPr>
        <w:pStyle w:val="ListParagraph"/>
        <w:numPr>
          <w:ilvl w:val="0"/>
          <w:numId w:val="1"/>
        </w:numPr>
        <w:rPr>
          <w:rFonts w:ascii="Open Sans" w:eastAsia="Open Sans" w:hAnsi="Open Sans" w:cs="Open Sans"/>
          <w:color w:val="262626" w:themeColor="text1"/>
        </w:rPr>
      </w:pPr>
      <w:r w:rsidRPr="11A85A13">
        <w:rPr>
          <w:rFonts w:ascii="Open Sans" w:eastAsia="Open Sans" w:hAnsi="Open Sans" w:cs="Open Sans"/>
          <w:b/>
          <w:color w:val="262626" w:themeColor="text2"/>
        </w:rPr>
        <w:t xml:space="preserve">INVEST to </w:t>
      </w:r>
      <w:proofErr w:type="gramStart"/>
      <w:r w:rsidRPr="11A85A13">
        <w:rPr>
          <w:rFonts w:ascii="Open Sans" w:eastAsia="Open Sans" w:hAnsi="Open Sans" w:cs="Open Sans"/>
          <w:b/>
          <w:color w:val="262626" w:themeColor="text2"/>
        </w:rPr>
        <w:t>save</w:t>
      </w:r>
      <w:r w:rsidRPr="11A85A13">
        <w:rPr>
          <w:rFonts w:ascii="Open Sans" w:eastAsia="Open Sans" w:hAnsi="Open Sans" w:cs="Open Sans"/>
          <w:color w:val="262626" w:themeColor="text2"/>
        </w:rPr>
        <w:t>:</w:t>
      </w:r>
      <w:proofErr w:type="gramEnd"/>
      <w:r w:rsidRPr="11A85A13">
        <w:rPr>
          <w:rFonts w:ascii="Open Sans" w:eastAsia="Open Sans" w:hAnsi="Open Sans" w:cs="Open Sans"/>
          <w:color w:val="262626" w:themeColor="text2"/>
        </w:rPr>
        <w:t xml:space="preserve"> fund specialist women’s services to save lives and money</w:t>
      </w:r>
    </w:p>
    <w:p w14:paraId="464C0F05" w14:textId="1ABFE057" w:rsidR="553EC2C2" w:rsidRDefault="553EC2C2" w:rsidP="00CA57F6">
      <w:pPr>
        <w:rPr>
          <w:rFonts w:ascii="Open Sans" w:eastAsia="Open Sans" w:hAnsi="Open Sans" w:cs="Open Sans"/>
        </w:rPr>
      </w:pPr>
      <w:r w:rsidRPr="03C5FE22">
        <w:rPr>
          <w:rStyle w:val="eop"/>
          <w:rFonts w:ascii="Open Sans" w:eastAsia="Open Sans" w:hAnsi="Open Sans" w:cs="Open Sans"/>
          <w:color w:val="262626" w:themeColor="text1"/>
        </w:rPr>
        <w:lastRenderedPageBreak/>
        <w:t xml:space="preserve">Investment in specialist women's and ‘by and for’ domestic abuse services </w:t>
      </w:r>
      <w:r w:rsidR="6073581D" w:rsidRPr="03C5FE22">
        <w:rPr>
          <w:rStyle w:val="eop"/>
          <w:rFonts w:ascii="Open Sans" w:eastAsia="Open Sans" w:hAnsi="Open Sans" w:cs="Open Sans"/>
          <w:color w:val="262626" w:themeColor="text1"/>
        </w:rPr>
        <w:t>could</w:t>
      </w:r>
      <w:r w:rsidRPr="03C5FE22">
        <w:rPr>
          <w:rStyle w:val="eop"/>
          <w:rFonts w:ascii="Open Sans" w:eastAsia="Open Sans" w:hAnsi="Open Sans" w:cs="Open Sans"/>
          <w:color w:val="262626" w:themeColor="text1"/>
        </w:rPr>
        <w:t xml:space="preserve"> not only help the next government to save £3,898,100,000</w:t>
      </w:r>
      <w:r w:rsidRPr="03C5FE22">
        <w:rPr>
          <w:rStyle w:val="FootnoteReference"/>
          <w:rFonts w:ascii="Open Sans" w:eastAsia="Open Sans" w:hAnsi="Open Sans" w:cs="Open Sans"/>
          <w:color w:val="262626" w:themeColor="text1"/>
          <w:sz w:val="24"/>
          <w:szCs w:val="24"/>
        </w:rPr>
        <w:footnoteReference w:id="6"/>
      </w:r>
      <w:r w:rsidRPr="03C5FE22">
        <w:rPr>
          <w:rFonts w:ascii="Open Sans" w:eastAsia="Open Sans" w:hAnsi="Open Sans" w:cs="Open Sans"/>
          <w:color w:val="262626" w:themeColor="text1"/>
          <w:sz w:val="24"/>
          <w:szCs w:val="24"/>
        </w:rPr>
        <w:t xml:space="preserve"> </w:t>
      </w:r>
      <w:r w:rsidRPr="03C5FE22">
        <w:rPr>
          <w:rStyle w:val="eop"/>
          <w:rFonts w:ascii="Open Sans" w:eastAsia="Open Sans" w:hAnsi="Open Sans" w:cs="Open Sans"/>
          <w:color w:val="262626" w:themeColor="text1"/>
        </w:rPr>
        <w:t xml:space="preserve">by reducing duplication of effort and pressure on public services, but it will also save lives. </w:t>
      </w:r>
      <w:r w:rsidRPr="03C5FE22">
        <w:rPr>
          <w:rFonts w:ascii="Open Sans" w:eastAsia="Open Sans" w:hAnsi="Open Sans" w:cs="Open Sans"/>
        </w:rPr>
        <w:t xml:space="preserve"> </w:t>
      </w:r>
      <w:r w:rsidR="00CA57F6">
        <w:rPr>
          <w:rFonts w:ascii="Open Sans" w:eastAsia="Open Sans" w:hAnsi="Open Sans" w:cs="Open Sans"/>
        </w:rPr>
        <w:br/>
      </w:r>
    </w:p>
    <w:p w14:paraId="0070223B" w14:textId="099D44FE" w:rsidR="23063B1C" w:rsidRDefault="23063B1C" w:rsidP="00CA57F6">
      <w:pPr>
        <w:pStyle w:val="ListParagraph"/>
        <w:numPr>
          <w:ilvl w:val="0"/>
          <w:numId w:val="1"/>
        </w:numPr>
        <w:rPr>
          <w:rFonts w:ascii="Open Sans" w:eastAsia="Open Sans" w:hAnsi="Open Sans" w:cs="Open Sans"/>
          <w:color w:val="262626" w:themeColor="text1"/>
        </w:rPr>
      </w:pPr>
      <w:r w:rsidRPr="11A85A13">
        <w:rPr>
          <w:rFonts w:ascii="Open Sans" w:eastAsia="Open Sans" w:hAnsi="Open Sans" w:cs="Open Sans"/>
          <w:b/>
          <w:color w:val="262626" w:themeColor="text2"/>
        </w:rPr>
        <w:t>SUPPORT survivors</w:t>
      </w:r>
      <w:r w:rsidRPr="11A85A13">
        <w:rPr>
          <w:rFonts w:ascii="Open Sans" w:eastAsia="Open Sans" w:hAnsi="Open Sans" w:cs="Open Sans"/>
          <w:color w:val="262626" w:themeColor="text2"/>
        </w:rPr>
        <w:t xml:space="preserve">: deliver the right response the first </w:t>
      </w:r>
      <w:proofErr w:type="gramStart"/>
      <w:r w:rsidRPr="11A85A13">
        <w:rPr>
          <w:rFonts w:ascii="Open Sans" w:eastAsia="Open Sans" w:hAnsi="Open Sans" w:cs="Open Sans"/>
          <w:color w:val="262626" w:themeColor="text2"/>
        </w:rPr>
        <w:t>time</w:t>
      </w:r>
      <w:proofErr w:type="gramEnd"/>
    </w:p>
    <w:p w14:paraId="73A30EDD" w14:textId="4E0E306A" w:rsidR="30390BCB" w:rsidRDefault="30390BCB" w:rsidP="00CA57F6">
      <w:pPr>
        <w:rPr>
          <w:rFonts w:ascii="Open Sans" w:eastAsia="Open Sans" w:hAnsi="Open Sans" w:cs="Open Sans"/>
        </w:rPr>
      </w:pPr>
      <w:r w:rsidRPr="03C5FE22">
        <w:rPr>
          <w:rFonts w:ascii="Open Sans" w:eastAsia="Open Sans" w:hAnsi="Open Sans" w:cs="Open Sans"/>
          <w:color w:val="262626" w:themeColor="text1"/>
        </w:rPr>
        <w:t xml:space="preserve">Even before the start of a survivor’s journey to safety, </w:t>
      </w:r>
      <w:r w:rsidR="7BA63855" w:rsidRPr="03C5FE22">
        <w:rPr>
          <w:rFonts w:ascii="Open Sans" w:eastAsia="Open Sans" w:hAnsi="Open Sans" w:cs="Open Sans"/>
          <w:color w:val="262626" w:themeColor="text1"/>
        </w:rPr>
        <w:t>survivors</w:t>
      </w:r>
      <w:r w:rsidRPr="03C5FE22">
        <w:rPr>
          <w:rFonts w:ascii="Open Sans" w:eastAsia="Open Sans" w:hAnsi="Open Sans" w:cs="Open Sans"/>
          <w:color w:val="262626" w:themeColor="text1"/>
        </w:rPr>
        <w:t xml:space="preserve"> need to know that no matter where they turn, they will be supported and protected – whether that be, for example, with their mental health, supporting their children’s wellbeing, accessing emergency funds, or securing housing. </w:t>
      </w:r>
      <w:r w:rsidRPr="03C5FE22">
        <w:rPr>
          <w:rFonts w:ascii="Open Sans" w:eastAsia="Open Sans" w:hAnsi="Open Sans" w:cs="Open Sans"/>
        </w:rPr>
        <w:t xml:space="preserve"> </w:t>
      </w:r>
      <w:r w:rsidR="00CA57F6">
        <w:rPr>
          <w:rFonts w:ascii="Open Sans" w:eastAsia="Open Sans" w:hAnsi="Open Sans" w:cs="Open Sans"/>
        </w:rPr>
        <w:br/>
      </w:r>
    </w:p>
    <w:p w14:paraId="63DBF496" w14:textId="6ACA6071" w:rsidR="23063B1C" w:rsidRDefault="23063B1C" w:rsidP="00CA57F6">
      <w:pPr>
        <w:pStyle w:val="ListParagraph"/>
        <w:numPr>
          <w:ilvl w:val="0"/>
          <w:numId w:val="1"/>
        </w:numPr>
        <w:rPr>
          <w:rFonts w:ascii="Open Sans" w:eastAsia="Open Sans" w:hAnsi="Open Sans" w:cs="Open Sans"/>
          <w:color w:val="262626" w:themeColor="text1"/>
        </w:rPr>
      </w:pPr>
      <w:r w:rsidRPr="11A85A13">
        <w:rPr>
          <w:rFonts w:ascii="Open Sans" w:eastAsia="Open Sans" w:hAnsi="Open Sans" w:cs="Open Sans"/>
          <w:b/>
          <w:color w:val="262626" w:themeColor="text2"/>
        </w:rPr>
        <w:t>PREVENT abuse</w:t>
      </w:r>
      <w:r w:rsidRPr="11A85A13">
        <w:rPr>
          <w:rFonts w:ascii="Open Sans" w:eastAsia="Open Sans" w:hAnsi="Open Sans" w:cs="Open Sans"/>
          <w:color w:val="262626" w:themeColor="text2"/>
        </w:rPr>
        <w:t xml:space="preserve">: transform societal attitudes and </w:t>
      </w:r>
      <w:proofErr w:type="gramStart"/>
      <w:r w:rsidRPr="11A85A13">
        <w:rPr>
          <w:rFonts w:ascii="Open Sans" w:eastAsia="Open Sans" w:hAnsi="Open Sans" w:cs="Open Sans"/>
          <w:color w:val="262626" w:themeColor="text2"/>
        </w:rPr>
        <w:t>understanding</w:t>
      </w:r>
      <w:proofErr w:type="gramEnd"/>
      <w:r w:rsidRPr="11A85A13">
        <w:rPr>
          <w:rFonts w:ascii="Open Sans" w:eastAsia="Open Sans" w:hAnsi="Open Sans" w:cs="Open Sans"/>
          <w:color w:val="262626" w:themeColor="text2"/>
        </w:rPr>
        <w:t xml:space="preserve"> </w:t>
      </w:r>
    </w:p>
    <w:p w14:paraId="63450515" w14:textId="319E992B" w:rsidR="23063B1C" w:rsidRPr="00914FE3" w:rsidRDefault="6B708EBB" w:rsidP="00914FE3">
      <w:pPr>
        <w:pStyle w:val="paragraph"/>
        <w:spacing w:after="0"/>
        <w:rPr>
          <w:rFonts w:ascii="Open Sans" w:eastAsia="Open Sans" w:hAnsi="Open Sans" w:cs="Open Sans"/>
          <w:color w:val="262626" w:themeColor="text1"/>
          <w:sz w:val="20"/>
          <w:szCs w:val="20"/>
        </w:rPr>
      </w:pPr>
      <w:r w:rsidRPr="03C5FE22">
        <w:rPr>
          <w:rFonts w:ascii="Open Sans" w:eastAsia="Open Sans" w:hAnsi="Open Sans" w:cs="Open Sans"/>
          <w:color w:val="262626" w:themeColor="text1"/>
          <w:sz w:val="22"/>
          <w:szCs w:val="22"/>
        </w:rPr>
        <w:t>Attitudes which enable and excuse domestic abuse to continue are still worryingly prevalent in the United Kingdom</w:t>
      </w:r>
      <w:r w:rsidRPr="03C5FE22">
        <w:rPr>
          <w:rStyle w:val="FootnoteReference"/>
          <w:rFonts w:ascii="Open Sans" w:eastAsia="Open Sans" w:hAnsi="Open Sans" w:cs="Open Sans"/>
          <w:color w:val="262626" w:themeColor="text1"/>
          <w:sz w:val="22"/>
          <w:szCs w:val="22"/>
        </w:rPr>
        <w:footnoteReference w:id="7"/>
      </w:r>
      <w:r w:rsidRPr="03C5FE22">
        <w:rPr>
          <w:rFonts w:ascii="Open Sans" w:eastAsia="Open Sans" w:hAnsi="Open Sans" w:cs="Open Sans"/>
          <w:color w:val="262626" w:themeColor="text1"/>
          <w:sz w:val="22"/>
          <w:szCs w:val="22"/>
        </w:rPr>
        <w:t xml:space="preserve">. </w:t>
      </w:r>
      <w:r w:rsidR="02698AC8" w:rsidRPr="03C5FE22">
        <w:rPr>
          <w:rFonts w:ascii="Open Sans" w:eastAsia="Open Sans" w:hAnsi="Open Sans" w:cs="Open Sans"/>
          <w:color w:val="262626" w:themeColor="text1"/>
          <w:sz w:val="22"/>
          <w:szCs w:val="22"/>
        </w:rPr>
        <w:t>T</w:t>
      </w:r>
      <w:r w:rsidRPr="03C5FE22">
        <w:rPr>
          <w:rFonts w:ascii="Open Sans" w:eastAsia="Open Sans" w:hAnsi="Open Sans" w:cs="Open Sans"/>
          <w:color w:val="262626" w:themeColor="text1"/>
          <w:sz w:val="22"/>
          <w:szCs w:val="22"/>
        </w:rPr>
        <w:t xml:space="preserve">o end domestic abuse, it is vital that we raise awareness </w:t>
      </w:r>
      <w:r w:rsidR="42C5F00B" w:rsidRPr="03C5FE22">
        <w:rPr>
          <w:rFonts w:ascii="Open Sans" w:eastAsia="Open Sans" w:hAnsi="Open Sans" w:cs="Open Sans"/>
          <w:color w:val="262626" w:themeColor="text1"/>
          <w:sz w:val="22"/>
          <w:szCs w:val="22"/>
        </w:rPr>
        <w:t xml:space="preserve">and improve understanding </w:t>
      </w:r>
      <w:r w:rsidRPr="03C5FE22">
        <w:rPr>
          <w:rFonts w:ascii="Open Sans" w:eastAsia="Open Sans" w:hAnsi="Open Sans" w:cs="Open Sans"/>
          <w:color w:val="262626" w:themeColor="text1"/>
          <w:sz w:val="22"/>
          <w:szCs w:val="22"/>
        </w:rPr>
        <w:t>of the causes</w:t>
      </w:r>
      <w:r w:rsidR="5560B5F5" w:rsidRPr="03C5FE22">
        <w:rPr>
          <w:rFonts w:ascii="Open Sans" w:eastAsia="Open Sans" w:hAnsi="Open Sans" w:cs="Open Sans"/>
          <w:color w:val="262626" w:themeColor="text1"/>
          <w:sz w:val="22"/>
          <w:szCs w:val="22"/>
        </w:rPr>
        <w:t>,</w:t>
      </w:r>
      <w:r w:rsidRPr="03C5FE22">
        <w:rPr>
          <w:rFonts w:ascii="Open Sans" w:eastAsia="Open Sans" w:hAnsi="Open Sans" w:cs="Open Sans"/>
          <w:color w:val="262626" w:themeColor="text1"/>
          <w:sz w:val="22"/>
          <w:szCs w:val="22"/>
        </w:rPr>
        <w:t xml:space="preserve"> and </w:t>
      </w:r>
      <w:r w:rsidR="5A1944CE" w:rsidRPr="03C5FE22">
        <w:rPr>
          <w:rFonts w:ascii="Open Sans" w:eastAsia="Open Sans" w:hAnsi="Open Sans" w:cs="Open Sans"/>
          <w:color w:val="262626" w:themeColor="text1"/>
          <w:sz w:val="22"/>
          <w:szCs w:val="22"/>
        </w:rPr>
        <w:t xml:space="preserve">to </w:t>
      </w:r>
      <w:r w:rsidRPr="03C5FE22">
        <w:rPr>
          <w:rFonts w:ascii="Open Sans" w:eastAsia="Open Sans" w:hAnsi="Open Sans" w:cs="Open Sans"/>
          <w:color w:val="262626" w:themeColor="text1"/>
          <w:sz w:val="22"/>
          <w:szCs w:val="22"/>
        </w:rPr>
        <w:t xml:space="preserve">change attitudes to ensure we achieve a world where domestic abuse is no longer tolerated. </w:t>
      </w:r>
      <w:r w:rsidR="00914FE3">
        <w:rPr>
          <w:rFonts w:ascii="Open Sans" w:eastAsia="Open Sans" w:hAnsi="Open Sans" w:cs="Open Sans"/>
          <w:color w:val="262626" w:themeColor="text1"/>
          <w:sz w:val="22"/>
          <w:szCs w:val="22"/>
        </w:rPr>
        <w:br/>
      </w:r>
      <w:r w:rsidR="00CA57F6">
        <w:rPr>
          <w:rStyle w:val="normaltextrun"/>
          <w:rFonts w:ascii="Open Sans" w:eastAsia="Open Sans" w:hAnsi="Open Sans" w:cs="Open Sans"/>
          <w:color w:val="262626" w:themeColor="text1"/>
        </w:rPr>
        <w:br/>
      </w:r>
      <w:r w:rsidR="23063B1C" w:rsidRPr="00914FE3">
        <w:rPr>
          <w:rStyle w:val="normaltextrun"/>
          <w:rFonts w:ascii="Open Sans" w:eastAsia="Open Sans" w:hAnsi="Open Sans" w:cs="Open Sans"/>
          <w:color w:val="262626" w:themeColor="text1"/>
          <w:sz w:val="22"/>
          <w:szCs w:val="22"/>
        </w:rPr>
        <w:t>We are clear that the following foundations must underpin these pillars:</w:t>
      </w:r>
    </w:p>
    <w:p w14:paraId="4423B950" w14:textId="57BEA54B" w:rsidR="23063B1C" w:rsidRDefault="23063B1C" w:rsidP="00CA57F6">
      <w:pPr>
        <w:pStyle w:val="ListParagraph"/>
        <w:numPr>
          <w:ilvl w:val="0"/>
          <w:numId w:val="19"/>
        </w:numPr>
        <w:spacing w:after="240" w:line="240" w:lineRule="auto"/>
        <w:ind w:left="714" w:hanging="357"/>
        <w:contextualSpacing w:val="0"/>
        <w:rPr>
          <w:rFonts w:ascii="Open Sans" w:eastAsia="Open Sans" w:hAnsi="Open Sans" w:cs="Open Sans"/>
          <w:color w:val="262626" w:themeColor="text1"/>
        </w:rPr>
      </w:pPr>
      <w:r w:rsidRPr="03C5FE22">
        <w:rPr>
          <w:rFonts w:ascii="Open Sans" w:eastAsia="Open Sans" w:hAnsi="Open Sans" w:cs="Open Sans"/>
          <w:b/>
          <w:bCs/>
          <w:color w:val="262626" w:themeColor="text1"/>
        </w:rPr>
        <w:t>A gendered approach</w:t>
      </w:r>
      <w:r w:rsidRPr="03C5FE22">
        <w:rPr>
          <w:rFonts w:ascii="Open Sans" w:eastAsia="Open Sans" w:hAnsi="Open Sans" w:cs="Open Sans"/>
          <w:color w:val="262626" w:themeColor="text1"/>
        </w:rPr>
        <w:t xml:space="preserve"> – recognising that while anyone can be a victim of domestic abuse, it is disproportionately committed by men against women</w:t>
      </w:r>
      <w:r w:rsidRPr="03C5FE22">
        <w:rPr>
          <w:rFonts w:ascii="Open Sans" w:eastAsia="Open Sans" w:hAnsi="Open Sans" w:cs="Open Sans"/>
          <w:color w:val="262626" w:themeColor="text1"/>
          <w:vertAlign w:val="superscript"/>
        </w:rPr>
        <w:t>9</w:t>
      </w:r>
      <w:r w:rsidRPr="03C5FE22">
        <w:rPr>
          <w:rFonts w:ascii="Open Sans" w:eastAsia="Open Sans" w:hAnsi="Open Sans" w:cs="Open Sans"/>
          <w:color w:val="262626" w:themeColor="text1"/>
        </w:rPr>
        <w:t xml:space="preserve"> and is a form of VAWG.  </w:t>
      </w:r>
    </w:p>
    <w:p w14:paraId="6484C6D7" w14:textId="69DC88A2" w:rsidR="23063B1C" w:rsidRDefault="23063B1C" w:rsidP="00CA57F6">
      <w:pPr>
        <w:pStyle w:val="ListParagraph"/>
        <w:numPr>
          <w:ilvl w:val="0"/>
          <w:numId w:val="19"/>
        </w:numPr>
        <w:spacing w:after="240" w:line="240" w:lineRule="auto"/>
        <w:ind w:left="714" w:hanging="357"/>
        <w:contextualSpacing w:val="0"/>
        <w:rPr>
          <w:rFonts w:ascii="Open Sans" w:eastAsia="Open Sans" w:hAnsi="Open Sans" w:cs="Open Sans"/>
          <w:color w:val="262626" w:themeColor="text1"/>
        </w:rPr>
      </w:pPr>
      <w:r w:rsidRPr="03C5FE22">
        <w:rPr>
          <w:rFonts w:ascii="Open Sans" w:eastAsia="Open Sans" w:hAnsi="Open Sans" w:cs="Open Sans"/>
          <w:b/>
          <w:bCs/>
          <w:color w:val="262626" w:themeColor="text1"/>
        </w:rPr>
        <w:t>Women’s rights are human rights</w:t>
      </w:r>
      <w:r w:rsidRPr="03C5FE22">
        <w:rPr>
          <w:rFonts w:ascii="Open Sans" w:eastAsia="Open Sans" w:hAnsi="Open Sans" w:cs="Open Sans"/>
          <w:color w:val="262626" w:themeColor="text1"/>
        </w:rPr>
        <w:t xml:space="preserve"> – a rights-based approach, which protects and supports all women, including those facing additional forms of inequality.</w:t>
      </w:r>
    </w:p>
    <w:p w14:paraId="2A115E81" w14:textId="718C68A9" w:rsidR="23063B1C" w:rsidRDefault="23063B1C" w:rsidP="00CA57F6">
      <w:pPr>
        <w:pStyle w:val="ListParagraph"/>
        <w:numPr>
          <w:ilvl w:val="0"/>
          <w:numId w:val="19"/>
        </w:numPr>
        <w:spacing w:after="240" w:line="240" w:lineRule="auto"/>
        <w:ind w:left="714" w:hanging="357"/>
        <w:contextualSpacing w:val="0"/>
        <w:rPr>
          <w:rFonts w:ascii="Open Sans" w:eastAsia="Open Sans" w:hAnsi="Open Sans" w:cs="Open Sans"/>
          <w:color w:val="262626" w:themeColor="text1"/>
        </w:rPr>
      </w:pPr>
      <w:r w:rsidRPr="03C5FE22">
        <w:rPr>
          <w:rFonts w:ascii="Open Sans" w:eastAsia="Open Sans" w:hAnsi="Open Sans" w:cs="Open Sans"/>
          <w:b/>
          <w:bCs/>
          <w:color w:val="262626" w:themeColor="text1"/>
        </w:rPr>
        <w:t>A whole-system response</w:t>
      </w:r>
      <w:r w:rsidRPr="03C5FE22">
        <w:rPr>
          <w:rFonts w:ascii="Open Sans" w:eastAsia="Open Sans" w:hAnsi="Open Sans" w:cs="Open Sans"/>
          <w:color w:val="262626" w:themeColor="text1"/>
        </w:rPr>
        <w:t xml:space="preserve"> – recognising that all government departments and the public sector – including health, social care, criminal and family justice, education, housing - need to play their part in ending domestic abuse.</w:t>
      </w:r>
    </w:p>
    <w:p w14:paraId="7C9BE149" w14:textId="5666C353" w:rsidR="23063B1C" w:rsidRDefault="23063B1C" w:rsidP="00CA57F6">
      <w:pPr>
        <w:pStyle w:val="ListParagraph"/>
        <w:numPr>
          <w:ilvl w:val="0"/>
          <w:numId w:val="19"/>
        </w:numPr>
        <w:spacing w:after="240" w:line="240" w:lineRule="auto"/>
        <w:ind w:left="714" w:hanging="357"/>
        <w:contextualSpacing w:val="0"/>
        <w:rPr>
          <w:rFonts w:ascii="Open Sans" w:eastAsia="Open Sans" w:hAnsi="Open Sans" w:cs="Open Sans"/>
          <w:color w:val="262626" w:themeColor="text1"/>
        </w:rPr>
      </w:pPr>
      <w:r w:rsidRPr="03C5FE22">
        <w:rPr>
          <w:rFonts w:ascii="Open Sans" w:eastAsia="Open Sans" w:hAnsi="Open Sans" w:cs="Open Sans"/>
          <w:b/>
          <w:bCs/>
          <w:color w:val="262626" w:themeColor="text1"/>
        </w:rPr>
        <w:t>Government accountability</w:t>
      </w:r>
      <w:r w:rsidRPr="03C5FE22">
        <w:rPr>
          <w:rFonts w:ascii="Open Sans" w:eastAsia="Open Sans" w:hAnsi="Open Sans" w:cs="Open Sans"/>
          <w:color w:val="262626" w:themeColor="text1"/>
        </w:rPr>
        <w:t xml:space="preserve"> – including through the creation a dedicated ministerial lead for VAWG who attends Cabinet to drive forward action and hold all government departments, statutory </w:t>
      </w:r>
      <w:proofErr w:type="gramStart"/>
      <w:r w:rsidRPr="03C5FE22">
        <w:rPr>
          <w:rFonts w:ascii="Open Sans" w:eastAsia="Open Sans" w:hAnsi="Open Sans" w:cs="Open Sans"/>
          <w:color w:val="262626" w:themeColor="text1"/>
        </w:rPr>
        <w:t>agencies</w:t>
      </w:r>
      <w:proofErr w:type="gramEnd"/>
      <w:r w:rsidRPr="03C5FE22">
        <w:rPr>
          <w:rFonts w:ascii="Open Sans" w:eastAsia="Open Sans" w:hAnsi="Open Sans" w:cs="Open Sans"/>
          <w:color w:val="262626" w:themeColor="text1"/>
        </w:rPr>
        <w:t xml:space="preserve"> and local commissioners accountable for progress.</w:t>
      </w:r>
    </w:p>
    <w:p w14:paraId="72F6CA16" w14:textId="1F4F8C45" w:rsidR="03C5FE22" w:rsidRDefault="03C5FE22" w:rsidP="00CA57F6">
      <w:pPr>
        <w:pStyle w:val="paragraph"/>
        <w:spacing w:before="0" w:beforeAutospacing="0" w:after="0" w:afterAutospacing="0"/>
        <w:rPr>
          <w:rStyle w:val="normaltextrun"/>
          <w:rFonts w:ascii="Open Sans" w:hAnsi="Open Sans" w:cs="Open Sans"/>
          <w:color w:val="262626" w:themeColor="text1"/>
          <w:sz w:val="22"/>
          <w:szCs w:val="22"/>
        </w:rPr>
      </w:pPr>
    </w:p>
    <w:p w14:paraId="1DB1C32F" w14:textId="49039B27" w:rsidR="004A2C82" w:rsidRPr="004A2C82" w:rsidRDefault="004A2C82" w:rsidP="00CA57F6">
      <w:pPr>
        <w:pStyle w:val="paragraph"/>
        <w:spacing w:before="0" w:beforeAutospacing="0" w:after="0" w:afterAutospacing="0"/>
        <w:textAlignment w:val="baseline"/>
        <w:rPr>
          <w:rFonts w:ascii="Open Sans" w:hAnsi="Open Sans" w:cs="Open Sans"/>
          <w:sz w:val="22"/>
          <w:szCs w:val="22"/>
        </w:rPr>
      </w:pPr>
      <w:r>
        <w:rPr>
          <w:rStyle w:val="normaltextrun"/>
          <w:rFonts w:ascii="Open Sans" w:hAnsi="Open Sans" w:cs="Open Sans"/>
          <w:color w:val="000000"/>
          <w:sz w:val="22"/>
          <w:szCs w:val="22"/>
          <w:shd w:val="clear" w:color="auto" w:fill="FFFFFF"/>
        </w:rPr>
        <w:t xml:space="preserve">For more </w:t>
      </w:r>
      <w:proofErr w:type="gramStart"/>
      <w:r>
        <w:rPr>
          <w:rStyle w:val="normaltextrun"/>
          <w:rFonts w:ascii="Open Sans" w:hAnsi="Open Sans" w:cs="Open Sans"/>
          <w:color w:val="000000"/>
          <w:sz w:val="22"/>
          <w:szCs w:val="22"/>
          <w:shd w:val="clear" w:color="auto" w:fill="FFFFFF"/>
        </w:rPr>
        <w:t>information</w:t>
      </w:r>
      <w:proofErr w:type="gramEnd"/>
      <w:r>
        <w:rPr>
          <w:rStyle w:val="normaltextrun"/>
          <w:rFonts w:ascii="Open Sans" w:hAnsi="Open Sans" w:cs="Open Sans"/>
          <w:color w:val="000000"/>
          <w:sz w:val="22"/>
          <w:szCs w:val="22"/>
          <w:shd w:val="clear" w:color="auto" w:fill="FFFFFF"/>
        </w:rPr>
        <w:t xml:space="preserve"> please see Women’s Aid’s General Election Manifesto, or contact Sophie Francis-Cansfield, Public Affairs Manager, at </w:t>
      </w:r>
      <w:hyperlink r:id="rId10" w:history="1">
        <w:r w:rsidRPr="00CA57F6">
          <w:rPr>
            <w:rStyle w:val="Hyperlink"/>
            <w:rFonts w:ascii="Open Sans" w:hAnsi="Open Sans" w:cs="Open Sans"/>
            <w:b/>
            <w:bCs/>
            <w:sz w:val="22"/>
            <w:szCs w:val="22"/>
            <w:shd w:val="clear" w:color="auto" w:fill="FFFFFF"/>
          </w:rPr>
          <w:t>s.francis-cansfield@womensaid.org.uk</w:t>
        </w:r>
      </w:hyperlink>
      <w:r w:rsidR="00CA57F6">
        <w:rPr>
          <w:rStyle w:val="Hyperlink"/>
          <w:rFonts w:ascii="Open Sans" w:hAnsi="Open Sans" w:cs="Open Sans"/>
          <w:b/>
          <w:bCs/>
          <w:sz w:val="22"/>
          <w:szCs w:val="22"/>
          <w:shd w:val="clear" w:color="auto" w:fill="FFFFFF"/>
        </w:rPr>
        <w:t>.</w:t>
      </w:r>
    </w:p>
    <w:sectPr w:rsidR="004A2C82" w:rsidRPr="004A2C8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C482" w14:textId="77777777" w:rsidR="00487C80" w:rsidRDefault="00487C80">
      <w:pPr>
        <w:spacing w:after="0" w:line="240" w:lineRule="auto"/>
      </w:pPr>
      <w:r>
        <w:separator/>
      </w:r>
    </w:p>
  </w:endnote>
  <w:endnote w:type="continuationSeparator" w:id="0">
    <w:p w14:paraId="5C37BC15" w14:textId="77777777" w:rsidR="00487C80" w:rsidRDefault="00487C80">
      <w:pPr>
        <w:spacing w:after="0" w:line="240" w:lineRule="auto"/>
      </w:pPr>
      <w:r>
        <w:continuationSeparator/>
      </w:r>
    </w:p>
  </w:endnote>
  <w:endnote w:type="continuationNotice" w:id="1">
    <w:p w14:paraId="21F80507" w14:textId="77777777" w:rsidR="00487C80" w:rsidRDefault="00487C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980521"/>
      <w:docPartObj>
        <w:docPartGallery w:val="Page Numbers (Bottom of Page)"/>
        <w:docPartUnique/>
      </w:docPartObj>
    </w:sdtPr>
    <w:sdtEndPr>
      <w:rPr>
        <w:noProof/>
      </w:rPr>
    </w:sdtEndPr>
    <w:sdtContent>
      <w:p w14:paraId="39AB9F99" w14:textId="39ADF7B8" w:rsidR="00CA57F6" w:rsidRDefault="00CA57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21D25" w14:textId="77777777" w:rsidR="00CA57F6" w:rsidRDefault="00CA5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BB48" w14:textId="77777777" w:rsidR="00487C80" w:rsidRDefault="00487C80">
      <w:pPr>
        <w:spacing w:after="0" w:line="240" w:lineRule="auto"/>
      </w:pPr>
      <w:r>
        <w:separator/>
      </w:r>
    </w:p>
  </w:footnote>
  <w:footnote w:type="continuationSeparator" w:id="0">
    <w:p w14:paraId="61FB460A" w14:textId="77777777" w:rsidR="00487C80" w:rsidRDefault="00487C80">
      <w:pPr>
        <w:spacing w:after="0" w:line="240" w:lineRule="auto"/>
      </w:pPr>
      <w:r>
        <w:continuationSeparator/>
      </w:r>
    </w:p>
  </w:footnote>
  <w:footnote w:type="continuationNotice" w:id="1">
    <w:p w14:paraId="3B44017A" w14:textId="77777777" w:rsidR="00487C80" w:rsidRDefault="00487C80">
      <w:pPr>
        <w:spacing w:after="0" w:line="240" w:lineRule="auto"/>
      </w:pPr>
    </w:p>
  </w:footnote>
  <w:footnote w:id="2">
    <w:p w14:paraId="6305230A" w14:textId="77777777" w:rsidR="00B62D4C" w:rsidRPr="00744243" w:rsidRDefault="00B62D4C" w:rsidP="00B62D4C">
      <w:pPr>
        <w:pStyle w:val="FootnoteText"/>
        <w:rPr>
          <w:rFonts w:ascii="Open Sans" w:hAnsi="Open Sans" w:cs="Open Sans"/>
          <w:color w:val="262626" w:themeColor="text1"/>
          <w:sz w:val="16"/>
          <w:szCs w:val="16"/>
        </w:rPr>
      </w:pPr>
      <w:r w:rsidRPr="008364E4">
        <w:rPr>
          <w:rStyle w:val="FootnoteReference"/>
          <w:rFonts w:ascii="Open Sans" w:hAnsi="Open Sans" w:cs="Open Sans"/>
          <w:color w:val="262626" w:themeColor="text1"/>
          <w:sz w:val="16"/>
          <w:szCs w:val="16"/>
        </w:rPr>
        <w:footnoteRef/>
      </w:r>
      <w:r w:rsidRPr="008364E4">
        <w:rPr>
          <w:rFonts w:ascii="Open Sans" w:hAnsi="Open Sans" w:cs="Open Sans"/>
          <w:color w:val="262626" w:themeColor="text1"/>
          <w:sz w:val="16"/>
          <w:szCs w:val="16"/>
        </w:rPr>
        <w:t xml:space="preserve"> Office for National Statistics (ONS). (2022) </w:t>
      </w:r>
      <w:r w:rsidRPr="00744243">
        <w:rPr>
          <w:rFonts w:ascii="Open Sans" w:hAnsi="Open Sans" w:cs="Open Sans"/>
          <w:color w:val="262626" w:themeColor="text1"/>
          <w:sz w:val="16"/>
          <w:szCs w:val="16"/>
        </w:rPr>
        <w:t xml:space="preserve">Domestic abuse prevalence and victim characteristics, England </w:t>
      </w:r>
    </w:p>
    <w:p w14:paraId="571E139E" w14:textId="77777777" w:rsidR="00B62D4C" w:rsidRPr="008364E4" w:rsidRDefault="00B62D4C" w:rsidP="00B62D4C">
      <w:pPr>
        <w:pStyle w:val="FootnoteText"/>
        <w:rPr>
          <w:color w:val="262626" w:themeColor="text1"/>
        </w:rPr>
      </w:pPr>
      <w:r w:rsidRPr="00744243">
        <w:rPr>
          <w:rFonts w:ascii="Open Sans" w:hAnsi="Open Sans" w:cs="Open Sans"/>
          <w:color w:val="262626" w:themeColor="text1"/>
          <w:sz w:val="16"/>
          <w:szCs w:val="16"/>
        </w:rPr>
        <w:t>and Wales: year ending March 2022.</w:t>
      </w:r>
      <w:r w:rsidRPr="008364E4">
        <w:rPr>
          <w:rFonts w:ascii="Open Sans" w:hAnsi="Open Sans" w:cs="Open Sans"/>
          <w:color w:val="262626" w:themeColor="text1"/>
          <w:sz w:val="16"/>
          <w:szCs w:val="16"/>
        </w:rPr>
        <w:t xml:space="preserve"> </w:t>
      </w:r>
      <w:hyperlink r:id="rId1" w:history="1">
        <w:r w:rsidRPr="007E144B">
          <w:rPr>
            <w:rStyle w:val="Hyperlink"/>
            <w:rFonts w:ascii="Open Sans" w:hAnsi="Open Sans" w:cs="Open Sans"/>
            <w:sz w:val="16"/>
            <w:szCs w:val="16"/>
          </w:rPr>
          <w:t>Published online.</w:t>
        </w:r>
      </w:hyperlink>
    </w:p>
  </w:footnote>
  <w:footnote w:id="3">
    <w:p w14:paraId="2D6D3049" w14:textId="77777777" w:rsidR="00B62D4C" w:rsidRPr="00BA6070" w:rsidRDefault="00B62D4C" w:rsidP="00B62D4C">
      <w:pPr>
        <w:pStyle w:val="FootnoteText"/>
      </w:pPr>
      <w:r>
        <w:rPr>
          <w:rStyle w:val="FootnoteReference"/>
        </w:rPr>
        <w:footnoteRef/>
      </w:r>
      <w:r>
        <w:t xml:space="preserve"> </w:t>
      </w:r>
      <w:r w:rsidRPr="00744243">
        <w:rPr>
          <w:rStyle w:val="ui-provider"/>
          <w:sz w:val="16"/>
          <w:szCs w:val="16"/>
        </w:rPr>
        <w:t>Office for National Statistics (ONS). (2022) Domestic abuse in England and Wales overview: November 2022.</w:t>
      </w:r>
      <w:r>
        <w:rPr>
          <w:rStyle w:val="ui-provider"/>
          <w:sz w:val="16"/>
          <w:szCs w:val="16"/>
        </w:rPr>
        <w:t xml:space="preserve"> </w:t>
      </w:r>
      <w:hyperlink r:id="rId2" w:history="1">
        <w:r w:rsidRPr="00CA69D3">
          <w:rPr>
            <w:rStyle w:val="Hyperlink"/>
            <w:sz w:val="16"/>
            <w:szCs w:val="16"/>
          </w:rPr>
          <w:t>Published online.</w:t>
        </w:r>
      </w:hyperlink>
    </w:p>
  </w:footnote>
  <w:footnote w:id="4">
    <w:p w14:paraId="50E23E7B" w14:textId="77777777" w:rsidR="00B62D4C" w:rsidRPr="008364E4" w:rsidRDefault="00B62D4C" w:rsidP="00B62D4C">
      <w:pPr>
        <w:pStyle w:val="FootnoteText"/>
        <w:rPr>
          <w:color w:val="262626" w:themeColor="text1"/>
          <w:sz w:val="16"/>
          <w:szCs w:val="16"/>
        </w:rPr>
      </w:pPr>
      <w:r w:rsidRPr="008364E4">
        <w:rPr>
          <w:rStyle w:val="FootnoteReference"/>
          <w:rFonts w:ascii="Open Sans" w:eastAsia="Open Sans" w:hAnsi="Open Sans" w:cs="Open Sans"/>
          <w:color w:val="262626" w:themeColor="text1"/>
          <w:sz w:val="16"/>
          <w:szCs w:val="16"/>
        </w:rPr>
        <w:footnoteRef/>
      </w:r>
      <w:r w:rsidRPr="008364E4">
        <w:rPr>
          <w:rFonts w:ascii="Open Sans" w:eastAsia="Open Sans" w:hAnsi="Open Sans" w:cs="Open Sans"/>
          <w:color w:val="262626" w:themeColor="text1"/>
          <w:sz w:val="16"/>
          <w:szCs w:val="16"/>
        </w:rPr>
        <w:t xml:space="preserve"> Women’s Aid. (2023) </w:t>
      </w:r>
      <w:hyperlink r:id="rId3" w:history="1">
        <w:r w:rsidRPr="007E144B">
          <w:rPr>
            <w:rStyle w:val="Hyperlink"/>
            <w:rFonts w:ascii="Open Sans" w:eastAsia="Open Sans" w:hAnsi="Open Sans" w:cs="Open Sans"/>
            <w:sz w:val="16"/>
            <w:szCs w:val="16"/>
          </w:rPr>
          <w:t>Investing to save: the economic case for funding specialist domestic abuse support.</w:t>
        </w:r>
      </w:hyperlink>
      <w:r w:rsidRPr="008364E4">
        <w:rPr>
          <w:rFonts w:ascii="Open Sans" w:eastAsia="Open Sans" w:hAnsi="Open Sans" w:cs="Open Sans"/>
          <w:color w:val="262626" w:themeColor="text1"/>
          <w:sz w:val="16"/>
          <w:szCs w:val="16"/>
        </w:rPr>
        <w:t xml:space="preserve"> Bristol: Women’s Aid.</w:t>
      </w:r>
    </w:p>
  </w:footnote>
  <w:footnote w:id="5">
    <w:p w14:paraId="7D0B8766" w14:textId="6CA5C7EA" w:rsidR="03C5FE22" w:rsidRDefault="03C5FE22" w:rsidP="03C5FE22">
      <w:pPr>
        <w:pStyle w:val="FootnoteText"/>
      </w:pPr>
      <w:r w:rsidRPr="03C5FE22">
        <w:rPr>
          <w:rStyle w:val="FootnoteReference"/>
        </w:rPr>
        <w:footnoteRef/>
      </w:r>
      <w:r>
        <w:t xml:space="preserve"> </w:t>
      </w:r>
      <w:r w:rsidRPr="03C5FE22">
        <w:rPr>
          <w:rFonts w:ascii="Open Sans" w:eastAsia="Open Sans" w:hAnsi="Open Sans" w:cs="Open Sans"/>
          <w:color w:val="262626" w:themeColor="text1"/>
          <w:sz w:val="16"/>
          <w:szCs w:val="16"/>
        </w:rPr>
        <w:t>T</w:t>
      </w:r>
      <w:r w:rsidRPr="03C5FE22">
        <w:rPr>
          <w:rFonts w:ascii="Open Sans" w:eastAsia="Open Sans" w:hAnsi="Open Sans" w:cs="Open Sans"/>
          <w:color w:val="333333"/>
          <w:sz w:val="16"/>
          <w:szCs w:val="16"/>
        </w:rPr>
        <w:t>hese services are specifically designed to support women, children and young people experiencing domestic abuse and other forms of VAWG, are delivered by trained and expert staff, and have a track record in meeting survivors' needs within their local communities'.</w:t>
      </w:r>
    </w:p>
  </w:footnote>
  <w:footnote w:id="6">
    <w:p w14:paraId="2E4BDA11" w14:textId="11641EF0" w:rsidR="03C5FE22" w:rsidRDefault="03C5FE22" w:rsidP="03C5FE22">
      <w:pPr>
        <w:pStyle w:val="FootnoteText"/>
      </w:pPr>
      <w:r w:rsidRPr="03C5FE22">
        <w:rPr>
          <w:rStyle w:val="FootnoteReference"/>
        </w:rPr>
        <w:footnoteRef/>
      </w:r>
      <w:r>
        <w:t xml:space="preserve"> </w:t>
      </w:r>
      <w:r w:rsidRPr="03C5FE22">
        <w:rPr>
          <w:rFonts w:ascii="Open Sans" w:eastAsia="Open Sans" w:hAnsi="Open Sans" w:cs="Open Sans"/>
          <w:color w:val="262626" w:themeColor="text1"/>
          <w:sz w:val="16"/>
          <w:szCs w:val="16"/>
        </w:rPr>
        <w:t>Women’s Aid. (2023) Investing to save: the economic case for funding specialist domestic abuse support. Bristol: Women’s Aid.</w:t>
      </w:r>
    </w:p>
  </w:footnote>
  <w:footnote w:id="7">
    <w:p w14:paraId="2BE82984" w14:textId="52661C93" w:rsidR="03C5FE22" w:rsidRDefault="03C5FE22" w:rsidP="03C5FE22">
      <w:pPr>
        <w:pStyle w:val="FootnoteText"/>
      </w:pPr>
      <w:r w:rsidRPr="03C5FE22">
        <w:rPr>
          <w:rStyle w:val="FootnoteReference"/>
        </w:rPr>
        <w:footnoteRef/>
      </w:r>
      <w:r>
        <w:t xml:space="preserve"> </w:t>
      </w:r>
      <w:r w:rsidRPr="03C5FE22">
        <w:rPr>
          <w:color w:val="262626" w:themeColor="text1"/>
          <w:sz w:val="16"/>
          <w:szCs w:val="16"/>
        </w:rPr>
        <w:t>Women’s Aid. (2022). Come Together to End Domestic Abuse: a survey of UK attitudes to domestic abuse 2022. Bristol: Women’s Aid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F106"/>
    <w:multiLevelType w:val="hybridMultilevel"/>
    <w:tmpl w:val="44D8A576"/>
    <w:lvl w:ilvl="0" w:tplc="2BA6ED1A">
      <w:start w:val="1"/>
      <w:numFmt w:val="bullet"/>
      <w:lvlText w:val=""/>
      <w:lvlJc w:val="left"/>
      <w:pPr>
        <w:ind w:left="720" w:hanging="360"/>
      </w:pPr>
      <w:rPr>
        <w:rFonts w:ascii="Symbol" w:hAnsi="Symbol" w:hint="default"/>
      </w:rPr>
    </w:lvl>
    <w:lvl w:ilvl="1" w:tplc="B0C4D79A">
      <w:start w:val="1"/>
      <w:numFmt w:val="bullet"/>
      <w:lvlText w:val="o"/>
      <w:lvlJc w:val="left"/>
      <w:pPr>
        <w:ind w:left="1440" w:hanging="360"/>
      </w:pPr>
      <w:rPr>
        <w:rFonts w:ascii="Courier New" w:hAnsi="Courier New" w:hint="default"/>
      </w:rPr>
    </w:lvl>
    <w:lvl w:ilvl="2" w:tplc="D33ADADA">
      <w:start w:val="1"/>
      <w:numFmt w:val="bullet"/>
      <w:lvlText w:val=""/>
      <w:lvlJc w:val="left"/>
      <w:pPr>
        <w:ind w:left="2160" w:hanging="360"/>
      </w:pPr>
      <w:rPr>
        <w:rFonts w:ascii="Wingdings" w:hAnsi="Wingdings" w:hint="default"/>
      </w:rPr>
    </w:lvl>
    <w:lvl w:ilvl="3" w:tplc="77240DA0">
      <w:start w:val="1"/>
      <w:numFmt w:val="bullet"/>
      <w:lvlText w:val=""/>
      <w:lvlJc w:val="left"/>
      <w:pPr>
        <w:ind w:left="2880" w:hanging="360"/>
      </w:pPr>
      <w:rPr>
        <w:rFonts w:ascii="Symbol" w:hAnsi="Symbol" w:hint="default"/>
      </w:rPr>
    </w:lvl>
    <w:lvl w:ilvl="4" w:tplc="2460CB28">
      <w:start w:val="1"/>
      <w:numFmt w:val="bullet"/>
      <w:lvlText w:val="o"/>
      <w:lvlJc w:val="left"/>
      <w:pPr>
        <w:ind w:left="3600" w:hanging="360"/>
      </w:pPr>
      <w:rPr>
        <w:rFonts w:ascii="Courier New" w:hAnsi="Courier New" w:hint="default"/>
      </w:rPr>
    </w:lvl>
    <w:lvl w:ilvl="5" w:tplc="6A6ACE12">
      <w:start w:val="1"/>
      <w:numFmt w:val="bullet"/>
      <w:lvlText w:val=""/>
      <w:lvlJc w:val="left"/>
      <w:pPr>
        <w:ind w:left="4320" w:hanging="360"/>
      </w:pPr>
      <w:rPr>
        <w:rFonts w:ascii="Wingdings" w:hAnsi="Wingdings" w:hint="default"/>
      </w:rPr>
    </w:lvl>
    <w:lvl w:ilvl="6" w:tplc="222C3AB4">
      <w:start w:val="1"/>
      <w:numFmt w:val="bullet"/>
      <w:lvlText w:val=""/>
      <w:lvlJc w:val="left"/>
      <w:pPr>
        <w:ind w:left="5040" w:hanging="360"/>
      </w:pPr>
      <w:rPr>
        <w:rFonts w:ascii="Symbol" w:hAnsi="Symbol" w:hint="default"/>
      </w:rPr>
    </w:lvl>
    <w:lvl w:ilvl="7" w:tplc="727C9244">
      <w:start w:val="1"/>
      <w:numFmt w:val="bullet"/>
      <w:lvlText w:val="o"/>
      <w:lvlJc w:val="left"/>
      <w:pPr>
        <w:ind w:left="5760" w:hanging="360"/>
      </w:pPr>
      <w:rPr>
        <w:rFonts w:ascii="Courier New" w:hAnsi="Courier New" w:hint="default"/>
      </w:rPr>
    </w:lvl>
    <w:lvl w:ilvl="8" w:tplc="CB0E56A4">
      <w:start w:val="1"/>
      <w:numFmt w:val="bullet"/>
      <w:lvlText w:val=""/>
      <w:lvlJc w:val="left"/>
      <w:pPr>
        <w:ind w:left="6480" w:hanging="360"/>
      </w:pPr>
      <w:rPr>
        <w:rFonts w:ascii="Wingdings" w:hAnsi="Wingdings" w:hint="default"/>
      </w:rPr>
    </w:lvl>
  </w:abstractNum>
  <w:abstractNum w:abstractNumId="1" w15:restartNumberingAfterBreak="0">
    <w:nsid w:val="043A58AF"/>
    <w:multiLevelType w:val="hybridMultilevel"/>
    <w:tmpl w:val="DB36420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55D61DF"/>
    <w:multiLevelType w:val="hybridMultilevel"/>
    <w:tmpl w:val="EE84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9A9AD"/>
    <w:multiLevelType w:val="hybridMultilevel"/>
    <w:tmpl w:val="93C68218"/>
    <w:lvl w:ilvl="0" w:tplc="37AE588E">
      <w:start w:val="1"/>
      <w:numFmt w:val="bullet"/>
      <w:lvlText w:val=""/>
      <w:lvlJc w:val="left"/>
      <w:pPr>
        <w:ind w:left="720" w:hanging="360"/>
      </w:pPr>
      <w:rPr>
        <w:rFonts w:ascii="Symbol" w:hAnsi="Symbol" w:hint="default"/>
      </w:rPr>
    </w:lvl>
    <w:lvl w:ilvl="1" w:tplc="CCF21A0C">
      <w:start w:val="1"/>
      <w:numFmt w:val="bullet"/>
      <w:lvlText w:val="o"/>
      <w:lvlJc w:val="left"/>
      <w:pPr>
        <w:ind w:left="1440" w:hanging="360"/>
      </w:pPr>
      <w:rPr>
        <w:rFonts w:ascii="Courier New" w:hAnsi="Courier New" w:hint="default"/>
      </w:rPr>
    </w:lvl>
    <w:lvl w:ilvl="2" w:tplc="87B80C3C">
      <w:start w:val="1"/>
      <w:numFmt w:val="bullet"/>
      <w:lvlText w:val=""/>
      <w:lvlJc w:val="left"/>
      <w:pPr>
        <w:ind w:left="2160" w:hanging="360"/>
      </w:pPr>
      <w:rPr>
        <w:rFonts w:ascii="Wingdings" w:hAnsi="Wingdings" w:hint="default"/>
      </w:rPr>
    </w:lvl>
    <w:lvl w:ilvl="3" w:tplc="CAD26602">
      <w:start w:val="1"/>
      <w:numFmt w:val="bullet"/>
      <w:lvlText w:val=""/>
      <w:lvlJc w:val="left"/>
      <w:pPr>
        <w:ind w:left="2880" w:hanging="360"/>
      </w:pPr>
      <w:rPr>
        <w:rFonts w:ascii="Symbol" w:hAnsi="Symbol" w:hint="default"/>
      </w:rPr>
    </w:lvl>
    <w:lvl w:ilvl="4" w:tplc="DC041100">
      <w:start w:val="1"/>
      <w:numFmt w:val="bullet"/>
      <w:lvlText w:val="o"/>
      <w:lvlJc w:val="left"/>
      <w:pPr>
        <w:ind w:left="3600" w:hanging="360"/>
      </w:pPr>
      <w:rPr>
        <w:rFonts w:ascii="Courier New" w:hAnsi="Courier New" w:hint="default"/>
      </w:rPr>
    </w:lvl>
    <w:lvl w:ilvl="5" w:tplc="7358863A">
      <w:start w:val="1"/>
      <w:numFmt w:val="bullet"/>
      <w:lvlText w:val=""/>
      <w:lvlJc w:val="left"/>
      <w:pPr>
        <w:ind w:left="4320" w:hanging="360"/>
      </w:pPr>
      <w:rPr>
        <w:rFonts w:ascii="Wingdings" w:hAnsi="Wingdings" w:hint="default"/>
      </w:rPr>
    </w:lvl>
    <w:lvl w:ilvl="6" w:tplc="F60EF9E2">
      <w:start w:val="1"/>
      <w:numFmt w:val="bullet"/>
      <w:lvlText w:val=""/>
      <w:lvlJc w:val="left"/>
      <w:pPr>
        <w:ind w:left="5040" w:hanging="360"/>
      </w:pPr>
      <w:rPr>
        <w:rFonts w:ascii="Symbol" w:hAnsi="Symbol" w:hint="default"/>
      </w:rPr>
    </w:lvl>
    <w:lvl w:ilvl="7" w:tplc="019E4E8A">
      <w:start w:val="1"/>
      <w:numFmt w:val="bullet"/>
      <w:lvlText w:val="o"/>
      <w:lvlJc w:val="left"/>
      <w:pPr>
        <w:ind w:left="5760" w:hanging="360"/>
      </w:pPr>
      <w:rPr>
        <w:rFonts w:ascii="Courier New" w:hAnsi="Courier New" w:hint="default"/>
      </w:rPr>
    </w:lvl>
    <w:lvl w:ilvl="8" w:tplc="895C2210">
      <w:start w:val="1"/>
      <w:numFmt w:val="bullet"/>
      <w:lvlText w:val=""/>
      <w:lvlJc w:val="left"/>
      <w:pPr>
        <w:ind w:left="6480" w:hanging="360"/>
      </w:pPr>
      <w:rPr>
        <w:rFonts w:ascii="Wingdings" w:hAnsi="Wingdings" w:hint="default"/>
      </w:rPr>
    </w:lvl>
  </w:abstractNum>
  <w:abstractNum w:abstractNumId="4" w15:restartNumberingAfterBreak="0">
    <w:nsid w:val="0874F0AE"/>
    <w:multiLevelType w:val="hybridMultilevel"/>
    <w:tmpl w:val="941A5418"/>
    <w:lvl w:ilvl="0" w:tplc="B57ABBB8">
      <w:start w:val="1"/>
      <w:numFmt w:val="decimal"/>
      <w:lvlText w:val="%1."/>
      <w:lvlJc w:val="left"/>
      <w:pPr>
        <w:ind w:left="720" w:hanging="360"/>
      </w:pPr>
      <w:rPr>
        <w:rFonts w:ascii="Open Sans" w:hAnsi="Open Sans" w:hint="default"/>
      </w:rPr>
    </w:lvl>
    <w:lvl w:ilvl="1" w:tplc="3A32EA7E">
      <w:start w:val="1"/>
      <w:numFmt w:val="lowerLetter"/>
      <w:lvlText w:val="%2."/>
      <w:lvlJc w:val="left"/>
      <w:pPr>
        <w:ind w:left="1440" w:hanging="360"/>
      </w:pPr>
    </w:lvl>
    <w:lvl w:ilvl="2" w:tplc="8D403C36">
      <w:start w:val="1"/>
      <w:numFmt w:val="lowerRoman"/>
      <w:lvlText w:val="%3."/>
      <w:lvlJc w:val="right"/>
      <w:pPr>
        <w:ind w:left="2160" w:hanging="180"/>
      </w:pPr>
    </w:lvl>
    <w:lvl w:ilvl="3" w:tplc="72246DAA">
      <w:start w:val="1"/>
      <w:numFmt w:val="decimal"/>
      <w:lvlText w:val="%4."/>
      <w:lvlJc w:val="left"/>
      <w:pPr>
        <w:ind w:left="2880" w:hanging="360"/>
      </w:pPr>
    </w:lvl>
    <w:lvl w:ilvl="4" w:tplc="87F2E38C">
      <w:start w:val="1"/>
      <w:numFmt w:val="lowerLetter"/>
      <w:lvlText w:val="%5."/>
      <w:lvlJc w:val="left"/>
      <w:pPr>
        <w:ind w:left="3600" w:hanging="360"/>
      </w:pPr>
    </w:lvl>
    <w:lvl w:ilvl="5" w:tplc="03F4F0EC">
      <w:start w:val="1"/>
      <w:numFmt w:val="lowerRoman"/>
      <w:lvlText w:val="%6."/>
      <w:lvlJc w:val="right"/>
      <w:pPr>
        <w:ind w:left="4320" w:hanging="180"/>
      </w:pPr>
    </w:lvl>
    <w:lvl w:ilvl="6" w:tplc="33F488FA">
      <w:start w:val="1"/>
      <w:numFmt w:val="decimal"/>
      <w:lvlText w:val="%7."/>
      <w:lvlJc w:val="left"/>
      <w:pPr>
        <w:ind w:left="5040" w:hanging="360"/>
      </w:pPr>
    </w:lvl>
    <w:lvl w:ilvl="7" w:tplc="73CAA102">
      <w:start w:val="1"/>
      <w:numFmt w:val="lowerLetter"/>
      <w:lvlText w:val="%8."/>
      <w:lvlJc w:val="left"/>
      <w:pPr>
        <w:ind w:left="5760" w:hanging="360"/>
      </w:pPr>
    </w:lvl>
    <w:lvl w:ilvl="8" w:tplc="7A989EA0">
      <w:start w:val="1"/>
      <w:numFmt w:val="lowerRoman"/>
      <w:lvlText w:val="%9."/>
      <w:lvlJc w:val="right"/>
      <w:pPr>
        <w:ind w:left="6480" w:hanging="180"/>
      </w:pPr>
    </w:lvl>
  </w:abstractNum>
  <w:abstractNum w:abstractNumId="5" w15:restartNumberingAfterBreak="0">
    <w:nsid w:val="11F78731"/>
    <w:multiLevelType w:val="hybridMultilevel"/>
    <w:tmpl w:val="C1D81E48"/>
    <w:lvl w:ilvl="0" w:tplc="27449F46">
      <w:start w:val="2"/>
      <w:numFmt w:val="decimal"/>
      <w:lvlText w:val="%1."/>
      <w:lvlJc w:val="left"/>
      <w:pPr>
        <w:ind w:left="720" w:hanging="360"/>
      </w:pPr>
      <w:rPr>
        <w:rFonts w:ascii="Open Sans" w:hAnsi="Open Sans" w:hint="default"/>
      </w:rPr>
    </w:lvl>
    <w:lvl w:ilvl="1" w:tplc="D0E2EE2E">
      <w:start w:val="1"/>
      <w:numFmt w:val="lowerLetter"/>
      <w:lvlText w:val="%2."/>
      <w:lvlJc w:val="left"/>
      <w:pPr>
        <w:ind w:left="1440" w:hanging="360"/>
      </w:pPr>
    </w:lvl>
    <w:lvl w:ilvl="2" w:tplc="FF1C7920">
      <w:start w:val="1"/>
      <w:numFmt w:val="lowerRoman"/>
      <w:lvlText w:val="%3."/>
      <w:lvlJc w:val="right"/>
      <w:pPr>
        <w:ind w:left="2160" w:hanging="180"/>
      </w:pPr>
    </w:lvl>
    <w:lvl w:ilvl="3" w:tplc="3CE8DE7C">
      <w:start w:val="1"/>
      <w:numFmt w:val="decimal"/>
      <w:lvlText w:val="%4."/>
      <w:lvlJc w:val="left"/>
      <w:pPr>
        <w:ind w:left="2880" w:hanging="360"/>
      </w:pPr>
    </w:lvl>
    <w:lvl w:ilvl="4" w:tplc="E0BE5E4A">
      <w:start w:val="1"/>
      <w:numFmt w:val="lowerLetter"/>
      <w:lvlText w:val="%5."/>
      <w:lvlJc w:val="left"/>
      <w:pPr>
        <w:ind w:left="3600" w:hanging="360"/>
      </w:pPr>
    </w:lvl>
    <w:lvl w:ilvl="5" w:tplc="96AAA4C2">
      <w:start w:val="1"/>
      <w:numFmt w:val="lowerRoman"/>
      <w:lvlText w:val="%6."/>
      <w:lvlJc w:val="right"/>
      <w:pPr>
        <w:ind w:left="4320" w:hanging="180"/>
      </w:pPr>
    </w:lvl>
    <w:lvl w:ilvl="6" w:tplc="2E7A4582">
      <w:start w:val="1"/>
      <w:numFmt w:val="decimal"/>
      <w:lvlText w:val="%7."/>
      <w:lvlJc w:val="left"/>
      <w:pPr>
        <w:ind w:left="5040" w:hanging="360"/>
      </w:pPr>
    </w:lvl>
    <w:lvl w:ilvl="7" w:tplc="18365694">
      <w:start w:val="1"/>
      <w:numFmt w:val="lowerLetter"/>
      <w:lvlText w:val="%8."/>
      <w:lvlJc w:val="left"/>
      <w:pPr>
        <w:ind w:left="5760" w:hanging="360"/>
      </w:pPr>
    </w:lvl>
    <w:lvl w:ilvl="8" w:tplc="FC2E1292">
      <w:start w:val="1"/>
      <w:numFmt w:val="lowerRoman"/>
      <w:lvlText w:val="%9."/>
      <w:lvlJc w:val="right"/>
      <w:pPr>
        <w:ind w:left="6480" w:hanging="180"/>
      </w:pPr>
    </w:lvl>
  </w:abstractNum>
  <w:abstractNum w:abstractNumId="6" w15:restartNumberingAfterBreak="0">
    <w:nsid w:val="138C08DC"/>
    <w:multiLevelType w:val="hybridMultilevel"/>
    <w:tmpl w:val="31CA8E30"/>
    <w:lvl w:ilvl="0" w:tplc="329CE458">
      <w:start w:val="1"/>
      <w:numFmt w:val="decimal"/>
      <w:lvlText w:val="%1."/>
      <w:lvlJc w:val="left"/>
      <w:pPr>
        <w:ind w:left="720" w:hanging="360"/>
      </w:pPr>
      <w:rPr>
        <w:rFonts w:ascii="Open Sans" w:hAnsi="Open Sans" w:hint="default"/>
      </w:rPr>
    </w:lvl>
    <w:lvl w:ilvl="1" w:tplc="B6D6D6F4">
      <w:start w:val="1"/>
      <w:numFmt w:val="lowerLetter"/>
      <w:lvlText w:val="%2."/>
      <w:lvlJc w:val="left"/>
      <w:pPr>
        <w:ind w:left="1440" w:hanging="360"/>
      </w:pPr>
    </w:lvl>
    <w:lvl w:ilvl="2" w:tplc="DEC25844">
      <w:start w:val="1"/>
      <w:numFmt w:val="lowerRoman"/>
      <w:lvlText w:val="%3."/>
      <w:lvlJc w:val="right"/>
      <w:pPr>
        <w:ind w:left="2160" w:hanging="180"/>
      </w:pPr>
    </w:lvl>
    <w:lvl w:ilvl="3" w:tplc="93EAE042">
      <w:start w:val="1"/>
      <w:numFmt w:val="decimal"/>
      <w:lvlText w:val="%4."/>
      <w:lvlJc w:val="left"/>
      <w:pPr>
        <w:ind w:left="2880" w:hanging="360"/>
      </w:pPr>
    </w:lvl>
    <w:lvl w:ilvl="4" w:tplc="D3B8C10E">
      <w:start w:val="1"/>
      <w:numFmt w:val="lowerLetter"/>
      <w:lvlText w:val="%5."/>
      <w:lvlJc w:val="left"/>
      <w:pPr>
        <w:ind w:left="3600" w:hanging="360"/>
      </w:pPr>
    </w:lvl>
    <w:lvl w:ilvl="5" w:tplc="DCD2EA9C">
      <w:start w:val="1"/>
      <w:numFmt w:val="lowerRoman"/>
      <w:lvlText w:val="%6."/>
      <w:lvlJc w:val="right"/>
      <w:pPr>
        <w:ind w:left="4320" w:hanging="180"/>
      </w:pPr>
    </w:lvl>
    <w:lvl w:ilvl="6" w:tplc="E6282A62">
      <w:start w:val="1"/>
      <w:numFmt w:val="decimal"/>
      <w:lvlText w:val="%7."/>
      <w:lvlJc w:val="left"/>
      <w:pPr>
        <w:ind w:left="5040" w:hanging="360"/>
      </w:pPr>
    </w:lvl>
    <w:lvl w:ilvl="7" w:tplc="64BC04D4">
      <w:start w:val="1"/>
      <w:numFmt w:val="lowerLetter"/>
      <w:lvlText w:val="%8."/>
      <w:lvlJc w:val="left"/>
      <w:pPr>
        <w:ind w:left="5760" w:hanging="360"/>
      </w:pPr>
    </w:lvl>
    <w:lvl w:ilvl="8" w:tplc="B218C2C8">
      <w:start w:val="1"/>
      <w:numFmt w:val="lowerRoman"/>
      <w:lvlText w:val="%9."/>
      <w:lvlJc w:val="right"/>
      <w:pPr>
        <w:ind w:left="6480" w:hanging="180"/>
      </w:pPr>
    </w:lvl>
  </w:abstractNum>
  <w:abstractNum w:abstractNumId="7" w15:restartNumberingAfterBreak="0">
    <w:nsid w:val="147A824C"/>
    <w:multiLevelType w:val="hybridMultilevel"/>
    <w:tmpl w:val="D0A29208"/>
    <w:lvl w:ilvl="0" w:tplc="A4249AD4">
      <w:start w:val="3"/>
      <w:numFmt w:val="decimal"/>
      <w:lvlText w:val="%1."/>
      <w:lvlJc w:val="left"/>
      <w:pPr>
        <w:ind w:left="720" w:hanging="360"/>
      </w:pPr>
      <w:rPr>
        <w:rFonts w:ascii="Open Sans" w:hAnsi="Open Sans" w:hint="default"/>
      </w:rPr>
    </w:lvl>
    <w:lvl w:ilvl="1" w:tplc="629EB582">
      <w:start w:val="1"/>
      <w:numFmt w:val="lowerLetter"/>
      <w:lvlText w:val="%2."/>
      <w:lvlJc w:val="left"/>
      <w:pPr>
        <w:ind w:left="1440" w:hanging="360"/>
      </w:pPr>
    </w:lvl>
    <w:lvl w:ilvl="2" w:tplc="D2DAB3EC">
      <w:start w:val="1"/>
      <w:numFmt w:val="lowerRoman"/>
      <w:lvlText w:val="%3."/>
      <w:lvlJc w:val="right"/>
      <w:pPr>
        <w:ind w:left="2160" w:hanging="180"/>
      </w:pPr>
    </w:lvl>
    <w:lvl w:ilvl="3" w:tplc="0D5018C6">
      <w:start w:val="1"/>
      <w:numFmt w:val="decimal"/>
      <w:lvlText w:val="%4."/>
      <w:lvlJc w:val="left"/>
      <w:pPr>
        <w:ind w:left="2880" w:hanging="360"/>
      </w:pPr>
    </w:lvl>
    <w:lvl w:ilvl="4" w:tplc="E4D2CEE2">
      <w:start w:val="1"/>
      <w:numFmt w:val="lowerLetter"/>
      <w:lvlText w:val="%5."/>
      <w:lvlJc w:val="left"/>
      <w:pPr>
        <w:ind w:left="3600" w:hanging="360"/>
      </w:pPr>
    </w:lvl>
    <w:lvl w:ilvl="5" w:tplc="3BD25B4C">
      <w:start w:val="1"/>
      <w:numFmt w:val="lowerRoman"/>
      <w:lvlText w:val="%6."/>
      <w:lvlJc w:val="right"/>
      <w:pPr>
        <w:ind w:left="4320" w:hanging="180"/>
      </w:pPr>
    </w:lvl>
    <w:lvl w:ilvl="6" w:tplc="CED8D19A">
      <w:start w:val="1"/>
      <w:numFmt w:val="decimal"/>
      <w:lvlText w:val="%7."/>
      <w:lvlJc w:val="left"/>
      <w:pPr>
        <w:ind w:left="5040" w:hanging="360"/>
      </w:pPr>
    </w:lvl>
    <w:lvl w:ilvl="7" w:tplc="9404F128">
      <w:start w:val="1"/>
      <w:numFmt w:val="lowerLetter"/>
      <w:lvlText w:val="%8."/>
      <w:lvlJc w:val="left"/>
      <w:pPr>
        <w:ind w:left="5760" w:hanging="360"/>
      </w:pPr>
    </w:lvl>
    <w:lvl w:ilvl="8" w:tplc="2E06174C">
      <w:start w:val="1"/>
      <w:numFmt w:val="lowerRoman"/>
      <w:lvlText w:val="%9."/>
      <w:lvlJc w:val="right"/>
      <w:pPr>
        <w:ind w:left="6480" w:hanging="180"/>
      </w:pPr>
    </w:lvl>
  </w:abstractNum>
  <w:abstractNum w:abstractNumId="8" w15:restartNumberingAfterBreak="0">
    <w:nsid w:val="14E13267"/>
    <w:multiLevelType w:val="multilevel"/>
    <w:tmpl w:val="90F8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368FF"/>
    <w:multiLevelType w:val="hybridMultilevel"/>
    <w:tmpl w:val="7C483E12"/>
    <w:lvl w:ilvl="0" w:tplc="A7DAC630">
      <w:start w:val="1"/>
      <w:numFmt w:val="bullet"/>
      <w:lvlText w:val=""/>
      <w:lvlJc w:val="left"/>
      <w:pPr>
        <w:ind w:left="720" w:hanging="360"/>
      </w:pPr>
      <w:rPr>
        <w:rFonts w:ascii="Symbol" w:hAnsi="Symbol" w:hint="default"/>
      </w:rPr>
    </w:lvl>
    <w:lvl w:ilvl="1" w:tplc="BCDCB67E">
      <w:start w:val="1"/>
      <w:numFmt w:val="bullet"/>
      <w:lvlText w:val="o"/>
      <w:lvlJc w:val="left"/>
      <w:pPr>
        <w:ind w:left="1440" w:hanging="360"/>
      </w:pPr>
      <w:rPr>
        <w:rFonts w:ascii="Courier New" w:hAnsi="Courier New" w:hint="default"/>
      </w:rPr>
    </w:lvl>
    <w:lvl w:ilvl="2" w:tplc="930A77E4">
      <w:start w:val="1"/>
      <w:numFmt w:val="bullet"/>
      <w:lvlText w:val=""/>
      <w:lvlJc w:val="left"/>
      <w:pPr>
        <w:ind w:left="2160" w:hanging="360"/>
      </w:pPr>
      <w:rPr>
        <w:rFonts w:ascii="Wingdings" w:hAnsi="Wingdings" w:hint="default"/>
      </w:rPr>
    </w:lvl>
    <w:lvl w:ilvl="3" w:tplc="EDDCB8AA">
      <w:start w:val="1"/>
      <w:numFmt w:val="bullet"/>
      <w:lvlText w:val=""/>
      <w:lvlJc w:val="left"/>
      <w:pPr>
        <w:ind w:left="2880" w:hanging="360"/>
      </w:pPr>
      <w:rPr>
        <w:rFonts w:ascii="Symbol" w:hAnsi="Symbol" w:hint="default"/>
      </w:rPr>
    </w:lvl>
    <w:lvl w:ilvl="4" w:tplc="EB164EA0">
      <w:start w:val="1"/>
      <w:numFmt w:val="bullet"/>
      <w:lvlText w:val="o"/>
      <w:lvlJc w:val="left"/>
      <w:pPr>
        <w:ind w:left="3600" w:hanging="360"/>
      </w:pPr>
      <w:rPr>
        <w:rFonts w:ascii="Courier New" w:hAnsi="Courier New" w:hint="default"/>
      </w:rPr>
    </w:lvl>
    <w:lvl w:ilvl="5" w:tplc="C23E4246">
      <w:start w:val="1"/>
      <w:numFmt w:val="bullet"/>
      <w:lvlText w:val=""/>
      <w:lvlJc w:val="left"/>
      <w:pPr>
        <w:ind w:left="4320" w:hanging="360"/>
      </w:pPr>
      <w:rPr>
        <w:rFonts w:ascii="Wingdings" w:hAnsi="Wingdings" w:hint="default"/>
      </w:rPr>
    </w:lvl>
    <w:lvl w:ilvl="6" w:tplc="F2F4296C">
      <w:start w:val="1"/>
      <w:numFmt w:val="bullet"/>
      <w:lvlText w:val=""/>
      <w:lvlJc w:val="left"/>
      <w:pPr>
        <w:ind w:left="5040" w:hanging="360"/>
      </w:pPr>
      <w:rPr>
        <w:rFonts w:ascii="Symbol" w:hAnsi="Symbol" w:hint="default"/>
      </w:rPr>
    </w:lvl>
    <w:lvl w:ilvl="7" w:tplc="6D246E1E">
      <w:start w:val="1"/>
      <w:numFmt w:val="bullet"/>
      <w:lvlText w:val="o"/>
      <w:lvlJc w:val="left"/>
      <w:pPr>
        <w:ind w:left="5760" w:hanging="360"/>
      </w:pPr>
      <w:rPr>
        <w:rFonts w:ascii="Courier New" w:hAnsi="Courier New" w:hint="default"/>
      </w:rPr>
    </w:lvl>
    <w:lvl w:ilvl="8" w:tplc="D1621738">
      <w:start w:val="1"/>
      <w:numFmt w:val="bullet"/>
      <w:lvlText w:val=""/>
      <w:lvlJc w:val="left"/>
      <w:pPr>
        <w:ind w:left="6480" w:hanging="360"/>
      </w:pPr>
      <w:rPr>
        <w:rFonts w:ascii="Wingdings" w:hAnsi="Wingdings" w:hint="default"/>
      </w:rPr>
    </w:lvl>
  </w:abstractNum>
  <w:abstractNum w:abstractNumId="10" w15:restartNumberingAfterBreak="0">
    <w:nsid w:val="1845F158"/>
    <w:multiLevelType w:val="hybridMultilevel"/>
    <w:tmpl w:val="E4D43120"/>
    <w:lvl w:ilvl="0" w:tplc="EF66B358">
      <w:start w:val="2"/>
      <w:numFmt w:val="decimal"/>
      <w:lvlText w:val="%1."/>
      <w:lvlJc w:val="left"/>
      <w:pPr>
        <w:ind w:left="720" w:hanging="360"/>
      </w:pPr>
      <w:rPr>
        <w:rFonts w:ascii="Open Sans" w:hAnsi="Open Sans" w:hint="default"/>
      </w:rPr>
    </w:lvl>
    <w:lvl w:ilvl="1" w:tplc="AB86B2CA">
      <w:start w:val="1"/>
      <w:numFmt w:val="lowerLetter"/>
      <w:lvlText w:val="%2."/>
      <w:lvlJc w:val="left"/>
      <w:pPr>
        <w:ind w:left="1440" w:hanging="360"/>
      </w:pPr>
    </w:lvl>
    <w:lvl w:ilvl="2" w:tplc="8E1C6E1E">
      <w:start w:val="1"/>
      <w:numFmt w:val="lowerRoman"/>
      <w:lvlText w:val="%3."/>
      <w:lvlJc w:val="right"/>
      <w:pPr>
        <w:ind w:left="2160" w:hanging="180"/>
      </w:pPr>
    </w:lvl>
    <w:lvl w:ilvl="3" w:tplc="10142160">
      <w:start w:val="1"/>
      <w:numFmt w:val="decimal"/>
      <w:lvlText w:val="%4."/>
      <w:lvlJc w:val="left"/>
      <w:pPr>
        <w:ind w:left="2880" w:hanging="360"/>
      </w:pPr>
    </w:lvl>
    <w:lvl w:ilvl="4" w:tplc="C0947732">
      <w:start w:val="1"/>
      <w:numFmt w:val="lowerLetter"/>
      <w:lvlText w:val="%5."/>
      <w:lvlJc w:val="left"/>
      <w:pPr>
        <w:ind w:left="3600" w:hanging="360"/>
      </w:pPr>
    </w:lvl>
    <w:lvl w:ilvl="5" w:tplc="46663E9A">
      <w:start w:val="1"/>
      <w:numFmt w:val="lowerRoman"/>
      <w:lvlText w:val="%6."/>
      <w:lvlJc w:val="right"/>
      <w:pPr>
        <w:ind w:left="4320" w:hanging="180"/>
      </w:pPr>
    </w:lvl>
    <w:lvl w:ilvl="6" w:tplc="09F679C0">
      <w:start w:val="1"/>
      <w:numFmt w:val="decimal"/>
      <w:lvlText w:val="%7."/>
      <w:lvlJc w:val="left"/>
      <w:pPr>
        <w:ind w:left="5040" w:hanging="360"/>
      </w:pPr>
    </w:lvl>
    <w:lvl w:ilvl="7" w:tplc="2F0EA346">
      <w:start w:val="1"/>
      <w:numFmt w:val="lowerLetter"/>
      <w:lvlText w:val="%8."/>
      <w:lvlJc w:val="left"/>
      <w:pPr>
        <w:ind w:left="5760" w:hanging="360"/>
      </w:pPr>
    </w:lvl>
    <w:lvl w:ilvl="8" w:tplc="4C4217B2">
      <w:start w:val="1"/>
      <w:numFmt w:val="lowerRoman"/>
      <w:lvlText w:val="%9."/>
      <w:lvlJc w:val="right"/>
      <w:pPr>
        <w:ind w:left="6480" w:hanging="180"/>
      </w:pPr>
    </w:lvl>
  </w:abstractNum>
  <w:abstractNum w:abstractNumId="11" w15:restartNumberingAfterBreak="0">
    <w:nsid w:val="1A38116C"/>
    <w:multiLevelType w:val="multilevel"/>
    <w:tmpl w:val="18EEB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A49929"/>
    <w:multiLevelType w:val="hybridMultilevel"/>
    <w:tmpl w:val="30AEE640"/>
    <w:lvl w:ilvl="0" w:tplc="D19612D0">
      <w:start w:val="1"/>
      <w:numFmt w:val="bullet"/>
      <w:lvlText w:val=""/>
      <w:lvlJc w:val="left"/>
      <w:pPr>
        <w:ind w:left="720" w:hanging="360"/>
      </w:pPr>
      <w:rPr>
        <w:rFonts w:ascii="Symbol" w:hAnsi="Symbol" w:hint="default"/>
      </w:rPr>
    </w:lvl>
    <w:lvl w:ilvl="1" w:tplc="2FD2D440">
      <w:start w:val="1"/>
      <w:numFmt w:val="bullet"/>
      <w:lvlText w:val="o"/>
      <w:lvlJc w:val="left"/>
      <w:pPr>
        <w:ind w:left="1440" w:hanging="360"/>
      </w:pPr>
      <w:rPr>
        <w:rFonts w:ascii="Courier New" w:hAnsi="Courier New" w:hint="default"/>
      </w:rPr>
    </w:lvl>
    <w:lvl w:ilvl="2" w:tplc="2FBEF6CE">
      <w:start w:val="1"/>
      <w:numFmt w:val="bullet"/>
      <w:lvlText w:val=""/>
      <w:lvlJc w:val="left"/>
      <w:pPr>
        <w:ind w:left="2160" w:hanging="360"/>
      </w:pPr>
      <w:rPr>
        <w:rFonts w:ascii="Wingdings" w:hAnsi="Wingdings" w:hint="default"/>
      </w:rPr>
    </w:lvl>
    <w:lvl w:ilvl="3" w:tplc="D8C22EBC">
      <w:start w:val="1"/>
      <w:numFmt w:val="bullet"/>
      <w:lvlText w:val=""/>
      <w:lvlJc w:val="left"/>
      <w:pPr>
        <w:ind w:left="2880" w:hanging="360"/>
      </w:pPr>
      <w:rPr>
        <w:rFonts w:ascii="Symbol" w:hAnsi="Symbol" w:hint="default"/>
      </w:rPr>
    </w:lvl>
    <w:lvl w:ilvl="4" w:tplc="344806EE">
      <w:start w:val="1"/>
      <w:numFmt w:val="bullet"/>
      <w:lvlText w:val="o"/>
      <w:lvlJc w:val="left"/>
      <w:pPr>
        <w:ind w:left="3600" w:hanging="360"/>
      </w:pPr>
      <w:rPr>
        <w:rFonts w:ascii="Courier New" w:hAnsi="Courier New" w:hint="default"/>
      </w:rPr>
    </w:lvl>
    <w:lvl w:ilvl="5" w:tplc="222C415C">
      <w:start w:val="1"/>
      <w:numFmt w:val="bullet"/>
      <w:lvlText w:val=""/>
      <w:lvlJc w:val="left"/>
      <w:pPr>
        <w:ind w:left="4320" w:hanging="360"/>
      </w:pPr>
      <w:rPr>
        <w:rFonts w:ascii="Wingdings" w:hAnsi="Wingdings" w:hint="default"/>
      </w:rPr>
    </w:lvl>
    <w:lvl w:ilvl="6" w:tplc="ECC4A4C2">
      <w:start w:val="1"/>
      <w:numFmt w:val="bullet"/>
      <w:lvlText w:val=""/>
      <w:lvlJc w:val="left"/>
      <w:pPr>
        <w:ind w:left="5040" w:hanging="360"/>
      </w:pPr>
      <w:rPr>
        <w:rFonts w:ascii="Symbol" w:hAnsi="Symbol" w:hint="default"/>
      </w:rPr>
    </w:lvl>
    <w:lvl w:ilvl="7" w:tplc="2C2E32E0">
      <w:start w:val="1"/>
      <w:numFmt w:val="bullet"/>
      <w:lvlText w:val="o"/>
      <w:lvlJc w:val="left"/>
      <w:pPr>
        <w:ind w:left="5760" w:hanging="360"/>
      </w:pPr>
      <w:rPr>
        <w:rFonts w:ascii="Courier New" w:hAnsi="Courier New" w:hint="default"/>
      </w:rPr>
    </w:lvl>
    <w:lvl w:ilvl="8" w:tplc="09AA14F8">
      <w:start w:val="1"/>
      <w:numFmt w:val="bullet"/>
      <w:lvlText w:val=""/>
      <w:lvlJc w:val="left"/>
      <w:pPr>
        <w:ind w:left="6480" w:hanging="360"/>
      </w:pPr>
      <w:rPr>
        <w:rFonts w:ascii="Wingdings" w:hAnsi="Wingdings" w:hint="default"/>
      </w:rPr>
    </w:lvl>
  </w:abstractNum>
  <w:abstractNum w:abstractNumId="13" w15:restartNumberingAfterBreak="0">
    <w:nsid w:val="1E25E00E"/>
    <w:multiLevelType w:val="hybridMultilevel"/>
    <w:tmpl w:val="0DE66C12"/>
    <w:lvl w:ilvl="0" w:tplc="468A6DE4">
      <w:start w:val="1"/>
      <w:numFmt w:val="bullet"/>
      <w:lvlText w:val=""/>
      <w:lvlJc w:val="left"/>
      <w:pPr>
        <w:ind w:left="720" w:hanging="360"/>
      </w:pPr>
      <w:rPr>
        <w:rFonts w:ascii="Symbol" w:hAnsi="Symbol" w:hint="default"/>
      </w:rPr>
    </w:lvl>
    <w:lvl w:ilvl="1" w:tplc="2B90AA74">
      <w:start w:val="1"/>
      <w:numFmt w:val="bullet"/>
      <w:lvlText w:val="o"/>
      <w:lvlJc w:val="left"/>
      <w:pPr>
        <w:ind w:left="1440" w:hanging="360"/>
      </w:pPr>
      <w:rPr>
        <w:rFonts w:ascii="Courier New" w:hAnsi="Courier New" w:hint="default"/>
      </w:rPr>
    </w:lvl>
    <w:lvl w:ilvl="2" w:tplc="C5C0F8E4">
      <w:start w:val="1"/>
      <w:numFmt w:val="bullet"/>
      <w:lvlText w:val=""/>
      <w:lvlJc w:val="left"/>
      <w:pPr>
        <w:ind w:left="2160" w:hanging="360"/>
      </w:pPr>
      <w:rPr>
        <w:rFonts w:ascii="Wingdings" w:hAnsi="Wingdings" w:hint="default"/>
      </w:rPr>
    </w:lvl>
    <w:lvl w:ilvl="3" w:tplc="C67AB59E">
      <w:start w:val="1"/>
      <w:numFmt w:val="bullet"/>
      <w:lvlText w:val=""/>
      <w:lvlJc w:val="left"/>
      <w:pPr>
        <w:ind w:left="2880" w:hanging="360"/>
      </w:pPr>
      <w:rPr>
        <w:rFonts w:ascii="Symbol" w:hAnsi="Symbol" w:hint="default"/>
      </w:rPr>
    </w:lvl>
    <w:lvl w:ilvl="4" w:tplc="DD0A4ABE">
      <w:start w:val="1"/>
      <w:numFmt w:val="bullet"/>
      <w:lvlText w:val="o"/>
      <w:lvlJc w:val="left"/>
      <w:pPr>
        <w:ind w:left="3600" w:hanging="360"/>
      </w:pPr>
      <w:rPr>
        <w:rFonts w:ascii="Courier New" w:hAnsi="Courier New" w:hint="default"/>
      </w:rPr>
    </w:lvl>
    <w:lvl w:ilvl="5" w:tplc="DDD48B66">
      <w:start w:val="1"/>
      <w:numFmt w:val="bullet"/>
      <w:lvlText w:val=""/>
      <w:lvlJc w:val="left"/>
      <w:pPr>
        <w:ind w:left="4320" w:hanging="360"/>
      </w:pPr>
      <w:rPr>
        <w:rFonts w:ascii="Wingdings" w:hAnsi="Wingdings" w:hint="default"/>
      </w:rPr>
    </w:lvl>
    <w:lvl w:ilvl="6" w:tplc="461027C2">
      <w:start w:val="1"/>
      <w:numFmt w:val="bullet"/>
      <w:lvlText w:val=""/>
      <w:lvlJc w:val="left"/>
      <w:pPr>
        <w:ind w:left="5040" w:hanging="360"/>
      </w:pPr>
      <w:rPr>
        <w:rFonts w:ascii="Symbol" w:hAnsi="Symbol" w:hint="default"/>
      </w:rPr>
    </w:lvl>
    <w:lvl w:ilvl="7" w:tplc="90C66DCA">
      <w:start w:val="1"/>
      <w:numFmt w:val="bullet"/>
      <w:lvlText w:val="o"/>
      <w:lvlJc w:val="left"/>
      <w:pPr>
        <w:ind w:left="5760" w:hanging="360"/>
      </w:pPr>
      <w:rPr>
        <w:rFonts w:ascii="Courier New" w:hAnsi="Courier New" w:hint="default"/>
      </w:rPr>
    </w:lvl>
    <w:lvl w:ilvl="8" w:tplc="38DA6212">
      <w:start w:val="1"/>
      <w:numFmt w:val="bullet"/>
      <w:lvlText w:val=""/>
      <w:lvlJc w:val="left"/>
      <w:pPr>
        <w:ind w:left="6480" w:hanging="360"/>
      </w:pPr>
      <w:rPr>
        <w:rFonts w:ascii="Wingdings" w:hAnsi="Wingdings" w:hint="default"/>
      </w:rPr>
    </w:lvl>
  </w:abstractNum>
  <w:abstractNum w:abstractNumId="14" w15:restartNumberingAfterBreak="0">
    <w:nsid w:val="1E72A96C"/>
    <w:multiLevelType w:val="hybridMultilevel"/>
    <w:tmpl w:val="476417C0"/>
    <w:lvl w:ilvl="0" w:tplc="8A6263CA">
      <w:start w:val="3"/>
      <w:numFmt w:val="decimal"/>
      <w:lvlText w:val="%1."/>
      <w:lvlJc w:val="left"/>
      <w:pPr>
        <w:ind w:left="720" w:hanging="360"/>
      </w:pPr>
      <w:rPr>
        <w:rFonts w:ascii="Open Sans" w:hAnsi="Open Sans" w:hint="default"/>
      </w:rPr>
    </w:lvl>
    <w:lvl w:ilvl="1" w:tplc="A28452D6">
      <w:start w:val="1"/>
      <w:numFmt w:val="lowerLetter"/>
      <w:lvlText w:val="%2."/>
      <w:lvlJc w:val="left"/>
      <w:pPr>
        <w:ind w:left="1440" w:hanging="360"/>
      </w:pPr>
    </w:lvl>
    <w:lvl w:ilvl="2" w:tplc="5950A5E8">
      <w:start w:val="1"/>
      <w:numFmt w:val="lowerRoman"/>
      <w:lvlText w:val="%3."/>
      <w:lvlJc w:val="right"/>
      <w:pPr>
        <w:ind w:left="2160" w:hanging="180"/>
      </w:pPr>
    </w:lvl>
    <w:lvl w:ilvl="3" w:tplc="27E2535A">
      <w:start w:val="1"/>
      <w:numFmt w:val="decimal"/>
      <w:lvlText w:val="%4."/>
      <w:lvlJc w:val="left"/>
      <w:pPr>
        <w:ind w:left="2880" w:hanging="360"/>
      </w:pPr>
    </w:lvl>
    <w:lvl w:ilvl="4" w:tplc="2A7C6010">
      <w:start w:val="1"/>
      <w:numFmt w:val="lowerLetter"/>
      <w:lvlText w:val="%5."/>
      <w:lvlJc w:val="left"/>
      <w:pPr>
        <w:ind w:left="3600" w:hanging="360"/>
      </w:pPr>
    </w:lvl>
    <w:lvl w:ilvl="5" w:tplc="9BFA5DFC">
      <w:start w:val="1"/>
      <w:numFmt w:val="lowerRoman"/>
      <w:lvlText w:val="%6."/>
      <w:lvlJc w:val="right"/>
      <w:pPr>
        <w:ind w:left="4320" w:hanging="180"/>
      </w:pPr>
    </w:lvl>
    <w:lvl w:ilvl="6" w:tplc="E306F842">
      <w:start w:val="1"/>
      <w:numFmt w:val="decimal"/>
      <w:lvlText w:val="%7."/>
      <w:lvlJc w:val="left"/>
      <w:pPr>
        <w:ind w:left="5040" w:hanging="360"/>
      </w:pPr>
    </w:lvl>
    <w:lvl w:ilvl="7" w:tplc="83E8EA2E">
      <w:start w:val="1"/>
      <w:numFmt w:val="lowerLetter"/>
      <w:lvlText w:val="%8."/>
      <w:lvlJc w:val="left"/>
      <w:pPr>
        <w:ind w:left="5760" w:hanging="360"/>
      </w:pPr>
    </w:lvl>
    <w:lvl w:ilvl="8" w:tplc="9300D9CE">
      <w:start w:val="1"/>
      <w:numFmt w:val="lowerRoman"/>
      <w:lvlText w:val="%9."/>
      <w:lvlJc w:val="right"/>
      <w:pPr>
        <w:ind w:left="6480" w:hanging="180"/>
      </w:pPr>
    </w:lvl>
  </w:abstractNum>
  <w:abstractNum w:abstractNumId="15" w15:restartNumberingAfterBreak="0">
    <w:nsid w:val="28520F6A"/>
    <w:multiLevelType w:val="hybridMultilevel"/>
    <w:tmpl w:val="1D300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DF52F0"/>
    <w:multiLevelType w:val="hybridMultilevel"/>
    <w:tmpl w:val="26341660"/>
    <w:lvl w:ilvl="0" w:tplc="DBFCE032">
      <w:start w:val="2"/>
      <w:numFmt w:val="decimal"/>
      <w:lvlText w:val="%1."/>
      <w:lvlJc w:val="left"/>
      <w:pPr>
        <w:ind w:left="720" w:hanging="360"/>
      </w:pPr>
      <w:rPr>
        <w:rFonts w:ascii="Open Sans" w:hAnsi="Open Sans" w:hint="default"/>
      </w:rPr>
    </w:lvl>
    <w:lvl w:ilvl="1" w:tplc="64F44484">
      <w:start w:val="1"/>
      <w:numFmt w:val="lowerLetter"/>
      <w:lvlText w:val="%2."/>
      <w:lvlJc w:val="left"/>
      <w:pPr>
        <w:ind w:left="1440" w:hanging="360"/>
      </w:pPr>
    </w:lvl>
    <w:lvl w:ilvl="2" w:tplc="CC6CEAA2">
      <w:start w:val="1"/>
      <w:numFmt w:val="lowerRoman"/>
      <w:lvlText w:val="%3."/>
      <w:lvlJc w:val="right"/>
      <w:pPr>
        <w:ind w:left="2160" w:hanging="180"/>
      </w:pPr>
    </w:lvl>
    <w:lvl w:ilvl="3" w:tplc="0F8E0F00">
      <w:start w:val="1"/>
      <w:numFmt w:val="decimal"/>
      <w:lvlText w:val="%4."/>
      <w:lvlJc w:val="left"/>
      <w:pPr>
        <w:ind w:left="2880" w:hanging="360"/>
      </w:pPr>
    </w:lvl>
    <w:lvl w:ilvl="4" w:tplc="B17A1CF0">
      <w:start w:val="1"/>
      <w:numFmt w:val="lowerLetter"/>
      <w:lvlText w:val="%5."/>
      <w:lvlJc w:val="left"/>
      <w:pPr>
        <w:ind w:left="3600" w:hanging="360"/>
      </w:pPr>
    </w:lvl>
    <w:lvl w:ilvl="5" w:tplc="8A2ADB38">
      <w:start w:val="1"/>
      <w:numFmt w:val="lowerRoman"/>
      <w:lvlText w:val="%6."/>
      <w:lvlJc w:val="right"/>
      <w:pPr>
        <w:ind w:left="4320" w:hanging="180"/>
      </w:pPr>
    </w:lvl>
    <w:lvl w:ilvl="6" w:tplc="9530EDFE">
      <w:start w:val="1"/>
      <w:numFmt w:val="decimal"/>
      <w:lvlText w:val="%7."/>
      <w:lvlJc w:val="left"/>
      <w:pPr>
        <w:ind w:left="5040" w:hanging="360"/>
      </w:pPr>
    </w:lvl>
    <w:lvl w:ilvl="7" w:tplc="E5FC8F1C">
      <w:start w:val="1"/>
      <w:numFmt w:val="lowerLetter"/>
      <w:lvlText w:val="%8."/>
      <w:lvlJc w:val="left"/>
      <w:pPr>
        <w:ind w:left="5760" w:hanging="360"/>
      </w:pPr>
    </w:lvl>
    <w:lvl w:ilvl="8" w:tplc="87B48A44">
      <w:start w:val="1"/>
      <w:numFmt w:val="lowerRoman"/>
      <w:lvlText w:val="%9."/>
      <w:lvlJc w:val="right"/>
      <w:pPr>
        <w:ind w:left="6480" w:hanging="180"/>
      </w:pPr>
    </w:lvl>
  </w:abstractNum>
  <w:abstractNum w:abstractNumId="17" w15:restartNumberingAfterBreak="0">
    <w:nsid w:val="2EDBF6DA"/>
    <w:multiLevelType w:val="hybridMultilevel"/>
    <w:tmpl w:val="C56A143E"/>
    <w:lvl w:ilvl="0" w:tplc="0AFEFEFC">
      <w:start w:val="1"/>
      <w:numFmt w:val="bullet"/>
      <w:lvlText w:val=""/>
      <w:lvlJc w:val="left"/>
      <w:pPr>
        <w:ind w:left="720" w:hanging="360"/>
      </w:pPr>
      <w:rPr>
        <w:rFonts w:ascii="Symbol" w:hAnsi="Symbol" w:hint="default"/>
      </w:rPr>
    </w:lvl>
    <w:lvl w:ilvl="1" w:tplc="B7A82B70">
      <w:start w:val="1"/>
      <w:numFmt w:val="bullet"/>
      <w:lvlText w:val="o"/>
      <w:lvlJc w:val="left"/>
      <w:pPr>
        <w:ind w:left="1440" w:hanging="360"/>
      </w:pPr>
      <w:rPr>
        <w:rFonts w:ascii="Courier New" w:hAnsi="Courier New" w:hint="default"/>
      </w:rPr>
    </w:lvl>
    <w:lvl w:ilvl="2" w:tplc="F2F09B84">
      <w:start w:val="1"/>
      <w:numFmt w:val="bullet"/>
      <w:lvlText w:val=""/>
      <w:lvlJc w:val="left"/>
      <w:pPr>
        <w:ind w:left="2160" w:hanging="360"/>
      </w:pPr>
      <w:rPr>
        <w:rFonts w:ascii="Wingdings" w:hAnsi="Wingdings" w:hint="default"/>
      </w:rPr>
    </w:lvl>
    <w:lvl w:ilvl="3" w:tplc="B7B65694">
      <w:start w:val="1"/>
      <w:numFmt w:val="bullet"/>
      <w:lvlText w:val=""/>
      <w:lvlJc w:val="left"/>
      <w:pPr>
        <w:ind w:left="2880" w:hanging="360"/>
      </w:pPr>
      <w:rPr>
        <w:rFonts w:ascii="Symbol" w:hAnsi="Symbol" w:hint="default"/>
      </w:rPr>
    </w:lvl>
    <w:lvl w:ilvl="4" w:tplc="FC5AC17A">
      <w:start w:val="1"/>
      <w:numFmt w:val="bullet"/>
      <w:lvlText w:val="o"/>
      <w:lvlJc w:val="left"/>
      <w:pPr>
        <w:ind w:left="3600" w:hanging="360"/>
      </w:pPr>
      <w:rPr>
        <w:rFonts w:ascii="Courier New" w:hAnsi="Courier New" w:hint="default"/>
      </w:rPr>
    </w:lvl>
    <w:lvl w:ilvl="5" w:tplc="E3F0218E">
      <w:start w:val="1"/>
      <w:numFmt w:val="bullet"/>
      <w:lvlText w:val=""/>
      <w:lvlJc w:val="left"/>
      <w:pPr>
        <w:ind w:left="4320" w:hanging="360"/>
      </w:pPr>
      <w:rPr>
        <w:rFonts w:ascii="Wingdings" w:hAnsi="Wingdings" w:hint="default"/>
      </w:rPr>
    </w:lvl>
    <w:lvl w:ilvl="6" w:tplc="A934B914">
      <w:start w:val="1"/>
      <w:numFmt w:val="bullet"/>
      <w:lvlText w:val=""/>
      <w:lvlJc w:val="left"/>
      <w:pPr>
        <w:ind w:left="5040" w:hanging="360"/>
      </w:pPr>
      <w:rPr>
        <w:rFonts w:ascii="Symbol" w:hAnsi="Symbol" w:hint="default"/>
      </w:rPr>
    </w:lvl>
    <w:lvl w:ilvl="7" w:tplc="C3F06528">
      <w:start w:val="1"/>
      <w:numFmt w:val="bullet"/>
      <w:lvlText w:val="o"/>
      <w:lvlJc w:val="left"/>
      <w:pPr>
        <w:ind w:left="5760" w:hanging="360"/>
      </w:pPr>
      <w:rPr>
        <w:rFonts w:ascii="Courier New" w:hAnsi="Courier New" w:hint="default"/>
      </w:rPr>
    </w:lvl>
    <w:lvl w:ilvl="8" w:tplc="174E54F6">
      <w:start w:val="1"/>
      <w:numFmt w:val="bullet"/>
      <w:lvlText w:val=""/>
      <w:lvlJc w:val="left"/>
      <w:pPr>
        <w:ind w:left="6480" w:hanging="360"/>
      </w:pPr>
      <w:rPr>
        <w:rFonts w:ascii="Wingdings" w:hAnsi="Wingdings" w:hint="default"/>
      </w:rPr>
    </w:lvl>
  </w:abstractNum>
  <w:abstractNum w:abstractNumId="18" w15:restartNumberingAfterBreak="0">
    <w:nsid w:val="384D2024"/>
    <w:multiLevelType w:val="multilevel"/>
    <w:tmpl w:val="96001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4B342"/>
    <w:multiLevelType w:val="hybridMultilevel"/>
    <w:tmpl w:val="33CC7566"/>
    <w:lvl w:ilvl="0" w:tplc="52FAA3C4">
      <w:start w:val="1"/>
      <w:numFmt w:val="bullet"/>
      <w:lvlText w:val=""/>
      <w:lvlJc w:val="left"/>
      <w:pPr>
        <w:ind w:left="720" w:hanging="360"/>
      </w:pPr>
      <w:rPr>
        <w:rFonts w:ascii="Symbol" w:hAnsi="Symbol" w:hint="default"/>
      </w:rPr>
    </w:lvl>
    <w:lvl w:ilvl="1" w:tplc="3BBE75CC">
      <w:start w:val="1"/>
      <w:numFmt w:val="bullet"/>
      <w:lvlText w:val="o"/>
      <w:lvlJc w:val="left"/>
      <w:pPr>
        <w:ind w:left="1440" w:hanging="360"/>
      </w:pPr>
      <w:rPr>
        <w:rFonts w:ascii="Courier New" w:hAnsi="Courier New" w:hint="default"/>
      </w:rPr>
    </w:lvl>
    <w:lvl w:ilvl="2" w:tplc="8FAAE88C">
      <w:start w:val="1"/>
      <w:numFmt w:val="bullet"/>
      <w:lvlText w:val=""/>
      <w:lvlJc w:val="left"/>
      <w:pPr>
        <w:ind w:left="2160" w:hanging="360"/>
      </w:pPr>
      <w:rPr>
        <w:rFonts w:ascii="Wingdings" w:hAnsi="Wingdings" w:hint="default"/>
      </w:rPr>
    </w:lvl>
    <w:lvl w:ilvl="3" w:tplc="F71A54E4">
      <w:start w:val="1"/>
      <w:numFmt w:val="bullet"/>
      <w:lvlText w:val=""/>
      <w:lvlJc w:val="left"/>
      <w:pPr>
        <w:ind w:left="2880" w:hanging="360"/>
      </w:pPr>
      <w:rPr>
        <w:rFonts w:ascii="Symbol" w:hAnsi="Symbol" w:hint="default"/>
      </w:rPr>
    </w:lvl>
    <w:lvl w:ilvl="4" w:tplc="42ECEA14">
      <w:start w:val="1"/>
      <w:numFmt w:val="bullet"/>
      <w:lvlText w:val="o"/>
      <w:lvlJc w:val="left"/>
      <w:pPr>
        <w:ind w:left="3600" w:hanging="360"/>
      </w:pPr>
      <w:rPr>
        <w:rFonts w:ascii="Courier New" w:hAnsi="Courier New" w:hint="default"/>
      </w:rPr>
    </w:lvl>
    <w:lvl w:ilvl="5" w:tplc="8AD6DF7A">
      <w:start w:val="1"/>
      <w:numFmt w:val="bullet"/>
      <w:lvlText w:val=""/>
      <w:lvlJc w:val="left"/>
      <w:pPr>
        <w:ind w:left="4320" w:hanging="360"/>
      </w:pPr>
      <w:rPr>
        <w:rFonts w:ascii="Wingdings" w:hAnsi="Wingdings" w:hint="default"/>
      </w:rPr>
    </w:lvl>
    <w:lvl w:ilvl="6" w:tplc="DC2AE132">
      <w:start w:val="1"/>
      <w:numFmt w:val="bullet"/>
      <w:lvlText w:val=""/>
      <w:lvlJc w:val="left"/>
      <w:pPr>
        <w:ind w:left="5040" w:hanging="360"/>
      </w:pPr>
      <w:rPr>
        <w:rFonts w:ascii="Symbol" w:hAnsi="Symbol" w:hint="default"/>
      </w:rPr>
    </w:lvl>
    <w:lvl w:ilvl="7" w:tplc="E0388358">
      <w:start w:val="1"/>
      <w:numFmt w:val="bullet"/>
      <w:lvlText w:val="o"/>
      <w:lvlJc w:val="left"/>
      <w:pPr>
        <w:ind w:left="5760" w:hanging="360"/>
      </w:pPr>
      <w:rPr>
        <w:rFonts w:ascii="Courier New" w:hAnsi="Courier New" w:hint="default"/>
      </w:rPr>
    </w:lvl>
    <w:lvl w:ilvl="8" w:tplc="6C2896DA">
      <w:start w:val="1"/>
      <w:numFmt w:val="bullet"/>
      <w:lvlText w:val=""/>
      <w:lvlJc w:val="left"/>
      <w:pPr>
        <w:ind w:left="6480" w:hanging="360"/>
      </w:pPr>
      <w:rPr>
        <w:rFonts w:ascii="Wingdings" w:hAnsi="Wingdings" w:hint="default"/>
      </w:rPr>
    </w:lvl>
  </w:abstractNum>
  <w:abstractNum w:abstractNumId="20" w15:restartNumberingAfterBreak="0">
    <w:nsid w:val="3D339D92"/>
    <w:multiLevelType w:val="hybridMultilevel"/>
    <w:tmpl w:val="351263F4"/>
    <w:lvl w:ilvl="0" w:tplc="EA86CB76">
      <w:start w:val="1"/>
      <w:numFmt w:val="decimal"/>
      <w:lvlText w:val="%1."/>
      <w:lvlJc w:val="left"/>
      <w:pPr>
        <w:ind w:left="720" w:hanging="360"/>
      </w:pPr>
      <w:rPr>
        <w:rFonts w:ascii="Open Sans" w:hAnsi="Open Sans" w:hint="default"/>
      </w:rPr>
    </w:lvl>
    <w:lvl w:ilvl="1" w:tplc="0C243AC2">
      <w:start w:val="1"/>
      <w:numFmt w:val="lowerLetter"/>
      <w:lvlText w:val="%2."/>
      <w:lvlJc w:val="left"/>
      <w:pPr>
        <w:ind w:left="1440" w:hanging="360"/>
      </w:pPr>
    </w:lvl>
    <w:lvl w:ilvl="2" w:tplc="B46ABE62">
      <w:start w:val="1"/>
      <w:numFmt w:val="lowerRoman"/>
      <w:lvlText w:val="%3."/>
      <w:lvlJc w:val="right"/>
      <w:pPr>
        <w:ind w:left="2160" w:hanging="180"/>
      </w:pPr>
    </w:lvl>
    <w:lvl w:ilvl="3" w:tplc="44EEAD92">
      <w:start w:val="1"/>
      <w:numFmt w:val="decimal"/>
      <w:lvlText w:val="%4."/>
      <w:lvlJc w:val="left"/>
      <w:pPr>
        <w:ind w:left="2880" w:hanging="360"/>
      </w:pPr>
    </w:lvl>
    <w:lvl w:ilvl="4" w:tplc="5FF8216C">
      <w:start w:val="1"/>
      <w:numFmt w:val="lowerLetter"/>
      <w:lvlText w:val="%5."/>
      <w:lvlJc w:val="left"/>
      <w:pPr>
        <w:ind w:left="3600" w:hanging="360"/>
      </w:pPr>
    </w:lvl>
    <w:lvl w:ilvl="5" w:tplc="B41C46AE">
      <w:start w:val="1"/>
      <w:numFmt w:val="lowerRoman"/>
      <w:lvlText w:val="%6."/>
      <w:lvlJc w:val="right"/>
      <w:pPr>
        <w:ind w:left="4320" w:hanging="180"/>
      </w:pPr>
    </w:lvl>
    <w:lvl w:ilvl="6" w:tplc="D368CFCC">
      <w:start w:val="1"/>
      <w:numFmt w:val="decimal"/>
      <w:lvlText w:val="%7."/>
      <w:lvlJc w:val="left"/>
      <w:pPr>
        <w:ind w:left="5040" w:hanging="360"/>
      </w:pPr>
    </w:lvl>
    <w:lvl w:ilvl="7" w:tplc="4F1AE880">
      <w:start w:val="1"/>
      <w:numFmt w:val="lowerLetter"/>
      <w:lvlText w:val="%8."/>
      <w:lvlJc w:val="left"/>
      <w:pPr>
        <w:ind w:left="5760" w:hanging="360"/>
      </w:pPr>
    </w:lvl>
    <w:lvl w:ilvl="8" w:tplc="0FAA3644">
      <w:start w:val="1"/>
      <w:numFmt w:val="lowerRoman"/>
      <w:lvlText w:val="%9."/>
      <w:lvlJc w:val="right"/>
      <w:pPr>
        <w:ind w:left="6480" w:hanging="180"/>
      </w:pPr>
    </w:lvl>
  </w:abstractNum>
  <w:abstractNum w:abstractNumId="21" w15:restartNumberingAfterBreak="0">
    <w:nsid w:val="3F8637AB"/>
    <w:multiLevelType w:val="hybridMultilevel"/>
    <w:tmpl w:val="C114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EC8093"/>
    <w:multiLevelType w:val="hybridMultilevel"/>
    <w:tmpl w:val="59DA5BFE"/>
    <w:lvl w:ilvl="0" w:tplc="B798C330">
      <w:start w:val="1"/>
      <w:numFmt w:val="bullet"/>
      <w:lvlText w:val=""/>
      <w:lvlJc w:val="left"/>
      <w:pPr>
        <w:ind w:left="720" w:hanging="360"/>
      </w:pPr>
      <w:rPr>
        <w:rFonts w:ascii="Symbol" w:hAnsi="Symbol" w:hint="default"/>
      </w:rPr>
    </w:lvl>
    <w:lvl w:ilvl="1" w:tplc="7F044E8E">
      <w:start w:val="1"/>
      <w:numFmt w:val="bullet"/>
      <w:lvlText w:val="o"/>
      <w:lvlJc w:val="left"/>
      <w:pPr>
        <w:ind w:left="1440" w:hanging="360"/>
      </w:pPr>
      <w:rPr>
        <w:rFonts w:ascii="Courier New" w:hAnsi="Courier New" w:hint="default"/>
      </w:rPr>
    </w:lvl>
    <w:lvl w:ilvl="2" w:tplc="0F70BA80">
      <w:start w:val="1"/>
      <w:numFmt w:val="bullet"/>
      <w:lvlText w:val=""/>
      <w:lvlJc w:val="left"/>
      <w:pPr>
        <w:ind w:left="2160" w:hanging="360"/>
      </w:pPr>
      <w:rPr>
        <w:rFonts w:ascii="Wingdings" w:hAnsi="Wingdings" w:hint="default"/>
      </w:rPr>
    </w:lvl>
    <w:lvl w:ilvl="3" w:tplc="51E4F20A">
      <w:start w:val="1"/>
      <w:numFmt w:val="bullet"/>
      <w:lvlText w:val=""/>
      <w:lvlJc w:val="left"/>
      <w:pPr>
        <w:ind w:left="2880" w:hanging="360"/>
      </w:pPr>
      <w:rPr>
        <w:rFonts w:ascii="Symbol" w:hAnsi="Symbol" w:hint="default"/>
      </w:rPr>
    </w:lvl>
    <w:lvl w:ilvl="4" w:tplc="330C9C88">
      <w:start w:val="1"/>
      <w:numFmt w:val="bullet"/>
      <w:lvlText w:val="o"/>
      <w:lvlJc w:val="left"/>
      <w:pPr>
        <w:ind w:left="3600" w:hanging="360"/>
      </w:pPr>
      <w:rPr>
        <w:rFonts w:ascii="Courier New" w:hAnsi="Courier New" w:hint="default"/>
      </w:rPr>
    </w:lvl>
    <w:lvl w:ilvl="5" w:tplc="8BC0BAC2">
      <w:start w:val="1"/>
      <w:numFmt w:val="bullet"/>
      <w:lvlText w:val=""/>
      <w:lvlJc w:val="left"/>
      <w:pPr>
        <w:ind w:left="4320" w:hanging="360"/>
      </w:pPr>
      <w:rPr>
        <w:rFonts w:ascii="Wingdings" w:hAnsi="Wingdings" w:hint="default"/>
      </w:rPr>
    </w:lvl>
    <w:lvl w:ilvl="6" w:tplc="4F4CA0C0">
      <w:start w:val="1"/>
      <w:numFmt w:val="bullet"/>
      <w:lvlText w:val=""/>
      <w:lvlJc w:val="left"/>
      <w:pPr>
        <w:ind w:left="5040" w:hanging="360"/>
      </w:pPr>
      <w:rPr>
        <w:rFonts w:ascii="Symbol" w:hAnsi="Symbol" w:hint="default"/>
      </w:rPr>
    </w:lvl>
    <w:lvl w:ilvl="7" w:tplc="53A4566A">
      <w:start w:val="1"/>
      <w:numFmt w:val="bullet"/>
      <w:lvlText w:val="o"/>
      <w:lvlJc w:val="left"/>
      <w:pPr>
        <w:ind w:left="5760" w:hanging="360"/>
      </w:pPr>
      <w:rPr>
        <w:rFonts w:ascii="Courier New" w:hAnsi="Courier New" w:hint="default"/>
      </w:rPr>
    </w:lvl>
    <w:lvl w:ilvl="8" w:tplc="AC467E24">
      <w:start w:val="1"/>
      <w:numFmt w:val="bullet"/>
      <w:lvlText w:val=""/>
      <w:lvlJc w:val="left"/>
      <w:pPr>
        <w:ind w:left="6480" w:hanging="360"/>
      </w:pPr>
      <w:rPr>
        <w:rFonts w:ascii="Wingdings" w:hAnsi="Wingdings" w:hint="default"/>
      </w:rPr>
    </w:lvl>
  </w:abstractNum>
  <w:abstractNum w:abstractNumId="23" w15:restartNumberingAfterBreak="0">
    <w:nsid w:val="4E4FD45A"/>
    <w:multiLevelType w:val="hybridMultilevel"/>
    <w:tmpl w:val="792025D8"/>
    <w:lvl w:ilvl="0" w:tplc="53E4DE18">
      <w:start w:val="1"/>
      <w:numFmt w:val="bullet"/>
      <w:lvlText w:val=""/>
      <w:lvlJc w:val="left"/>
      <w:pPr>
        <w:ind w:left="720" w:hanging="360"/>
      </w:pPr>
      <w:rPr>
        <w:rFonts w:ascii="Symbol" w:hAnsi="Symbol" w:hint="default"/>
      </w:rPr>
    </w:lvl>
    <w:lvl w:ilvl="1" w:tplc="BD6C7FAA">
      <w:start w:val="1"/>
      <w:numFmt w:val="bullet"/>
      <w:lvlText w:val="o"/>
      <w:lvlJc w:val="left"/>
      <w:pPr>
        <w:ind w:left="1440" w:hanging="360"/>
      </w:pPr>
      <w:rPr>
        <w:rFonts w:ascii="Courier New" w:hAnsi="Courier New" w:hint="default"/>
      </w:rPr>
    </w:lvl>
    <w:lvl w:ilvl="2" w:tplc="FA540CD8">
      <w:start w:val="1"/>
      <w:numFmt w:val="bullet"/>
      <w:lvlText w:val=""/>
      <w:lvlJc w:val="left"/>
      <w:pPr>
        <w:ind w:left="2160" w:hanging="360"/>
      </w:pPr>
      <w:rPr>
        <w:rFonts w:ascii="Wingdings" w:hAnsi="Wingdings" w:hint="default"/>
      </w:rPr>
    </w:lvl>
    <w:lvl w:ilvl="3" w:tplc="3F946E98">
      <w:start w:val="1"/>
      <w:numFmt w:val="bullet"/>
      <w:lvlText w:val=""/>
      <w:lvlJc w:val="left"/>
      <w:pPr>
        <w:ind w:left="2880" w:hanging="360"/>
      </w:pPr>
      <w:rPr>
        <w:rFonts w:ascii="Symbol" w:hAnsi="Symbol" w:hint="default"/>
      </w:rPr>
    </w:lvl>
    <w:lvl w:ilvl="4" w:tplc="3E62C116">
      <w:start w:val="1"/>
      <w:numFmt w:val="bullet"/>
      <w:lvlText w:val="o"/>
      <w:lvlJc w:val="left"/>
      <w:pPr>
        <w:ind w:left="3600" w:hanging="360"/>
      </w:pPr>
      <w:rPr>
        <w:rFonts w:ascii="Courier New" w:hAnsi="Courier New" w:hint="default"/>
      </w:rPr>
    </w:lvl>
    <w:lvl w:ilvl="5" w:tplc="050E49B8">
      <w:start w:val="1"/>
      <w:numFmt w:val="bullet"/>
      <w:lvlText w:val=""/>
      <w:lvlJc w:val="left"/>
      <w:pPr>
        <w:ind w:left="4320" w:hanging="360"/>
      </w:pPr>
      <w:rPr>
        <w:rFonts w:ascii="Wingdings" w:hAnsi="Wingdings" w:hint="default"/>
      </w:rPr>
    </w:lvl>
    <w:lvl w:ilvl="6" w:tplc="7184482A">
      <w:start w:val="1"/>
      <w:numFmt w:val="bullet"/>
      <w:lvlText w:val=""/>
      <w:lvlJc w:val="left"/>
      <w:pPr>
        <w:ind w:left="5040" w:hanging="360"/>
      </w:pPr>
      <w:rPr>
        <w:rFonts w:ascii="Symbol" w:hAnsi="Symbol" w:hint="default"/>
      </w:rPr>
    </w:lvl>
    <w:lvl w:ilvl="7" w:tplc="C5D87142">
      <w:start w:val="1"/>
      <w:numFmt w:val="bullet"/>
      <w:lvlText w:val="o"/>
      <w:lvlJc w:val="left"/>
      <w:pPr>
        <w:ind w:left="5760" w:hanging="360"/>
      </w:pPr>
      <w:rPr>
        <w:rFonts w:ascii="Courier New" w:hAnsi="Courier New" w:hint="default"/>
      </w:rPr>
    </w:lvl>
    <w:lvl w:ilvl="8" w:tplc="8B48EBE2">
      <w:start w:val="1"/>
      <w:numFmt w:val="bullet"/>
      <w:lvlText w:val=""/>
      <w:lvlJc w:val="left"/>
      <w:pPr>
        <w:ind w:left="6480" w:hanging="360"/>
      </w:pPr>
      <w:rPr>
        <w:rFonts w:ascii="Wingdings" w:hAnsi="Wingdings" w:hint="default"/>
      </w:rPr>
    </w:lvl>
  </w:abstractNum>
  <w:abstractNum w:abstractNumId="24" w15:restartNumberingAfterBreak="0">
    <w:nsid w:val="4F6CF958"/>
    <w:multiLevelType w:val="hybridMultilevel"/>
    <w:tmpl w:val="DAE64074"/>
    <w:lvl w:ilvl="0" w:tplc="00A62964">
      <w:start w:val="1"/>
      <w:numFmt w:val="decimal"/>
      <w:lvlText w:val="%1."/>
      <w:lvlJc w:val="left"/>
      <w:pPr>
        <w:ind w:left="360" w:hanging="360"/>
      </w:pPr>
      <w:rPr>
        <w:b/>
        <w:bCs/>
      </w:rPr>
    </w:lvl>
    <w:lvl w:ilvl="1" w:tplc="EC6A4B90">
      <w:start w:val="1"/>
      <w:numFmt w:val="lowerLetter"/>
      <w:lvlText w:val="%2."/>
      <w:lvlJc w:val="left"/>
      <w:pPr>
        <w:ind w:left="1080" w:hanging="360"/>
      </w:pPr>
    </w:lvl>
    <w:lvl w:ilvl="2" w:tplc="5CDA9896">
      <w:start w:val="1"/>
      <w:numFmt w:val="lowerRoman"/>
      <w:lvlText w:val="%3."/>
      <w:lvlJc w:val="right"/>
      <w:pPr>
        <w:ind w:left="1800" w:hanging="180"/>
      </w:pPr>
    </w:lvl>
    <w:lvl w:ilvl="3" w:tplc="3850C6D0">
      <w:start w:val="1"/>
      <w:numFmt w:val="decimal"/>
      <w:lvlText w:val="%4."/>
      <w:lvlJc w:val="left"/>
      <w:pPr>
        <w:ind w:left="2520" w:hanging="360"/>
      </w:pPr>
    </w:lvl>
    <w:lvl w:ilvl="4" w:tplc="D334326C">
      <w:start w:val="1"/>
      <w:numFmt w:val="lowerLetter"/>
      <w:lvlText w:val="%5."/>
      <w:lvlJc w:val="left"/>
      <w:pPr>
        <w:ind w:left="3240" w:hanging="360"/>
      </w:pPr>
    </w:lvl>
    <w:lvl w:ilvl="5" w:tplc="E8C0BBF0">
      <w:start w:val="1"/>
      <w:numFmt w:val="lowerRoman"/>
      <w:lvlText w:val="%6."/>
      <w:lvlJc w:val="right"/>
      <w:pPr>
        <w:ind w:left="3960" w:hanging="180"/>
      </w:pPr>
    </w:lvl>
    <w:lvl w:ilvl="6" w:tplc="60F4C6F0">
      <w:start w:val="1"/>
      <w:numFmt w:val="decimal"/>
      <w:lvlText w:val="%7."/>
      <w:lvlJc w:val="left"/>
      <w:pPr>
        <w:ind w:left="4680" w:hanging="360"/>
      </w:pPr>
    </w:lvl>
    <w:lvl w:ilvl="7" w:tplc="973C650A">
      <w:start w:val="1"/>
      <w:numFmt w:val="lowerLetter"/>
      <w:lvlText w:val="%8."/>
      <w:lvlJc w:val="left"/>
      <w:pPr>
        <w:ind w:left="5400" w:hanging="360"/>
      </w:pPr>
    </w:lvl>
    <w:lvl w:ilvl="8" w:tplc="B42A2C10">
      <w:start w:val="1"/>
      <w:numFmt w:val="lowerRoman"/>
      <w:lvlText w:val="%9."/>
      <w:lvlJc w:val="right"/>
      <w:pPr>
        <w:ind w:left="6120" w:hanging="180"/>
      </w:pPr>
    </w:lvl>
  </w:abstractNum>
  <w:abstractNum w:abstractNumId="25" w15:restartNumberingAfterBreak="0">
    <w:nsid w:val="5B92DC92"/>
    <w:multiLevelType w:val="hybridMultilevel"/>
    <w:tmpl w:val="5E78842C"/>
    <w:lvl w:ilvl="0" w:tplc="12FEF300">
      <w:start w:val="1"/>
      <w:numFmt w:val="bullet"/>
      <w:lvlText w:val=""/>
      <w:lvlJc w:val="left"/>
      <w:pPr>
        <w:ind w:left="720" w:hanging="360"/>
      </w:pPr>
      <w:rPr>
        <w:rFonts w:ascii="Symbol" w:hAnsi="Symbol" w:hint="default"/>
      </w:rPr>
    </w:lvl>
    <w:lvl w:ilvl="1" w:tplc="074C42D8">
      <w:start w:val="1"/>
      <w:numFmt w:val="bullet"/>
      <w:lvlText w:val="o"/>
      <w:lvlJc w:val="left"/>
      <w:pPr>
        <w:ind w:left="1440" w:hanging="360"/>
      </w:pPr>
      <w:rPr>
        <w:rFonts w:ascii="Courier New" w:hAnsi="Courier New" w:hint="default"/>
      </w:rPr>
    </w:lvl>
    <w:lvl w:ilvl="2" w:tplc="D5DE1C94">
      <w:start w:val="1"/>
      <w:numFmt w:val="bullet"/>
      <w:lvlText w:val=""/>
      <w:lvlJc w:val="left"/>
      <w:pPr>
        <w:ind w:left="2160" w:hanging="360"/>
      </w:pPr>
      <w:rPr>
        <w:rFonts w:ascii="Wingdings" w:hAnsi="Wingdings" w:hint="default"/>
      </w:rPr>
    </w:lvl>
    <w:lvl w:ilvl="3" w:tplc="AA6C9714">
      <w:start w:val="1"/>
      <w:numFmt w:val="bullet"/>
      <w:lvlText w:val=""/>
      <w:lvlJc w:val="left"/>
      <w:pPr>
        <w:ind w:left="2880" w:hanging="360"/>
      </w:pPr>
      <w:rPr>
        <w:rFonts w:ascii="Symbol" w:hAnsi="Symbol" w:hint="default"/>
      </w:rPr>
    </w:lvl>
    <w:lvl w:ilvl="4" w:tplc="4562142E">
      <w:start w:val="1"/>
      <w:numFmt w:val="bullet"/>
      <w:lvlText w:val="o"/>
      <w:lvlJc w:val="left"/>
      <w:pPr>
        <w:ind w:left="3600" w:hanging="360"/>
      </w:pPr>
      <w:rPr>
        <w:rFonts w:ascii="Courier New" w:hAnsi="Courier New" w:hint="default"/>
      </w:rPr>
    </w:lvl>
    <w:lvl w:ilvl="5" w:tplc="79509844">
      <w:start w:val="1"/>
      <w:numFmt w:val="bullet"/>
      <w:lvlText w:val=""/>
      <w:lvlJc w:val="left"/>
      <w:pPr>
        <w:ind w:left="4320" w:hanging="360"/>
      </w:pPr>
      <w:rPr>
        <w:rFonts w:ascii="Wingdings" w:hAnsi="Wingdings" w:hint="default"/>
      </w:rPr>
    </w:lvl>
    <w:lvl w:ilvl="6" w:tplc="FFD65DC8">
      <w:start w:val="1"/>
      <w:numFmt w:val="bullet"/>
      <w:lvlText w:val=""/>
      <w:lvlJc w:val="left"/>
      <w:pPr>
        <w:ind w:left="5040" w:hanging="360"/>
      </w:pPr>
      <w:rPr>
        <w:rFonts w:ascii="Symbol" w:hAnsi="Symbol" w:hint="default"/>
      </w:rPr>
    </w:lvl>
    <w:lvl w:ilvl="7" w:tplc="2ACE903E">
      <w:start w:val="1"/>
      <w:numFmt w:val="bullet"/>
      <w:lvlText w:val="o"/>
      <w:lvlJc w:val="left"/>
      <w:pPr>
        <w:ind w:left="5760" w:hanging="360"/>
      </w:pPr>
      <w:rPr>
        <w:rFonts w:ascii="Courier New" w:hAnsi="Courier New" w:hint="default"/>
      </w:rPr>
    </w:lvl>
    <w:lvl w:ilvl="8" w:tplc="040CBBEA">
      <w:start w:val="1"/>
      <w:numFmt w:val="bullet"/>
      <w:lvlText w:val=""/>
      <w:lvlJc w:val="left"/>
      <w:pPr>
        <w:ind w:left="6480" w:hanging="360"/>
      </w:pPr>
      <w:rPr>
        <w:rFonts w:ascii="Wingdings" w:hAnsi="Wingdings" w:hint="default"/>
      </w:rPr>
    </w:lvl>
  </w:abstractNum>
  <w:abstractNum w:abstractNumId="26" w15:restartNumberingAfterBreak="0">
    <w:nsid w:val="660D4F38"/>
    <w:multiLevelType w:val="multilevel"/>
    <w:tmpl w:val="D41A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B7E3C0"/>
    <w:multiLevelType w:val="hybridMultilevel"/>
    <w:tmpl w:val="1B08808A"/>
    <w:lvl w:ilvl="0" w:tplc="9A08C56A">
      <w:start w:val="1"/>
      <w:numFmt w:val="bullet"/>
      <w:lvlText w:val=""/>
      <w:lvlJc w:val="left"/>
      <w:pPr>
        <w:ind w:left="720" w:hanging="360"/>
      </w:pPr>
      <w:rPr>
        <w:rFonts w:ascii="Symbol" w:hAnsi="Symbol" w:hint="default"/>
      </w:rPr>
    </w:lvl>
    <w:lvl w:ilvl="1" w:tplc="0AB04B0C">
      <w:start w:val="1"/>
      <w:numFmt w:val="bullet"/>
      <w:lvlText w:val="o"/>
      <w:lvlJc w:val="left"/>
      <w:pPr>
        <w:ind w:left="1440" w:hanging="360"/>
      </w:pPr>
      <w:rPr>
        <w:rFonts w:ascii="Courier New" w:hAnsi="Courier New" w:hint="default"/>
      </w:rPr>
    </w:lvl>
    <w:lvl w:ilvl="2" w:tplc="8BACD950">
      <w:start w:val="1"/>
      <w:numFmt w:val="bullet"/>
      <w:lvlText w:val=""/>
      <w:lvlJc w:val="left"/>
      <w:pPr>
        <w:ind w:left="2160" w:hanging="360"/>
      </w:pPr>
      <w:rPr>
        <w:rFonts w:ascii="Wingdings" w:hAnsi="Wingdings" w:hint="default"/>
      </w:rPr>
    </w:lvl>
    <w:lvl w:ilvl="3" w:tplc="56CADC42">
      <w:start w:val="1"/>
      <w:numFmt w:val="bullet"/>
      <w:lvlText w:val=""/>
      <w:lvlJc w:val="left"/>
      <w:pPr>
        <w:ind w:left="2880" w:hanging="360"/>
      </w:pPr>
      <w:rPr>
        <w:rFonts w:ascii="Symbol" w:hAnsi="Symbol" w:hint="default"/>
      </w:rPr>
    </w:lvl>
    <w:lvl w:ilvl="4" w:tplc="4C32809E">
      <w:start w:val="1"/>
      <w:numFmt w:val="bullet"/>
      <w:lvlText w:val="o"/>
      <w:lvlJc w:val="left"/>
      <w:pPr>
        <w:ind w:left="3600" w:hanging="360"/>
      </w:pPr>
      <w:rPr>
        <w:rFonts w:ascii="Courier New" w:hAnsi="Courier New" w:hint="default"/>
      </w:rPr>
    </w:lvl>
    <w:lvl w:ilvl="5" w:tplc="CA80422C">
      <w:start w:val="1"/>
      <w:numFmt w:val="bullet"/>
      <w:lvlText w:val=""/>
      <w:lvlJc w:val="left"/>
      <w:pPr>
        <w:ind w:left="4320" w:hanging="360"/>
      </w:pPr>
      <w:rPr>
        <w:rFonts w:ascii="Wingdings" w:hAnsi="Wingdings" w:hint="default"/>
      </w:rPr>
    </w:lvl>
    <w:lvl w:ilvl="6" w:tplc="E984F30E">
      <w:start w:val="1"/>
      <w:numFmt w:val="bullet"/>
      <w:lvlText w:val=""/>
      <w:lvlJc w:val="left"/>
      <w:pPr>
        <w:ind w:left="5040" w:hanging="360"/>
      </w:pPr>
      <w:rPr>
        <w:rFonts w:ascii="Symbol" w:hAnsi="Symbol" w:hint="default"/>
      </w:rPr>
    </w:lvl>
    <w:lvl w:ilvl="7" w:tplc="EEBAF950">
      <w:start w:val="1"/>
      <w:numFmt w:val="bullet"/>
      <w:lvlText w:val="o"/>
      <w:lvlJc w:val="left"/>
      <w:pPr>
        <w:ind w:left="5760" w:hanging="360"/>
      </w:pPr>
      <w:rPr>
        <w:rFonts w:ascii="Courier New" w:hAnsi="Courier New" w:hint="default"/>
      </w:rPr>
    </w:lvl>
    <w:lvl w:ilvl="8" w:tplc="3D205C20">
      <w:start w:val="1"/>
      <w:numFmt w:val="bullet"/>
      <w:lvlText w:val=""/>
      <w:lvlJc w:val="left"/>
      <w:pPr>
        <w:ind w:left="6480" w:hanging="360"/>
      </w:pPr>
      <w:rPr>
        <w:rFonts w:ascii="Wingdings" w:hAnsi="Wingdings" w:hint="default"/>
      </w:rPr>
    </w:lvl>
  </w:abstractNum>
  <w:abstractNum w:abstractNumId="28" w15:restartNumberingAfterBreak="0">
    <w:nsid w:val="6D8DD699"/>
    <w:multiLevelType w:val="hybridMultilevel"/>
    <w:tmpl w:val="B262E8A2"/>
    <w:lvl w:ilvl="0" w:tplc="2BCCADC2">
      <w:start w:val="1"/>
      <w:numFmt w:val="bullet"/>
      <w:lvlText w:val=""/>
      <w:lvlJc w:val="left"/>
      <w:pPr>
        <w:ind w:left="720" w:hanging="360"/>
      </w:pPr>
      <w:rPr>
        <w:rFonts w:ascii="Symbol" w:hAnsi="Symbol" w:hint="default"/>
      </w:rPr>
    </w:lvl>
    <w:lvl w:ilvl="1" w:tplc="5CF0D5E0">
      <w:start w:val="1"/>
      <w:numFmt w:val="bullet"/>
      <w:lvlText w:val="o"/>
      <w:lvlJc w:val="left"/>
      <w:pPr>
        <w:ind w:left="1440" w:hanging="360"/>
      </w:pPr>
      <w:rPr>
        <w:rFonts w:ascii="Courier New" w:hAnsi="Courier New" w:hint="default"/>
      </w:rPr>
    </w:lvl>
    <w:lvl w:ilvl="2" w:tplc="76260120">
      <w:start w:val="1"/>
      <w:numFmt w:val="bullet"/>
      <w:lvlText w:val=""/>
      <w:lvlJc w:val="left"/>
      <w:pPr>
        <w:ind w:left="2160" w:hanging="360"/>
      </w:pPr>
      <w:rPr>
        <w:rFonts w:ascii="Wingdings" w:hAnsi="Wingdings" w:hint="default"/>
      </w:rPr>
    </w:lvl>
    <w:lvl w:ilvl="3" w:tplc="63647356">
      <w:start w:val="1"/>
      <w:numFmt w:val="bullet"/>
      <w:lvlText w:val=""/>
      <w:lvlJc w:val="left"/>
      <w:pPr>
        <w:ind w:left="2880" w:hanging="360"/>
      </w:pPr>
      <w:rPr>
        <w:rFonts w:ascii="Symbol" w:hAnsi="Symbol" w:hint="default"/>
      </w:rPr>
    </w:lvl>
    <w:lvl w:ilvl="4" w:tplc="12ACC88C">
      <w:start w:val="1"/>
      <w:numFmt w:val="bullet"/>
      <w:lvlText w:val="o"/>
      <w:lvlJc w:val="left"/>
      <w:pPr>
        <w:ind w:left="3600" w:hanging="360"/>
      </w:pPr>
      <w:rPr>
        <w:rFonts w:ascii="Courier New" w:hAnsi="Courier New" w:hint="default"/>
      </w:rPr>
    </w:lvl>
    <w:lvl w:ilvl="5" w:tplc="488A6468">
      <w:start w:val="1"/>
      <w:numFmt w:val="bullet"/>
      <w:lvlText w:val=""/>
      <w:lvlJc w:val="left"/>
      <w:pPr>
        <w:ind w:left="4320" w:hanging="360"/>
      </w:pPr>
      <w:rPr>
        <w:rFonts w:ascii="Wingdings" w:hAnsi="Wingdings" w:hint="default"/>
      </w:rPr>
    </w:lvl>
    <w:lvl w:ilvl="6" w:tplc="56AC9482">
      <w:start w:val="1"/>
      <w:numFmt w:val="bullet"/>
      <w:lvlText w:val=""/>
      <w:lvlJc w:val="left"/>
      <w:pPr>
        <w:ind w:left="5040" w:hanging="360"/>
      </w:pPr>
      <w:rPr>
        <w:rFonts w:ascii="Symbol" w:hAnsi="Symbol" w:hint="default"/>
      </w:rPr>
    </w:lvl>
    <w:lvl w:ilvl="7" w:tplc="A9DCFA94">
      <w:start w:val="1"/>
      <w:numFmt w:val="bullet"/>
      <w:lvlText w:val="o"/>
      <w:lvlJc w:val="left"/>
      <w:pPr>
        <w:ind w:left="5760" w:hanging="360"/>
      </w:pPr>
      <w:rPr>
        <w:rFonts w:ascii="Courier New" w:hAnsi="Courier New" w:hint="default"/>
      </w:rPr>
    </w:lvl>
    <w:lvl w:ilvl="8" w:tplc="CAC0AFFC">
      <w:start w:val="1"/>
      <w:numFmt w:val="bullet"/>
      <w:lvlText w:val=""/>
      <w:lvlJc w:val="left"/>
      <w:pPr>
        <w:ind w:left="6480" w:hanging="360"/>
      </w:pPr>
      <w:rPr>
        <w:rFonts w:ascii="Wingdings" w:hAnsi="Wingdings" w:hint="default"/>
      </w:rPr>
    </w:lvl>
  </w:abstractNum>
  <w:abstractNum w:abstractNumId="29" w15:restartNumberingAfterBreak="0">
    <w:nsid w:val="79795B9D"/>
    <w:multiLevelType w:val="hybridMultilevel"/>
    <w:tmpl w:val="907429C8"/>
    <w:lvl w:ilvl="0" w:tplc="47121060">
      <w:start w:val="3"/>
      <w:numFmt w:val="decimal"/>
      <w:lvlText w:val="%1."/>
      <w:lvlJc w:val="left"/>
      <w:pPr>
        <w:ind w:left="720" w:hanging="360"/>
      </w:pPr>
      <w:rPr>
        <w:rFonts w:ascii="Open Sans" w:hAnsi="Open Sans" w:hint="default"/>
      </w:rPr>
    </w:lvl>
    <w:lvl w:ilvl="1" w:tplc="8AB0116A">
      <w:start w:val="1"/>
      <w:numFmt w:val="lowerLetter"/>
      <w:lvlText w:val="%2."/>
      <w:lvlJc w:val="left"/>
      <w:pPr>
        <w:ind w:left="1440" w:hanging="360"/>
      </w:pPr>
    </w:lvl>
    <w:lvl w:ilvl="2" w:tplc="8D24337A">
      <w:start w:val="1"/>
      <w:numFmt w:val="lowerRoman"/>
      <w:lvlText w:val="%3."/>
      <w:lvlJc w:val="right"/>
      <w:pPr>
        <w:ind w:left="2160" w:hanging="180"/>
      </w:pPr>
    </w:lvl>
    <w:lvl w:ilvl="3" w:tplc="5298F258">
      <w:start w:val="1"/>
      <w:numFmt w:val="decimal"/>
      <w:lvlText w:val="%4."/>
      <w:lvlJc w:val="left"/>
      <w:pPr>
        <w:ind w:left="2880" w:hanging="360"/>
      </w:pPr>
    </w:lvl>
    <w:lvl w:ilvl="4" w:tplc="D7546558">
      <w:start w:val="1"/>
      <w:numFmt w:val="lowerLetter"/>
      <w:lvlText w:val="%5."/>
      <w:lvlJc w:val="left"/>
      <w:pPr>
        <w:ind w:left="3600" w:hanging="360"/>
      </w:pPr>
    </w:lvl>
    <w:lvl w:ilvl="5" w:tplc="5A6C3670">
      <w:start w:val="1"/>
      <w:numFmt w:val="lowerRoman"/>
      <w:lvlText w:val="%6."/>
      <w:lvlJc w:val="right"/>
      <w:pPr>
        <w:ind w:left="4320" w:hanging="180"/>
      </w:pPr>
    </w:lvl>
    <w:lvl w:ilvl="6" w:tplc="B836A6DE">
      <w:start w:val="1"/>
      <w:numFmt w:val="decimal"/>
      <w:lvlText w:val="%7."/>
      <w:lvlJc w:val="left"/>
      <w:pPr>
        <w:ind w:left="5040" w:hanging="360"/>
      </w:pPr>
    </w:lvl>
    <w:lvl w:ilvl="7" w:tplc="3910669A">
      <w:start w:val="1"/>
      <w:numFmt w:val="lowerLetter"/>
      <w:lvlText w:val="%8."/>
      <w:lvlJc w:val="left"/>
      <w:pPr>
        <w:ind w:left="5760" w:hanging="360"/>
      </w:pPr>
    </w:lvl>
    <w:lvl w:ilvl="8" w:tplc="A22CF186">
      <w:start w:val="1"/>
      <w:numFmt w:val="lowerRoman"/>
      <w:lvlText w:val="%9."/>
      <w:lvlJc w:val="right"/>
      <w:pPr>
        <w:ind w:left="6480" w:hanging="180"/>
      </w:pPr>
    </w:lvl>
  </w:abstractNum>
  <w:num w:numId="1" w16cid:durableId="1356734407">
    <w:abstractNumId w:val="24"/>
  </w:num>
  <w:num w:numId="2" w16cid:durableId="1005203143">
    <w:abstractNumId w:val="0"/>
  </w:num>
  <w:num w:numId="3" w16cid:durableId="1235432167">
    <w:abstractNumId w:val="12"/>
  </w:num>
  <w:num w:numId="4" w16cid:durableId="2065329493">
    <w:abstractNumId w:val="9"/>
  </w:num>
  <w:num w:numId="5" w16cid:durableId="1467505325">
    <w:abstractNumId w:val="17"/>
  </w:num>
  <w:num w:numId="6" w16cid:durableId="1322153402">
    <w:abstractNumId w:val="14"/>
  </w:num>
  <w:num w:numId="7" w16cid:durableId="1678381085">
    <w:abstractNumId w:val="5"/>
  </w:num>
  <w:num w:numId="8" w16cid:durableId="459228716">
    <w:abstractNumId w:val="20"/>
  </w:num>
  <w:num w:numId="9" w16cid:durableId="319314512">
    <w:abstractNumId w:val="23"/>
  </w:num>
  <w:num w:numId="10" w16cid:durableId="685792441">
    <w:abstractNumId w:val="27"/>
  </w:num>
  <w:num w:numId="11" w16cid:durableId="1836993607">
    <w:abstractNumId w:val="19"/>
  </w:num>
  <w:num w:numId="12" w16cid:durableId="1451588131">
    <w:abstractNumId w:val="13"/>
  </w:num>
  <w:num w:numId="13" w16cid:durableId="687945578">
    <w:abstractNumId w:val="29"/>
  </w:num>
  <w:num w:numId="14" w16cid:durableId="226691065">
    <w:abstractNumId w:val="16"/>
  </w:num>
  <w:num w:numId="15" w16cid:durableId="1512531498">
    <w:abstractNumId w:val="4"/>
  </w:num>
  <w:num w:numId="16" w16cid:durableId="604269391">
    <w:abstractNumId w:val="28"/>
  </w:num>
  <w:num w:numId="17" w16cid:durableId="512956344">
    <w:abstractNumId w:val="3"/>
  </w:num>
  <w:num w:numId="18" w16cid:durableId="1792701684">
    <w:abstractNumId w:val="25"/>
  </w:num>
  <w:num w:numId="19" w16cid:durableId="1035036065">
    <w:abstractNumId w:val="22"/>
  </w:num>
  <w:num w:numId="20" w16cid:durableId="1318070269">
    <w:abstractNumId w:val="7"/>
  </w:num>
  <w:num w:numId="21" w16cid:durableId="46731815">
    <w:abstractNumId w:val="10"/>
  </w:num>
  <w:num w:numId="22" w16cid:durableId="1633897386">
    <w:abstractNumId w:val="6"/>
  </w:num>
  <w:num w:numId="23" w16cid:durableId="474227282">
    <w:abstractNumId w:val="26"/>
  </w:num>
  <w:num w:numId="24" w16cid:durableId="1376468475">
    <w:abstractNumId w:val="8"/>
  </w:num>
  <w:num w:numId="25" w16cid:durableId="2083870580">
    <w:abstractNumId w:val="18"/>
  </w:num>
  <w:num w:numId="26" w16cid:durableId="984431442">
    <w:abstractNumId w:val="11"/>
  </w:num>
  <w:num w:numId="27" w16cid:durableId="1196036923">
    <w:abstractNumId w:val="2"/>
  </w:num>
  <w:num w:numId="28" w16cid:durableId="406611484">
    <w:abstractNumId w:val="1"/>
  </w:num>
  <w:num w:numId="29" w16cid:durableId="1620843175">
    <w:abstractNumId w:val="15"/>
  </w:num>
  <w:num w:numId="30" w16cid:durableId="7832323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82"/>
    <w:rsid w:val="00202957"/>
    <w:rsid w:val="0021072E"/>
    <w:rsid w:val="003211AD"/>
    <w:rsid w:val="00410616"/>
    <w:rsid w:val="00487C80"/>
    <w:rsid w:val="004A2C82"/>
    <w:rsid w:val="00561C26"/>
    <w:rsid w:val="00607559"/>
    <w:rsid w:val="006E1AF7"/>
    <w:rsid w:val="00914FE3"/>
    <w:rsid w:val="00B62D4C"/>
    <w:rsid w:val="00C637B3"/>
    <w:rsid w:val="00CA57F6"/>
    <w:rsid w:val="00D70FB8"/>
    <w:rsid w:val="02698AC8"/>
    <w:rsid w:val="03C5FE22"/>
    <w:rsid w:val="055C559F"/>
    <w:rsid w:val="0651AF96"/>
    <w:rsid w:val="079FD1AE"/>
    <w:rsid w:val="0AA941EE"/>
    <w:rsid w:val="0AADB43D"/>
    <w:rsid w:val="0C3FC69D"/>
    <w:rsid w:val="108BA630"/>
    <w:rsid w:val="11A85A13"/>
    <w:rsid w:val="15CE17AC"/>
    <w:rsid w:val="1BE9A873"/>
    <w:rsid w:val="1F24D5D6"/>
    <w:rsid w:val="1F5727A1"/>
    <w:rsid w:val="1FE2AFE3"/>
    <w:rsid w:val="223FC19A"/>
    <w:rsid w:val="22B7A08C"/>
    <w:rsid w:val="23063B1C"/>
    <w:rsid w:val="231A50A5"/>
    <w:rsid w:val="27EF63D1"/>
    <w:rsid w:val="2C591514"/>
    <w:rsid w:val="30390BCB"/>
    <w:rsid w:val="369E9615"/>
    <w:rsid w:val="3728C1F6"/>
    <w:rsid w:val="3C17DFDC"/>
    <w:rsid w:val="4136DCE8"/>
    <w:rsid w:val="42C5F00B"/>
    <w:rsid w:val="43C5D60A"/>
    <w:rsid w:val="4AA9A83B"/>
    <w:rsid w:val="4DB614CA"/>
    <w:rsid w:val="4F51E52B"/>
    <w:rsid w:val="52A532B0"/>
    <w:rsid w:val="5389DD2C"/>
    <w:rsid w:val="553EC2C2"/>
    <w:rsid w:val="5560B5F5"/>
    <w:rsid w:val="571B881C"/>
    <w:rsid w:val="5A1944CE"/>
    <w:rsid w:val="5A868B3B"/>
    <w:rsid w:val="5E5AEBCF"/>
    <w:rsid w:val="6073581D"/>
    <w:rsid w:val="6247FA7A"/>
    <w:rsid w:val="67E8A5B8"/>
    <w:rsid w:val="6A5E4A33"/>
    <w:rsid w:val="6B20467A"/>
    <w:rsid w:val="6B708EBB"/>
    <w:rsid w:val="6CBC16DB"/>
    <w:rsid w:val="73912D8B"/>
    <w:rsid w:val="7BA63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2278"/>
  <w15:chartTrackingRefBased/>
  <w15:docId w15:val="{43F37B5F-A1AF-45BB-9DFA-6B5B4DBF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7F6"/>
    <w:pPr>
      <w:keepNext/>
      <w:keepLines/>
      <w:spacing w:before="240" w:after="0"/>
      <w:outlineLvl w:val="0"/>
    </w:pPr>
    <w:rPr>
      <w:rFonts w:asciiTheme="majorHAnsi" w:eastAsiaTheme="majorEastAsia" w:hAnsiTheme="majorHAnsi" w:cstheme="majorBidi"/>
      <w:color w:val="880050" w:themeColor="accent1" w:themeShade="BF"/>
      <w:sz w:val="32"/>
      <w:szCs w:val="32"/>
    </w:rPr>
  </w:style>
  <w:style w:type="paragraph" w:styleId="Heading2">
    <w:name w:val="heading 2"/>
    <w:basedOn w:val="Normal"/>
    <w:next w:val="Normal"/>
    <w:link w:val="Heading2Char"/>
    <w:uiPriority w:val="9"/>
    <w:unhideWhenUsed/>
    <w:qFormat/>
    <w:rsid w:val="00CA57F6"/>
    <w:pPr>
      <w:keepNext/>
      <w:keepLines/>
      <w:spacing w:before="40" w:after="0" w:line="360" w:lineRule="auto"/>
      <w:outlineLvl w:val="1"/>
    </w:pPr>
    <w:rPr>
      <w:rFonts w:asciiTheme="majorHAnsi" w:eastAsiaTheme="majorEastAsia" w:hAnsiTheme="majorHAnsi" w:cstheme="majorBidi"/>
      <w:color w:val="88005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A2C82"/>
  </w:style>
  <w:style w:type="character" w:customStyle="1" w:styleId="eop">
    <w:name w:val="eop"/>
    <w:basedOn w:val="DefaultParagraphFont"/>
    <w:rsid w:val="004A2C82"/>
  </w:style>
  <w:style w:type="paragraph" w:customStyle="1" w:styleId="paragraph">
    <w:name w:val="paragraph"/>
    <w:basedOn w:val="Normal"/>
    <w:rsid w:val="004A2C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4A2C82"/>
    <w:rPr>
      <w:sz w:val="16"/>
      <w:szCs w:val="16"/>
    </w:rPr>
  </w:style>
  <w:style w:type="paragraph" w:styleId="CommentText">
    <w:name w:val="annotation text"/>
    <w:basedOn w:val="Normal"/>
    <w:link w:val="CommentTextChar"/>
    <w:uiPriority w:val="99"/>
    <w:unhideWhenUsed/>
    <w:rsid w:val="004A2C82"/>
    <w:pPr>
      <w:spacing w:line="240" w:lineRule="auto"/>
    </w:pPr>
    <w:rPr>
      <w:sz w:val="20"/>
      <w:szCs w:val="20"/>
    </w:rPr>
  </w:style>
  <w:style w:type="character" w:customStyle="1" w:styleId="CommentTextChar">
    <w:name w:val="Comment Text Char"/>
    <w:basedOn w:val="DefaultParagraphFont"/>
    <w:link w:val="CommentText"/>
    <w:uiPriority w:val="99"/>
    <w:rsid w:val="004A2C82"/>
    <w:rPr>
      <w:sz w:val="20"/>
      <w:szCs w:val="20"/>
    </w:rPr>
  </w:style>
  <w:style w:type="paragraph" w:styleId="CommentSubject">
    <w:name w:val="annotation subject"/>
    <w:basedOn w:val="CommentText"/>
    <w:next w:val="CommentText"/>
    <w:link w:val="CommentSubjectChar"/>
    <w:uiPriority w:val="99"/>
    <w:semiHidden/>
    <w:unhideWhenUsed/>
    <w:rsid w:val="004A2C82"/>
    <w:rPr>
      <w:b/>
      <w:bCs/>
    </w:rPr>
  </w:style>
  <w:style w:type="character" w:customStyle="1" w:styleId="CommentSubjectChar">
    <w:name w:val="Comment Subject Char"/>
    <w:basedOn w:val="CommentTextChar"/>
    <w:link w:val="CommentSubject"/>
    <w:uiPriority w:val="99"/>
    <w:semiHidden/>
    <w:rsid w:val="004A2C82"/>
    <w:rPr>
      <w:b/>
      <w:bCs/>
      <w:sz w:val="20"/>
      <w:szCs w:val="20"/>
    </w:rPr>
  </w:style>
  <w:style w:type="character" w:styleId="Hyperlink">
    <w:name w:val="Hyperlink"/>
    <w:basedOn w:val="DefaultParagraphFont"/>
    <w:uiPriority w:val="99"/>
    <w:unhideWhenUsed/>
    <w:rsid w:val="004A2C82"/>
    <w:rPr>
      <w:color w:val="B6006C" w:themeColor="hyperlink"/>
      <w:u w:val="single"/>
    </w:rPr>
  </w:style>
  <w:style w:type="character" w:styleId="UnresolvedMention">
    <w:name w:val="Unresolved Mention"/>
    <w:basedOn w:val="DefaultParagraphFont"/>
    <w:uiPriority w:val="99"/>
    <w:semiHidden/>
    <w:unhideWhenUsed/>
    <w:rsid w:val="004A2C82"/>
    <w:rPr>
      <w:color w:val="605E5C"/>
      <w:shd w:val="clear" w:color="auto" w:fill="E1DFDD"/>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Heading1Char">
    <w:name w:val="Heading 1 Char"/>
    <w:basedOn w:val="DefaultParagraphFont"/>
    <w:link w:val="Heading1"/>
    <w:uiPriority w:val="9"/>
    <w:rsid w:val="00CA57F6"/>
    <w:rPr>
      <w:rFonts w:asciiTheme="majorHAnsi" w:eastAsiaTheme="majorEastAsia" w:hAnsiTheme="majorHAnsi" w:cstheme="majorBidi"/>
      <w:color w:val="880050" w:themeColor="accent1" w:themeShade="BF"/>
      <w:sz w:val="32"/>
      <w:szCs w:val="32"/>
    </w:rPr>
  </w:style>
  <w:style w:type="character" w:customStyle="1" w:styleId="Heading2Char">
    <w:name w:val="Heading 2 Char"/>
    <w:basedOn w:val="DefaultParagraphFont"/>
    <w:link w:val="Heading2"/>
    <w:uiPriority w:val="9"/>
    <w:rsid w:val="00CA57F6"/>
    <w:rPr>
      <w:rFonts w:asciiTheme="majorHAnsi" w:eastAsiaTheme="majorEastAsia" w:hAnsiTheme="majorHAnsi" w:cstheme="majorBidi"/>
      <w:color w:val="880050" w:themeColor="accent1" w:themeShade="BF"/>
      <w:sz w:val="26"/>
      <w:szCs w:val="26"/>
    </w:rPr>
  </w:style>
  <w:style w:type="paragraph" w:styleId="Header">
    <w:name w:val="header"/>
    <w:basedOn w:val="Normal"/>
    <w:link w:val="HeaderChar"/>
    <w:uiPriority w:val="99"/>
    <w:unhideWhenUsed/>
    <w:rsid w:val="00CA5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7F6"/>
  </w:style>
  <w:style w:type="paragraph" w:styleId="Footer">
    <w:name w:val="footer"/>
    <w:basedOn w:val="Normal"/>
    <w:link w:val="FooterChar"/>
    <w:uiPriority w:val="99"/>
    <w:unhideWhenUsed/>
    <w:rsid w:val="00CA5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7F6"/>
  </w:style>
  <w:style w:type="character" w:customStyle="1" w:styleId="ui-provider">
    <w:name w:val="ui-provider"/>
    <w:basedOn w:val="DefaultParagraphFont"/>
    <w:rsid w:val="00B62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81283">
      <w:bodyDiv w:val="1"/>
      <w:marLeft w:val="0"/>
      <w:marRight w:val="0"/>
      <w:marTop w:val="0"/>
      <w:marBottom w:val="0"/>
      <w:divBdr>
        <w:top w:val="none" w:sz="0" w:space="0" w:color="auto"/>
        <w:left w:val="none" w:sz="0" w:space="0" w:color="auto"/>
        <w:bottom w:val="none" w:sz="0" w:space="0" w:color="auto"/>
        <w:right w:val="none" w:sz="0" w:space="0" w:color="auto"/>
      </w:divBdr>
      <w:divsChild>
        <w:div w:id="1702195992">
          <w:marLeft w:val="0"/>
          <w:marRight w:val="0"/>
          <w:marTop w:val="0"/>
          <w:marBottom w:val="0"/>
          <w:divBdr>
            <w:top w:val="none" w:sz="0" w:space="0" w:color="auto"/>
            <w:left w:val="none" w:sz="0" w:space="0" w:color="auto"/>
            <w:bottom w:val="none" w:sz="0" w:space="0" w:color="auto"/>
            <w:right w:val="none" w:sz="0" w:space="0" w:color="auto"/>
          </w:divBdr>
        </w:div>
        <w:div w:id="85928911">
          <w:marLeft w:val="0"/>
          <w:marRight w:val="0"/>
          <w:marTop w:val="0"/>
          <w:marBottom w:val="0"/>
          <w:divBdr>
            <w:top w:val="none" w:sz="0" w:space="0" w:color="auto"/>
            <w:left w:val="none" w:sz="0" w:space="0" w:color="auto"/>
            <w:bottom w:val="none" w:sz="0" w:space="0" w:color="auto"/>
            <w:right w:val="none" w:sz="0" w:space="0" w:color="auto"/>
          </w:divBdr>
        </w:div>
      </w:divsChild>
    </w:div>
    <w:div w:id="1902279545">
      <w:bodyDiv w:val="1"/>
      <w:marLeft w:val="0"/>
      <w:marRight w:val="0"/>
      <w:marTop w:val="0"/>
      <w:marBottom w:val="0"/>
      <w:divBdr>
        <w:top w:val="none" w:sz="0" w:space="0" w:color="auto"/>
        <w:left w:val="none" w:sz="0" w:space="0" w:color="auto"/>
        <w:bottom w:val="none" w:sz="0" w:space="0" w:color="auto"/>
        <w:right w:val="none" w:sz="0" w:space="0" w:color="auto"/>
      </w:divBdr>
      <w:divsChild>
        <w:div w:id="1060404092">
          <w:marLeft w:val="0"/>
          <w:marRight w:val="0"/>
          <w:marTop w:val="0"/>
          <w:marBottom w:val="0"/>
          <w:divBdr>
            <w:top w:val="none" w:sz="0" w:space="0" w:color="auto"/>
            <w:left w:val="none" w:sz="0" w:space="0" w:color="auto"/>
            <w:bottom w:val="none" w:sz="0" w:space="0" w:color="auto"/>
            <w:right w:val="none" w:sz="0" w:space="0" w:color="auto"/>
          </w:divBdr>
        </w:div>
        <w:div w:id="2024475182">
          <w:marLeft w:val="0"/>
          <w:marRight w:val="0"/>
          <w:marTop w:val="0"/>
          <w:marBottom w:val="0"/>
          <w:divBdr>
            <w:top w:val="none" w:sz="0" w:space="0" w:color="auto"/>
            <w:left w:val="none" w:sz="0" w:space="0" w:color="auto"/>
            <w:bottom w:val="none" w:sz="0" w:space="0" w:color="auto"/>
            <w:right w:val="none" w:sz="0" w:space="0" w:color="auto"/>
          </w:divBdr>
        </w:div>
        <w:div w:id="259484603">
          <w:marLeft w:val="0"/>
          <w:marRight w:val="0"/>
          <w:marTop w:val="0"/>
          <w:marBottom w:val="0"/>
          <w:divBdr>
            <w:top w:val="none" w:sz="0" w:space="0" w:color="auto"/>
            <w:left w:val="none" w:sz="0" w:space="0" w:color="auto"/>
            <w:bottom w:val="none" w:sz="0" w:space="0" w:color="auto"/>
            <w:right w:val="none" w:sz="0" w:space="0" w:color="auto"/>
          </w:divBdr>
        </w:div>
        <w:div w:id="1068193419">
          <w:marLeft w:val="0"/>
          <w:marRight w:val="0"/>
          <w:marTop w:val="0"/>
          <w:marBottom w:val="0"/>
          <w:divBdr>
            <w:top w:val="none" w:sz="0" w:space="0" w:color="auto"/>
            <w:left w:val="none" w:sz="0" w:space="0" w:color="auto"/>
            <w:bottom w:val="none" w:sz="0" w:space="0" w:color="auto"/>
            <w:right w:val="none" w:sz="0" w:space="0" w:color="auto"/>
          </w:divBdr>
        </w:div>
        <w:div w:id="193156923">
          <w:marLeft w:val="0"/>
          <w:marRight w:val="0"/>
          <w:marTop w:val="0"/>
          <w:marBottom w:val="0"/>
          <w:divBdr>
            <w:top w:val="none" w:sz="0" w:space="0" w:color="auto"/>
            <w:left w:val="none" w:sz="0" w:space="0" w:color="auto"/>
            <w:bottom w:val="none" w:sz="0" w:space="0" w:color="auto"/>
            <w:right w:val="none" w:sz="0" w:space="0" w:color="auto"/>
          </w:divBdr>
        </w:div>
        <w:div w:id="1391927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francis-cansfield@womensaid.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womensaid.org.uk/wp-content/uploads/2023/02/Respublica_web.pdf" TargetMode="External"/><Relationship Id="rId2" Type="http://schemas.openxmlformats.org/officeDocument/2006/relationships/hyperlink" Target="https://www.ons.gov.uk/peoplepopulationandcommunity/crimeandjustice/bulletins/domesticabuseinenglandandwalesoverview/november2022" TargetMode="External"/><Relationship Id="rId1" Type="http://schemas.openxmlformats.org/officeDocument/2006/relationships/hyperlink" Target="https://www.ons.gov.uk/peoplepopulationandcommunity/crimeandjustice/articles/domesticabusevictimcharacteristicsenglandandwales/yearendingmarch2022%22%20/t%20%22_blank" TargetMode="External"/></Relationships>
</file>

<file path=word/theme/theme1.xml><?xml version="1.0" encoding="utf-8"?>
<a:theme xmlns:a="http://schemas.openxmlformats.org/drawingml/2006/main" name="WA Word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0ca1f8-4a20-4b43-ba8d-7a5a71959b89">
      <Terms xmlns="http://schemas.microsoft.com/office/infopath/2007/PartnerControls"/>
    </lcf76f155ced4ddcb4097134ff3c332f>
    <TaxCatchAll xmlns="ffd71853-7826-4017-8eff-35b251dd80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12A1D1EEA7734FB24FDE906B1FE10F" ma:contentTypeVersion="12" ma:contentTypeDescription="Create a new document." ma:contentTypeScope="" ma:versionID="1bff56b69b39afeec3360e5c15d5a172">
  <xsd:schema xmlns:xsd="http://www.w3.org/2001/XMLSchema" xmlns:xs="http://www.w3.org/2001/XMLSchema" xmlns:p="http://schemas.microsoft.com/office/2006/metadata/properties" xmlns:ns2="bf0ca1f8-4a20-4b43-ba8d-7a5a71959b89" xmlns:ns3="ffd71853-7826-4017-8eff-35b251dd80a3" targetNamespace="http://schemas.microsoft.com/office/2006/metadata/properties" ma:root="true" ma:fieldsID="1ef270e8feb4eeffde885dfe0f241c58" ns2:_="" ns3:_="">
    <xsd:import namespace="bf0ca1f8-4a20-4b43-ba8d-7a5a71959b89"/>
    <xsd:import namespace="ffd71853-7826-4017-8eff-35b251dd80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a1f8-4a20-4b43-ba8d-7a5a71959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ca8ac8-a353-4346-9bb3-15f6385046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d71853-7826-4017-8eff-35b251dd80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438526-4dd1-4ec9-b5fe-81f164d0e939}" ma:internalName="TaxCatchAll" ma:showField="CatchAllData" ma:web="ffd71853-7826-4017-8eff-35b251dd80a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FBA9F-11BA-4D43-9C7E-CC7B01E93755}">
  <ds:schemaRefs>
    <ds:schemaRef ds:uri="http://schemas.microsoft.com/sharepoint/v3/contenttype/forms"/>
  </ds:schemaRefs>
</ds:datastoreItem>
</file>

<file path=customXml/itemProps2.xml><?xml version="1.0" encoding="utf-8"?>
<ds:datastoreItem xmlns:ds="http://schemas.openxmlformats.org/officeDocument/2006/customXml" ds:itemID="{0F45F3A0-C404-4891-980E-7CA77FCDB225}">
  <ds:schemaRefs>
    <ds:schemaRef ds:uri="http://schemas.microsoft.com/office/2006/metadata/properties"/>
    <ds:schemaRef ds:uri="http://schemas.microsoft.com/office/infopath/2007/PartnerControls"/>
    <ds:schemaRef ds:uri="bf0ca1f8-4a20-4b43-ba8d-7a5a71959b89"/>
    <ds:schemaRef ds:uri="ffd71853-7826-4017-8eff-35b251dd80a3"/>
  </ds:schemaRefs>
</ds:datastoreItem>
</file>

<file path=customXml/itemProps3.xml><?xml version="1.0" encoding="utf-8"?>
<ds:datastoreItem xmlns:ds="http://schemas.openxmlformats.org/officeDocument/2006/customXml" ds:itemID="{4B5C04FC-11AE-4969-9FDF-BB1CB287F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ca1f8-4a20-4b43-ba8d-7a5a71959b89"/>
    <ds:schemaRef ds:uri="ffd71853-7826-4017-8eff-35b251dd8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Election manifesto executive summary (plain text)</dc:title>
  <dc:subject/>
  <dc:creator>Sophie Francis-Cansfield</dc:creator>
  <cp:keywords/>
  <dc:description/>
  <cp:lastModifiedBy>Ellie Lundberg</cp:lastModifiedBy>
  <cp:revision>10</cp:revision>
  <dcterms:created xsi:type="dcterms:W3CDTF">2023-05-03T14:10:00Z</dcterms:created>
  <dcterms:modified xsi:type="dcterms:W3CDTF">2023-05-24T07:38:00Z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0x010100EF12A1D1EEA7734FB24FDE906B1FE10F</vt:lpwstr>
  </property>
  <property fmtid="{D5CDD505-2E9C-101B-9397-08002B2CF9AE}" pid="3" name="MediaServiceImageTags">
    <vt:lpwstr/>
  </property>
</Properties>
</file>