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780C0" w14:textId="1070A03A" w:rsidR="0095367E" w:rsidRPr="00327E10" w:rsidRDefault="00327E10" w:rsidP="00825884">
      <w:pPr>
        <w:pStyle w:val="Title"/>
        <w:rPr>
          <w:rFonts w:ascii="Segoe UI" w:eastAsia="Times New Roman" w:hAnsi="Segoe UI"/>
          <w:b/>
          <w:bCs/>
          <w:sz w:val="18"/>
          <w:szCs w:val="18"/>
          <w:lang w:eastAsia="en-GB" w:bidi="bn-IN"/>
        </w:rPr>
      </w:pPr>
      <w:r>
        <w:rPr>
          <w:rFonts w:eastAsia="Times New Roman"/>
          <w:b/>
          <w:bCs/>
          <w:lang w:eastAsia="en-GB" w:bidi="bn-IN"/>
        </w:rPr>
        <w:t xml:space="preserve">Come Together to End Domestic Abuse: </w:t>
      </w:r>
      <w:r>
        <w:rPr>
          <w:rFonts w:eastAsia="Times New Roman"/>
          <w:lang w:eastAsia="en-GB" w:bidi="bn-IN"/>
        </w:rPr>
        <w:t>A survey of UK attitudes towards domestic abuse 2022</w:t>
      </w:r>
    </w:p>
    <w:p w14:paraId="6722F99A" w14:textId="0EFE37D9" w:rsidR="00825884" w:rsidRDefault="006F5422" w:rsidP="006F5422">
      <w:pPr>
        <w:pStyle w:val="Heading1"/>
        <w:rPr>
          <w:rFonts w:eastAsia="Times New Roman"/>
          <w:lang w:val="en-US" w:eastAsia="en-GB" w:bidi="bn-IN"/>
        </w:rPr>
      </w:pPr>
      <w:bookmarkStart w:id="0" w:name="_Toc115680006"/>
      <w:r>
        <w:rPr>
          <w:rFonts w:eastAsia="Times New Roman"/>
          <w:lang w:val="en-US" w:eastAsia="en-GB" w:bidi="bn-IN"/>
        </w:rPr>
        <w:t>Accessible version</w:t>
      </w:r>
      <w:bookmarkEnd w:id="0"/>
    </w:p>
    <w:p w14:paraId="49B1310F" w14:textId="77777777" w:rsidR="006F5422" w:rsidRPr="006F5422" w:rsidRDefault="006F5422" w:rsidP="006F5422">
      <w:pPr>
        <w:rPr>
          <w:lang w:val="en-US" w:eastAsia="en-GB" w:bidi="bn-IN"/>
        </w:rPr>
      </w:pPr>
    </w:p>
    <w:p w14:paraId="1ACE6A5A" w14:textId="485C0C65" w:rsidR="00C03A3B" w:rsidRPr="00C03A3B" w:rsidRDefault="005F2B51" w:rsidP="00C03A3B">
      <w:pPr>
        <w:pStyle w:val="Heading2"/>
        <w:rPr>
          <w:rFonts w:eastAsia="Times New Roman"/>
          <w:noProof/>
          <w:sz w:val="36"/>
          <w:szCs w:val="28"/>
          <w:lang w:val="en-US" w:eastAsia="en-GB" w:bidi="bn-IN"/>
        </w:rPr>
      </w:pPr>
      <w:r w:rsidRPr="006F5422">
        <w:rPr>
          <w:rFonts w:eastAsia="Times New Roman"/>
          <w:sz w:val="36"/>
          <w:szCs w:val="28"/>
          <w:lang w:val="en-US" w:eastAsia="en-GB" w:bidi="bn-IN"/>
        </w:rPr>
        <w:t>Contents</w:t>
      </w:r>
      <w:r w:rsidR="00C03A3B">
        <w:rPr>
          <w:rFonts w:ascii="Open Sans" w:eastAsia="Times New Roman" w:hAnsi="Open Sans" w:cs="Open Sans"/>
          <w:color w:val="414042"/>
          <w:lang w:eastAsia="en-GB" w:bidi="bn-IN"/>
        </w:rPr>
        <w:fldChar w:fldCharType="begin"/>
      </w:r>
      <w:r w:rsidR="00C03A3B">
        <w:rPr>
          <w:rFonts w:ascii="Open Sans" w:eastAsia="Times New Roman" w:hAnsi="Open Sans" w:cs="Open Sans"/>
          <w:color w:val="414042"/>
          <w:lang w:eastAsia="en-GB" w:bidi="bn-IN"/>
        </w:rPr>
        <w:instrText xml:space="preserve"> TOC \o "1-1" \h \z \u </w:instrText>
      </w:r>
      <w:r w:rsidR="00C03A3B">
        <w:rPr>
          <w:rFonts w:ascii="Open Sans" w:eastAsia="Times New Roman" w:hAnsi="Open Sans" w:cs="Open Sans"/>
          <w:color w:val="414042"/>
          <w:lang w:eastAsia="en-GB" w:bidi="bn-IN"/>
        </w:rPr>
        <w:fldChar w:fldCharType="separate"/>
      </w:r>
    </w:p>
    <w:p w14:paraId="7BD2ACEC" w14:textId="7F742BA8" w:rsidR="00C03A3B" w:rsidRDefault="00C46E14">
      <w:pPr>
        <w:pStyle w:val="TOC1"/>
        <w:tabs>
          <w:tab w:val="right" w:leader="dot" w:pos="9016"/>
        </w:tabs>
        <w:rPr>
          <w:rFonts w:eastAsiaTheme="minorEastAsia" w:cs="Shonar Bangla"/>
          <w:noProof/>
          <w:color w:val="auto"/>
          <w:sz w:val="22"/>
          <w:szCs w:val="28"/>
          <w:lang w:eastAsia="en-GB" w:bidi="bn-IN"/>
        </w:rPr>
      </w:pPr>
      <w:hyperlink w:anchor="_Toc115680007" w:history="1">
        <w:r w:rsidR="00A9046F">
          <w:rPr>
            <w:rStyle w:val="Hyperlink"/>
            <w:rFonts w:eastAsia="Times New Roman"/>
            <w:noProof/>
            <w:lang w:eastAsia="en-GB"/>
          </w:rPr>
          <w:t xml:space="preserve">Author and </w:t>
        </w:r>
        <w:r w:rsidR="00C03A3B" w:rsidRPr="00020385">
          <w:rPr>
            <w:rStyle w:val="Hyperlink"/>
            <w:rFonts w:eastAsia="Times New Roman"/>
            <w:noProof/>
            <w:lang w:eastAsia="en-GB"/>
          </w:rPr>
          <w:t>acknowledgements</w:t>
        </w:r>
        <w:r w:rsidR="00C03A3B">
          <w:rPr>
            <w:noProof/>
            <w:webHidden/>
          </w:rPr>
          <w:tab/>
        </w:r>
        <w:r w:rsidR="00C03A3B">
          <w:rPr>
            <w:noProof/>
            <w:webHidden/>
          </w:rPr>
          <w:fldChar w:fldCharType="begin"/>
        </w:r>
        <w:r w:rsidR="00C03A3B">
          <w:rPr>
            <w:noProof/>
            <w:webHidden/>
          </w:rPr>
          <w:instrText xml:space="preserve"> PAGEREF _Toc115680007 \h </w:instrText>
        </w:r>
        <w:r w:rsidR="00C03A3B">
          <w:rPr>
            <w:noProof/>
            <w:webHidden/>
          </w:rPr>
        </w:r>
        <w:r w:rsidR="00C03A3B">
          <w:rPr>
            <w:noProof/>
            <w:webHidden/>
          </w:rPr>
          <w:fldChar w:fldCharType="separate"/>
        </w:r>
        <w:r w:rsidR="00A9046F">
          <w:rPr>
            <w:noProof/>
            <w:webHidden/>
          </w:rPr>
          <w:t>2</w:t>
        </w:r>
        <w:r w:rsidR="00C03A3B">
          <w:rPr>
            <w:noProof/>
            <w:webHidden/>
          </w:rPr>
          <w:fldChar w:fldCharType="end"/>
        </w:r>
      </w:hyperlink>
    </w:p>
    <w:p w14:paraId="5C40DCB5" w14:textId="2889EB3A" w:rsidR="00C03A3B" w:rsidRDefault="00C46E14">
      <w:pPr>
        <w:pStyle w:val="TOC1"/>
        <w:tabs>
          <w:tab w:val="right" w:leader="dot" w:pos="9016"/>
        </w:tabs>
        <w:rPr>
          <w:rFonts w:eastAsiaTheme="minorEastAsia" w:cs="Shonar Bangla"/>
          <w:noProof/>
          <w:color w:val="auto"/>
          <w:sz w:val="22"/>
          <w:szCs w:val="28"/>
          <w:lang w:eastAsia="en-GB" w:bidi="bn-IN"/>
        </w:rPr>
      </w:pPr>
      <w:hyperlink w:anchor="_Toc115680008" w:history="1">
        <w:r w:rsidR="00C03A3B" w:rsidRPr="00020385">
          <w:rPr>
            <w:rStyle w:val="Hyperlink"/>
            <w:noProof/>
          </w:rPr>
          <w:t>1. Introduction</w:t>
        </w:r>
        <w:r w:rsidR="00C03A3B">
          <w:rPr>
            <w:noProof/>
            <w:webHidden/>
          </w:rPr>
          <w:tab/>
        </w:r>
        <w:r w:rsidR="00C03A3B">
          <w:rPr>
            <w:noProof/>
            <w:webHidden/>
          </w:rPr>
          <w:fldChar w:fldCharType="begin"/>
        </w:r>
        <w:r w:rsidR="00C03A3B">
          <w:rPr>
            <w:noProof/>
            <w:webHidden/>
          </w:rPr>
          <w:instrText xml:space="preserve"> PAGEREF _Toc115680008 \h </w:instrText>
        </w:r>
        <w:r w:rsidR="00C03A3B">
          <w:rPr>
            <w:noProof/>
            <w:webHidden/>
          </w:rPr>
        </w:r>
        <w:r w:rsidR="00C03A3B">
          <w:rPr>
            <w:noProof/>
            <w:webHidden/>
          </w:rPr>
          <w:fldChar w:fldCharType="separate"/>
        </w:r>
        <w:r w:rsidR="00A9046F">
          <w:rPr>
            <w:noProof/>
            <w:webHidden/>
          </w:rPr>
          <w:t>5</w:t>
        </w:r>
        <w:r w:rsidR="00C03A3B">
          <w:rPr>
            <w:noProof/>
            <w:webHidden/>
          </w:rPr>
          <w:fldChar w:fldCharType="end"/>
        </w:r>
      </w:hyperlink>
    </w:p>
    <w:p w14:paraId="3F5FF913" w14:textId="200B0409" w:rsidR="00C03A3B" w:rsidRDefault="00C46E14">
      <w:pPr>
        <w:pStyle w:val="TOC1"/>
        <w:tabs>
          <w:tab w:val="right" w:leader="dot" w:pos="9016"/>
        </w:tabs>
        <w:rPr>
          <w:rFonts w:eastAsiaTheme="minorEastAsia" w:cs="Shonar Bangla"/>
          <w:noProof/>
          <w:color w:val="auto"/>
          <w:sz w:val="22"/>
          <w:szCs w:val="28"/>
          <w:lang w:eastAsia="en-GB" w:bidi="bn-IN"/>
        </w:rPr>
      </w:pPr>
      <w:hyperlink w:anchor="_Toc115680009" w:history="1">
        <w:r w:rsidR="00C03A3B" w:rsidRPr="00020385">
          <w:rPr>
            <w:rStyle w:val="Hyperlink"/>
            <w:rFonts w:eastAsia="Times New Roman"/>
            <w:noProof/>
            <w:lang w:eastAsia="en-GB"/>
          </w:rPr>
          <w:t>2. Methodology</w:t>
        </w:r>
        <w:r w:rsidR="00C03A3B">
          <w:rPr>
            <w:noProof/>
            <w:webHidden/>
          </w:rPr>
          <w:tab/>
        </w:r>
        <w:r w:rsidR="00C03A3B">
          <w:rPr>
            <w:noProof/>
            <w:webHidden/>
          </w:rPr>
          <w:fldChar w:fldCharType="begin"/>
        </w:r>
        <w:r w:rsidR="00C03A3B">
          <w:rPr>
            <w:noProof/>
            <w:webHidden/>
          </w:rPr>
          <w:instrText xml:space="preserve"> PAGEREF _Toc115680009 \h </w:instrText>
        </w:r>
        <w:r w:rsidR="00C03A3B">
          <w:rPr>
            <w:noProof/>
            <w:webHidden/>
          </w:rPr>
        </w:r>
        <w:r w:rsidR="00C03A3B">
          <w:rPr>
            <w:noProof/>
            <w:webHidden/>
          </w:rPr>
          <w:fldChar w:fldCharType="separate"/>
        </w:r>
        <w:r w:rsidR="00A9046F">
          <w:rPr>
            <w:noProof/>
            <w:webHidden/>
          </w:rPr>
          <w:t>7</w:t>
        </w:r>
        <w:r w:rsidR="00C03A3B">
          <w:rPr>
            <w:noProof/>
            <w:webHidden/>
          </w:rPr>
          <w:fldChar w:fldCharType="end"/>
        </w:r>
      </w:hyperlink>
    </w:p>
    <w:p w14:paraId="5FE32844" w14:textId="4D0D40E4" w:rsidR="00C03A3B" w:rsidRDefault="00C46E14">
      <w:pPr>
        <w:pStyle w:val="TOC1"/>
        <w:tabs>
          <w:tab w:val="right" w:leader="dot" w:pos="9016"/>
        </w:tabs>
        <w:rPr>
          <w:rFonts w:eastAsiaTheme="minorEastAsia" w:cs="Shonar Bangla"/>
          <w:noProof/>
          <w:color w:val="auto"/>
          <w:sz w:val="22"/>
          <w:szCs w:val="28"/>
          <w:lang w:eastAsia="en-GB" w:bidi="bn-IN"/>
        </w:rPr>
      </w:pPr>
      <w:hyperlink w:anchor="_Toc115680010" w:history="1">
        <w:r w:rsidR="00C03A3B" w:rsidRPr="00020385">
          <w:rPr>
            <w:rStyle w:val="Hyperlink"/>
            <w:rFonts w:eastAsia="Times New Roman"/>
            <w:noProof/>
            <w:lang w:eastAsia="en-GB"/>
          </w:rPr>
          <w:t>3. UK perceptions of domestic abuse</w:t>
        </w:r>
        <w:r w:rsidR="00C03A3B">
          <w:rPr>
            <w:noProof/>
            <w:webHidden/>
          </w:rPr>
          <w:tab/>
        </w:r>
        <w:r w:rsidR="00C03A3B">
          <w:rPr>
            <w:noProof/>
            <w:webHidden/>
          </w:rPr>
          <w:fldChar w:fldCharType="begin"/>
        </w:r>
        <w:r w:rsidR="00C03A3B">
          <w:rPr>
            <w:noProof/>
            <w:webHidden/>
          </w:rPr>
          <w:instrText xml:space="preserve"> PAGEREF _Toc115680010 \h </w:instrText>
        </w:r>
        <w:r w:rsidR="00C03A3B">
          <w:rPr>
            <w:noProof/>
            <w:webHidden/>
          </w:rPr>
        </w:r>
        <w:r w:rsidR="00C03A3B">
          <w:rPr>
            <w:noProof/>
            <w:webHidden/>
          </w:rPr>
          <w:fldChar w:fldCharType="separate"/>
        </w:r>
        <w:r w:rsidR="00A9046F">
          <w:rPr>
            <w:noProof/>
            <w:webHidden/>
          </w:rPr>
          <w:t>11</w:t>
        </w:r>
        <w:r w:rsidR="00C03A3B">
          <w:rPr>
            <w:noProof/>
            <w:webHidden/>
          </w:rPr>
          <w:fldChar w:fldCharType="end"/>
        </w:r>
      </w:hyperlink>
    </w:p>
    <w:p w14:paraId="288C94CB" w14:textId="00B320AE" w:rsidR="00C03A3B" w:rsidRDefault="00C46E14">
      <w:pPr>
        <w:pStyle w:val="TOC1"/>
        <w:tabs>
          <w:tab w:val="right" w:leader="dot" w:pos="9016"/>
        </w:tabs>
        <w:rPr>
          <w:rFonts w:eastAsiaTheme="minorEastAsia" w:cs="Shonar Bangla"/>
          <w:noProof/>
          <w:color w:val="auto"/>
          <w:sz w:val="22"/>
          <w:szCs w:val="28"/>
          <w:lang w:eastAsia="en-GB" w:bidi="bn-IN"/>
        </w:rPr>
      </w:pPr>
      <w:hyperlink w:anchor="_Toc115680011" w:history="1">
        <w:r w:rsidR="00C03A3B" w:rsidRPr="00020385">
          <w:rPr>
            <w:rStyle w:val="Hyperlink"/>
            <w:rFonts w:eastAsia="Times New Roman"/>
            <w:noProof/>
            <w:lang w:eastAsia="en-GB"/>
          </w:rPr>
          <w:t>4. UK perceptions of gender roles and sexism in society</w:t>
        </w:r>
        <w:r w:rsidR="00C03A3B">
          <w:rPr>
            <w:noProof/>
            <w:webHidden/>
          </w:rPr>
          <w:tab/>
        </w:r>
        <w:r w:rsidR="00C03A3B">
          <w:rPr>
            <w:noProof/>
            <w:webHidden/>
          </w:rPr>
          <w:fldChar w:fldCharType="begin"/>
        </w:r>
        <w:r w:rsidR="00C03A3B">
          <w:rPr>
            <w:noProof/>
            <w:webHidden/>
          </w:rPr>
          <w:instrText xml:space="preserve"> PAGEREF _Toc115680011 \h </w:instrText>
        </w:r>
        <w:r w:rsidR="00C03A3B">
          <w:rPr>
            <w:noProof/>
            <w:webHidden/>
          </w:rPr>
        </w:r>
        <w:r w:rsidR="00C03A3B">
          <w:rPr>
            <w:noProof/>
            <w:webHidden/>
          </w:rPr>
          <w:fldChar w:fldCharType="separate"/>
        </w:r>
        <w:r w:rsidR="00A9046F">
          <w:rPr>
            <w:noProof/>
            <w:webHidden/>
          </w:rPr>
          <w:t>34</w:t>
        </w:r>
        <w:r w:rsidR="00C03A3B">
          <w:rPr>
            <w:noProof/>
            <w:webHidden/>
          </w:rPr>
          <w:fldChar w:fldCharType="end"/>
        </w:r>
      </w:hyperlink>
    </w:p>
    <w:p w14:paraId="3434EC4A" w14:textId="65CE1522" w:rsidR="00C03A3B" w:rsidRDefault="00C46E14">
      <w:pPr>
        <w:pStyle w:val="TOC1"/>
        <w:tabs>
          <w:tab w:val="right" w:leader="dot" w:pos="9016"/>
        </w:tabs>
        <w:rPr>
          <w:rFonts w:eastAsiaTheme="minorEastAsia" w:cs="Shonar Bangla"/>
          <w:noProof/>
          <w:color w:val="auto"/>
          <w:sz w:val="22"/>
          <w:szCs w:val="28"/>
          <w:lang w:eastAsia="en-GB" w:bidi="bn-IN"/>
        </w:rPr>
      </w:pPr>
      <w:hyperlink w:anchor="_Toc115680012" w:history="1">
        <w:r w:rsidR="00C03A3B" w:rsidRPr="00020385">
          <w:rPr>
            <w:rStyle w:val="Hyperlink"/>
            <w:rFonts w:eastAsia="Times New Roman"/>
            <w:noProof/>
            <w:lang w:eastAsia="en-GB"/>
          </w:rPr>
          <w:t>5. Attitudes to abusive behaviours</w:t>
        </w:r>
        <w:r w:rsidR="00C03A3B">
          <w:rPr>
            <w:noProof/>
            <w:webHidden/>
          </w:rPr>
          <w:tab/>
        </w:r>
        <w:r w:rsidR="00C03A3B">
          <w:rPr>
            <w:noProof/>
            <w:webHidden/>
          </w:rPr>
          <w:fldChar w:fldCharType="begin"/>
        </w:r>
        <w:r w:rsidR="00C03A3B">
          <w:rPr>
            <w:noProof/>
            <w:webHidden/>
          </w:rPr>
          <w:instrText xml:space="preserve"> PAGEREF _Toc115680012 \h </w:instrText>
        </w:r>
        <w:r w:rsidR="00C03A3B">
          <w:rPr>
            <w:noProof/>
            <w:webHidden/>
          </w:rPr>
        </w:r>
        <w:r w:rsidR="00C03A3B">
          <w:rPr>
            <w:noProof/>
            <w:webHidden/>
          </w:rPr>
          <w:fldChar w:fldCharType="separate"/>
        </w:r>
        <w:r w:rsidR="00A9046F">
          <w:rPr>
            <w:noProof/>
            <w:webHidden/>
          </w:rPr>
          <w:t>45</w:t>
        </w:r>
        <w:r w:rsidR="00C03A3B">
          <w:rPr>
            <w:noProof/>
            <w:webHidden/>
          </w:rPr>
          <w:fldChar w:fldCharType="end"/>
        </w:r>
      </w:hyperlink>
    </w:p>
    <w:p w14:paraId="6D59A3BA" w14:textId="5D38A96A" w:rsidR="00C03A3B" w:rsidRDefault="00C46E14">
      <w:pPr>
        <w:pStyle w:val="TOC1"/>
        <w:tabs>
          <w:tab w:val="right" w:leader="dot" w:pos="9016"/>
        </w:tabs>
        <w:rPr>
          <w:rFonts w:eastAsiaTheme="minorEastAsia" w:cs="Shonar Bangla"/>
          <w:noProof/>
          <w:color w:val="auto"/>
          <w:sz w:val="22"/>
          <w:szCs w:val="28"/>
          <w:lang w:eastAsia="en-GB" w:bidi="bn-IN"/>
        </w:rPr>
      </w:pPr>
      <w:hyperlink w:anchor="_Toc115680013" w:history="1">
        <w:r w:rsidR="00C03A3B" w:rsidRPr="00020385">
          <w:rPr>
            <w:rStyle w:val="Hyperlink"/>
            <w:noProof/>
          </w:rPr>
          <w:t>6.Barriers to eradicating tolerance</w:t>
        </w:r>
        <w:r w:rsidR="00C03A3B">
          <w:rPr>
            <w:noProof/>
            <w:webHidden/>
          </w:rPr>
          <w:tab/>
        </w:r>
        <w:r w:rsidR="00C03A3B">
          <w:rPr>
            <w:noProof/>
            <w:webHidden/>
          </w:rPr>
          <w:fldChar w:fldCharType="begin"/>
        </w:r>
        <w:r w:rsidR="00C03A3B">
          <w:rPr>
            <w:noProof/>
            <w:webHidden/>
          </w:rPr>
          <w:instrText xml:space="preserve"> PAGEREF _Toc115680013 \h </w:instrText>
        </w:r>
        <w:r w:rsidR="00C03A3B">
          <w:rPr>
            <w:noProof/>
            <w:webHidden/>
          </w:rPr>
        </w:r>
        <w:r w:rsidR="00C03A3B">
          <w:rPr>
            <w:noProof/>
            <w:webHidden/>
          </w:rPr>
          <w:fldChar w:fldCharType="separate"/>
        </w:r>
        <w:r w:rsidR="00A9046F">
          <w:rPr>
            <w:noProof/>
            <w:webHidden/>
          </w:rPr>
          <w:t>62</w:t>
        </w:r>
        <w:r w:rsidR="00C03A3B">
          <w:rPr>
            <w:noProof/>
            <w:webHidden/>
          </w:rPr>
          <w:fldChar w:fldCharType="end"/>
        </w:r>
      </w:hyperlink>
    </w:p>
    <w:p w14:paraId="22EB1666" w14:textId="58D900CB" w:rsidR="00C03A3B" w:rsidRDefault="00C46E14">
      <w:pPr>
        <w:pStyle w:val="TOC1"/>
        <w:tabs>
          <w:tab w:val="right" w:leader="dot" w:pos="9016"/>
        </w:tabs>
        <w:rPr>
          <w:rFonts w:eastAsiaTheme="minorEastAsia" w:cs="Shonar Bangla"/>
          <w:noProof/>
          <w:color w:val="auto"/>
          <w:sz w:val="22"/>
          <w:szCs w:val="28"/>
          <w:lang w:eastAsia="en-GB" w:bidi="bn-IN"/>
        </w:rPr>
      </w:pPr>
      <w:hyperlink w:anchor="_Toc115680014" w:history="1">
        <w:r w:rsidR="00C03A3B" w:rsidRPr="00020385">
          <w:rPr>
            <w:rStyle w:val="Hyperlink"/>
            <w:rFonts w:eastAsia="Times New Roman"/>
            <w:noProof/>
            <w:lang w:eastAsia="en-GB"/>
          </w:rPr>
          <w:t>7. Conclusion</w:t>
        </w:r>
        <w:r w:rsidR="00C03A3B">
          <w:rPr>
            <w:noProof/>
            <w:webHidden/>
          </w:rPr>
          <w:tab/>
        </w:r>
        <w:r w:rsidR="00C03A3B">
          <w:rPr>
            <w:noProof/>
            <w:webHidden/>
          </w:rPr>
          <w:fldChar w:fldCharType="begin"/>
        </w:r>
        <w:r w:rsidR="00C03A3B">
          <w:rPr>
            <w:noProof/>
            <w:webHidden/>
          </w:rPr>
          <w:instrText xml:space="preserve"> PAGEREF _Toc115680014 \h </w:instrText>
        </w:r>
        <w:r w:rsidR="00C03A3B">
          <w:rPr>
            <w:noProof/>
            <w:webHidden/>
          </w:rPr>
        </w:r>
        <w:r w:rsidR="00C03A3B">
          <w:rPr>
            <w:noProof/>
            <w:webHidden/>
          </w:rPr>
          <w:fldChar w:fldCharType="separate"/>
        </w:r>
        <w:r w:rsidR="00A9046F">
          <w:rPr>
            <w:noProof/>
            <w:webHidden/>
          </w:rPr>
          <w:t>77</w:t>
        </w:r>
        <w:r w:rsidR="00C03A3B">
          <w:rPr>
            <w:noProof/>
            <w:webHidden/>
          </w:rPr>
          <w:fldChar w:fldCharType="end"/>
        </w:r>
      </w:hyperlink>
    </w:p>
    <w:p w14:paraId="2FC71C66" w14:textId="5CF6231D" w:rsidR="00C03A3B" w:rsidRDefault="00C46E14">
      <w:pPr>
        <w:pStyle w:val="TOC1"/>
        <w:tabs>
          <w:tab w:val="right" w:leader="dot" w:pos="9016"/>
        </w:tabs>
        <w:rPr>
          <w:rFonts w:eastAsiaTheme="minorEastAsia" w:cs="Shonar Bangla"/>
          <w:noProof/>
          <w:color w:val="auto"/>
          <w:sz w:val="22"/>
          <w:szCs w:val="28"/>
          <w:lang w:eastAsia="en-GB" w:bidi="bn-IN"/>
        </w:rPr>
      </w:pPr>
      <w:hyperlink w:anchor="_Toc115680015" w:history="1">
        <w:r w:rsidR="00C03A3B" w:rsidRPr="00020385">
          <w:rPr>
            <w:rStyle w:val="Hyperlink"/>
            <w:noProof/>
          </w:rPr>
          <w:t>Appendix: P-values</w:t>
        </w:r>
        <w:r w:rsidR="00C03A3B">
          <w:rPr>
            <w:noProof/>
            <w:webHidden/>
          </w:rPr>
          <w:tab/>
        </w:r>
        <w:r w:rsidR="00C03A3B">
          <w:rPr>
            <w:noProof/>
            <w:webHidden/>
          </w:rPr>
          <w:fldChar w:fldCharType="begin"/>
        </w:r>
        <w:r w:rsidR="00C03A3B">
          <w:rPr>
            <w:noProof/>
            <w:webHidden/>
          </w:rPr>
          <w:instrText xml:space="preserve"> PAGEREF _Toc115680015 \h </w:instrText>
        </w:r>
        <w:r w:rsidR="00C03A3B">
          <w:rPr>
            <w:noProof/>
            <w:webHidden/>
          </w:rPr>
        </w:r>
        <w:r w:rsidR="00C03A3B">
          <w:rPr>
            <w:noProof/>
            <w:webHidden/>
          </w:rPr>
          <w:fldChar w:fldCharType="separate"/>
        </w:r>
        <w:r w:rsidR="00A9046F">
          <w:rPr>
            <w:noProof/>
            <w:webHidden/>
          </w:rPr>
          <w:t>83</w:t>
        </w:r>
        <w:r w:rsidR="00C03A3B">
          <w:rPr>
            <w:noProof/>
            <w:webHidden/>
          </w:rPr>
          <w:fldChar w:fldCharType="end"/>
        </w:r>
      </w:hyperlink>
    </w:p>
    <w:p w14:paraId="61629729" w14:textId="4541C483" w:rsidR="0095367E" w:rsidRPr="0095367E" w:rsidRDefault="00C03A3B" w:rsidP="0095367E">
      <w:pPr>
        <w:spacing w:after="0" w:line="240" w:lineRule="auto"/>
        <w:textAlignment w:val="baseline"/>
        <w:rPr>
          <w:rFonts w:ascii="Segoe UI" w:eastAsia="Times New Roman" w:hAnsi="Segoe UI" w:cs="Segoe UI"/>
          <w:color w:val="414042"/>
          <w:sz w:val="18"/>
          <w:szCs w:val="18"/>
          <w:lang w:eastAsia="en-GB" w:bidi="bn-IN"/>
        </w:rPr>
      </w:pPr>
      <w:r>
        <w:rPr>
          <w:rFonts w:ascii="Open Sans" w:eastAsia="Times New Roman" w:hAnsi="Open Sans" w:cs="Open Sans"/>
          <w:color w:val="414042"/>
          <w:lang w:eastAsia="en-GB" w:bidi="bn-IN"/>
        </w:rPr>
        <w:fldChar w:fldCharType="end"/>
      </w:r>
      <w:r w:rsidR="0095367E" w:rsidRPr="0095367E">
        <w:rPr>
          <w:rFonts w:ascii="Open Sans" w:eastAsia="Times New Roman" w:hAnsi="Open Sans" w:cs="Open Sans"/>
          <w:color w:val="414042"/>
          <w:lang w:eastAsia="en-GB" w:bidi="bn-IN"/>
        </w:rPr>
        <w:t> </w:t>
      </w:r>
    </w:p>
    <w:p w14:paraId="1E4DF72F" w14:textId="77777777" w:rsidR="0095367E"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42046D60" w14:textId="77777777" w:rsidR="005F2B51" w:rsidRDefault="005F2B51" w:rsidP="0095367E">
      <w:pPr>
        <w:spacing w:after="0" w:line="240" w:lineRule="auto"/>
        <w:ind w:left="210"/>
        <w:textAlignment w:val="baseline"/>
        <w:rPr>
          <w:rFonts w:ascii="Open Sans" w:eastAsia="Times New Roman" w:hAnsi="Open Sans" w:cs="Open Sans"/>
          <w:color w:val="414042"/>
          <w:lang w:eastAsia="en-GB" w:bidi="bn-IN"/>
        </w:rPr>
      </w:pPr>
    </w:p>
    <w:p w14:paraId="52498576" w14:textId="400CB18E" w:rsidR="0095367E" w:rsidRPr="0095367E" w:rsidRDefault="0095367E" w:rsidP="005F2B51">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6991E4F1" w14:textId="77777777" w:rsidR="0095367E" w:rsidRPr="0095367E" w:rsidRDefault="0095367E" w:rsidP="0095367E">
      <w:pPr>
        <w:spacing w:after="0" w:line="240" w:lineRule="auto"/>
        <w:ind w:left="210"/>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1D08F308" w14:textId="77777777" w:rsidR="0095367E" w:rsidRPr="0095367E" w:rsidRDefault="0095367E" w:rsidP="0095367E">
      <w:pPr>
        <w:spacing w:after="0" w:line="240" w:lineRule="auto"/>
        <w:ind w:left="210"/>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7B602895" w14:textId="77777777" w:rsidR="0095367E" w:rsidRPr="0095367E" w:rsidRDefault="0095367E" w:rsidP="0095367E">
      <w:pPr>
        <w:spacing w:after="0" w:line="240" w:lineRule="auto"/>
        <w:ind w:left="210"/>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0F3A6148" w14:textId="3A2B7DEF" w:rsidR="00374E1F" w:rsidRPr="00A9046F" w:rsidRDefault="0095367E" w:rsidP="00A9046F">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4DB2C5DF" w14:textId="77777777" w:rsidR="00374E1F" w:rsidRPr="00E320D6" w:rsidRDefault="00374E1F" w:rsidP="00E320D6">
      <w:pPr>
        <w:pStyle w:val="Heading1"/>
        <w:rPr>
          <w:rFonts w:eastAsia="Times New Roman"/>
          <w:lang w:eastAsia="en-GB" w:bidi="bn-IN"/>
        </w:rPr>
      </w:pPr>
      <w:bookmarkStart w:id="1" w:name="_Toc115680007"/>
      <w:r>
        <w:rPr>
          <w:rFonts w:eastAsia="Times New Roman"/>
          <w:lang w:eastAsia="en-GB" w:bidi="bn-IN"/>
        </w:rPr>
        <w:lastRenderedPageBreak/>
        <w:t>Author and acknowledgements</w:t>
      </w:r>
      <w:bookmarkEnd w:id="1"/>
    </w:p>
    <w:p w14:paraId="5E5DD71F" w14:textId="77777777" w:rsidR="00CD68EC" w:rsidRPr="00CD68EC" w:rsidRDefault="00CD68EC" w:rsidP="00CD68EC">
      <w:pPr>
        <w:rPr>
          <w:sz w:val="16"/>
          <w:szCs w:val="12"/>
        </w:rPr>
      </w:pPr>
    </w:p>
    <w:p w14:paraId="5112BBAB" w14:textId="77777777" w:rsidR="0095367E" w:rsidRPr="00374E1F" w:rsidRDefault="0095367E" w:rsidP="00374E1F">
      <w:pPr>
        <w:pStyle w:val="Heading2"/>
      </w:pPr>
      <w:bookmarkStart w:id="2" w:name="_Toc115453991"/>
      <w:r w:rsidRPr="00374E1F">
        <w:t>Author</w:t>
      </w:r>
      <w:bookmarkEnd w:id="2"/>
      <w:r w:rsidRPr="00374E1F">
        <w:t> </w:t>
      </w:r>
    </w:p>
    <w:p w14:paraId="082E2C56" w14:textId="7DC5716A" w:rsidR="00327E10" w:rsidRDefault="0095367E" w:rsidP="00E320D6">
      <w:pPr>
        <w:rPr>
          <w:lang w:eastAsia="en-GB" w:bidi="bn-IN"/>
        </w:rPr>
      </w:pPr>
      <w:r w:rsidRPr="00327E10">
        <w:rPr>
          <w:b/>
          <w:bCs/>
          <w:lang w:eastAsia="en-GB" w:bidi="bn-IN"/>
        </w:rPr>
        <w:t>Sarah Davidge</w:t>
      </w:r>
      <w:r w:rsidRPr="0095367E">
        <w:rPr>
          <w:lang w:eastAsia="en-GB" w:bidi="bn-IN"/>
        </w:rPr>
        <w:t> </w:t>
      </w:r>
      <w:r w:rsidR="00327E10">
        <w:rPr>
          <w:lang w:eastAsia="en-GB" w:bidi="bn-IN"/>
        </w:rPr>
        <w:br/>
        <w:t>Research and Evaluation</w:t>
      </w:r>
      <w:r w:rsidR="00327E10">
        <w:rPr>
          <w:lang w:eastAsia="en-GB" w:bidi="bn-IN"/>
        </w:rPr>
        <w:br/>
        <w:t>Women’s Aid Federation of England</w:t>
      </w:r>
    </w:p>
    <w:p w14:paraId="2FD40C4E" w14:textId="77777777" w:rsidR="00CD68EC" w:rsidRPr="0095367E" w:rsidRDefault="00CD68EC" w:rsidP="00E320D6">
      <w:pPr>
        <w:rPr>
          <w:rFonts w:ascii="Segoe UI" w:hAnsi="Segoe UI" w:cs="Segoe UI"/>
          <w:sz w:val="18"/>
          <w:szCs w:val="18"/>
          <w:lang w:eastAsia="en-GB" w:bidi="bn-IN"/>
        </w:rPr>
      </w:pPr>
    </w:p>
    <w:p w14:paraId="74E8E8F2" w14:textId="77777777" w:rsidR="0095367E" w:rsidRPr="0095367E" w:rsidRDefault="0095367E" w:rsidP="00E320D6">
      <w:pPr>
        <w:pStyle w:val="Heading2"/>
        <w:rPr>
          <w:rFonts w:ascii="Segoe UI" w:eastAsia="Times New Roman" w:hAnsi="Segoe UI" w:cs="Segoe UI"/>
          <w:sz w:val="18"/>
          <w:szCs w:val="18"/>
          <w:lang w:eastAsia="en-GB" w:bidi="bn-IN"/>
        </w:rPr>
      </w:pPr>
      <w:bookmarkStart w:id="3" w:name="_Toc115453992"/>
      <w:r w:rsidRPr="0095367E">
        <w:rPr>
          <w:rFonts w:eastAsia="Times New Roman"/>
          <w:lang w:eastAsia="en-GB" w:bidi="bn-IN"/>
        </w:rPr>
        <w:t>Acknowledgements</w:t>
      </w:r>
      <w:bookmarkEnd w:id="3"/>
      <w:r w:rsidRPr="0095367E">
        <w:rPr>
          <w:rFonts w:eastAsia="Times New Roman"/>
          <w:lang w:eastAsia="en-GB" w:bidi="bn-IN"/>
        </w:rPr>
        <w:t> </w:t>
      </w:r>
    </w:p>
    <w:p w14:paraId="263D793D" w14:textId="77777777" w:rsidR="0095367E" w:rsidRDefault="0095367E" w:rsidP="0095367E">
      <w:pPr>
        <w:spacing w:after="0" w:line="240" w:lineRule="auto"/>
        <w:textAlignment w:val="baseline"/>
        <w:rPr>
          <w:rFonts w:ascii="Open Sans" w:eastAsia="Times New Roman" w:hAnsi="Open Sans" w:cs="Open Sans"/>
          <w:color w:val="414042"/>
          <w:lang w:eastAsia="en-GB" w:bidi="bn-IN"/>
        </w:rPr>
      </w:pPr>
      <w:r w:rsidRPr="0095367E">
        <w:rPr>
          <w:rFonts w:ascii="Open Sans" w:eastAsia="Times New Roman" w:hAnsi="Open Sans" w:cs="Open Sans"/>
          <w:color w:val="414042"/>
          <w:lang w:eastAsia="en-GB" w:bidi="bn-IN"/>
        </w:rPr>
        <w:t>With thanks to: </w:t>
      </w:r>
    </w:p>
    <w:p w14:paraId="1F60CD3D" w14:textId="77777777" w:rsidR="00FE19F8" w:rsidRPr="0095367E" w:rsidRDefault="00FE19F8" w:rsidP="0095367E">
      <w:pPr>
        <w:spacing w:after="0" w:line="240" w:lineRule="auto"/>
        <w:textAlignment w:val="baseline"/>
        <w:rPr>
          <w:rFonts w:ascii="Segoe UI" w:eastAsia="Times New Roman" w:hAnsi="Segoe UI" w:cs="Segoe UI"/>
          <w:color w:val="414042"/>
          <w:sz w:val="18"/>
          <w:szCs w:val="18"/>
          <w:lang w:eastAsia="en-GB" w:bidi="bn-IN"/>
        </w:rPr>
      </w:pPr>
    </w:p>
    <w:p w14:paraId="5FAE59DA" w14:textId="77777777" w:rsidR="0095367E" w:rsidRPr="00FE19F8" w:rsidRDefault="0095367E" w:rsidP="00FE19F8">
      <w:pPr>
        <w:pStyle w:val="ListParagraph"/>
        <w:numPr>
          <w:ilvl w:val="0"/>
          <w:numId w:val="12"/>
        </w:numPr>
        <w:rPr>
          <w:lang w:eastAsia="en-GB" w:bidi="bn-IN"/>
        </w:rPr>
      </w:pPr>
      <w:r w:rsidRPr="00FE19F8">
        <w:rPr>
          <w:lang w:eastAsia="en-GB" w:bidi="bn-IN"/>
        </w:rPr>
        <w:t>M&amp;C Saatchi World Services for their support on the research design and analysis of the data. </w:t>
      </w:r>
    </w:p>
    <w:p w14:paraId="3EB9DEFB" w14:textId="77777777" w:rsidR="0095367E" w:rsidRDefault="0095367E" w:rsidP="00FE19F8">
      <w:pPr>
        <w:pStyle w:val="ListParagraph"/>
        <w:numPr>
          <w:ilvl w:val="0"/>
          <w:numId w:val="12"/>
        </w:numPr>
        <w:rPr>
          <w:lang w:eastAsia="en-GB" w:bidi="bn-IN"/>
        </w:rPr>
      </w:pPr>
      <w:r w:rsidRPr="5AEDA6D1">
        <w:rPr>
          <w:lang w:eastAsia="en-GB" w:bidi="bn-IN"/>
        </w:rPr>
        <w:t>Members of the Research and Evaluation team at Women’s Aid for supporting analysis and developing the insight presented in this report. </w:t>
      </w:r>
    </w:p>
    <w:p w14:paraId="788858E4" w14:textId="3A3018EA" w:rsidR="46F7AD37" w:rsidRDefault="46F7AD37" w:rsidP="5AEDA6D1">
      <w:pPr>
        <w:pStyle w:val="ListParagraph"/>
        <w:numPr>
          <w:ilvl w:val="0"/>
          <w:numId w:val="12"/>
        </w:numPr>
        <w:rPr>
          <w:lang w:eastAsia="en-GB" w:bidi="bn-IN"/>
        </w:rPr>
      </w:pPr>
      <w:r w:rsidRPr="5AEDA6D1">
        <w:rPr>
          <w:lang w:eastAsia="en-GB" w:bidi="bn-IN"/>
        </w:rPr>
        <w:t xml:space="preserve">All quotes used in this report are from survivors who responded to our online survey in June 2021 on the impact of Covid-19 on survivors of domestic abuse. Full findings from this survey are available on our online Evidence Hub. We thank everyone who responded to this survey for your time and for sharing your experiences with us. </w:t>
      </w:r>
    </w:p>
    <w:p w14:paraId="0C16BCAF" w14:textId="52C29453" w:rsidR="46F7AD37" w:rsidRDefault="46F7AD37" w:rsidP="5AEDA6D1">
      <w:r>
        <w:t>Please cite this report as: Women’s Aid. (2022). Come Together to End Domestic Abuse: a survey of UK attitudes to domestic abuse 2022. Bristol: Women’s Aid</w:t>
      </w:r>
    </w:p>
    <w:p w14:paraId="7BAC1467" w14:textId="77777777" w:rsidR="00CD68EC" w:rsidRDefault="00CD68EC" w:rsidP="00CD68EC">
      <w:pPr>
        <w:rPr>
          <w:lang w:eastAsia="en-GB" w:bidi="bn-IN"/>
        </w:rPr>
      </w:pPr>
    </w:p>
    <w:p w14:paraId="1397AFBA" w14:textId="77777777" w:rsidR="00362983" w:rsidRDefault="00362983" w:rsidP="00362983">
      <w:pPr>
        <w:pStyle w:val="Heading2"/>
        <w:rPr>
          <w:lang w:eastAsia="en-GB" w:bidi="bn-IN"/>
        </w:rPr>
      </w:pPr>
      <w:bookmarkStart w:id="4" w:name="_Toc115453993"/>
      <w:r>
        <w:rPr>
          <w:lang w:eastAsia="en-GB" w:bidi="bn-IN"/>
        </w:rPr>
        <w:t>Accessibility</w:t>
      </w:r>
      <w:bookmarkEnd w:id="4"/>
    </w:p>
    <w:p w14:paraId="6FE35544" w14:textId="63441638" w:rsidR="00362983" w:rsidRDefault="005F2B51" w:rsidP="00362983">
      <w:pPr>
        <w:rPr>
          <w:lang w:eastAsia="en-GB" w:bidi="bn-IN"/>
        </w:rPr>
      </w:pPr>
      <w:r>
        <w:rPr>
          <w:lang w:eastAsia="en-GB" w:bidi="bn-IN"/>
        </w:rPr>
        <w:t xml:space="preserve">This report is a more accessible version of the designed PDF version. The main text is in a size 14 font with increased line spacing. </w:t>
      </w:r>
      <w:r w:rsidR="00362983">
        <w:rPr>
          <w:lang w:eastAsia="en-GB" w:bidi="bn-IN"/>
        </w:rPr>
        <w:t>Th</w:t>
      </w:r>
      <w:r>
        <w:rPr>
          <w:lang w:eastAsia="en-GB" w:bidi="bn-IN"/>
        </w:rPr>
        <w:t>ere are 12 tables and 5 charts in this report. There is a full description of the information beneath all tables and charts.</w:t>
      </w:r>
      <w:r w:rsidR="00DD57F4">
        <w:rPr>
          <w:lang w:eastAsia="en-GB" w:bidi="bn-IN"/>
        </w:rPr>
        <w:t xml:space="preserve"> Please note, the p-value</w:t>
      </w:r>
      <w:r w:rsidR="00BB2B4C">
        <w:rPr>
          <w:lang w:eastAsia="en-GB" w:bidi="bn-IN"/>
        </w:rPr>
        <w:t>s</w:t>
      </w:r>
      <w:r w:rsidR="00DD57F4">
        <w:rPr>
          <w:lang w:eastAsia="en-GB" w:bidi="bn-IN"/>
        </w:rPr>
        <w:t xml:space="preserve"> for each </w:t>
      </w:r>
      <w:r w:rsidR="00AB26A4">
        <w:rPr>
          <w:lang w:eastAsia="en-GB" w:bidi="bn-IN"/>
        </w:rPr>
        <w:t xml:space="preserve">table </w:t>
      </w:r>
      <w:r w:rsidR="00C03A3B">
        <w:rPr>
          <w:lang w:eastAsia="en-GB" w:bidi="bn-IN"/>
        </w:rPr>
        <w:t>can be found in the Appendix</w:t>
      </w:r>
      <w:r w:rsidR="00A9046F">
        <w:rPr>
          <w:lang w:eastAsia="en-GB" w:bidi="bn-IN"/>
        </w:rPr>
        <w:t xml:space="preserve"> on page 83</w:t>
      </w:r>
      <w:r w:rsidR="00C03A3B">
        <w:rPr>
          <w:lang w:eastAsia="en-GB" w:bidi="bn-IN"/>
        </w:rPr>
        <w:t>.</w:t>
      </w:r>
      <w:r w:rsidR="00AB26A4">
        <w:rPr>
          <w:lang w:eastAsia="en-GB" w:bidi="bn-IN"/>
        </w:rPr>
        <w:t xml:space="preserve"> </w:t>
      </w:r>
    </w:p>
    <w:p w14:paraId="7F4B150D" w14:textId="77777777" w:rsidR="00362983" w:rsidRPr="00362983" w:rsidRDefault="00362983" w:rsidP="00362983">
      <w:pPr>
        <w:rPr>
          <w:lang w:eastAsia="en-GB" w:bidi="bn-IN"/>
        </w:rPr>
      </w:pPr>
    </w:p>
    <w:p w14:paraId="7E737D98" w14:textId="77777777" w:rsidR="00CD68EC" w:rsidRDefault="00CD68EC" w:rsidP="00CD68EC">
      <w:pPr>
        <w:pStyle w:val="Heading2"/>
        <w:rPr>
          <w:rFonts w:eastAsia="Times New Roman"/>
          <w:lang w:eastAsia="en-GB" w:bidi="bn-IN"/>
        </w:rPr>
      </w:pPr>
      <w:bookmarkStart w:id="5" w:name="_Toc115453994"/>
      <w:r>
        <w:rPr>
          <w:rFonts w:eastAsia="Times New Roman"/>
          <w:lang w:eastAsia="en-GB" w:bidi="bn-IN"/>
        </w:rPr>
        <w:t>Published by:</w:t>
      </w:r>
      <w:bookmarkEnd w:id="5"/>
    </w:p>
    <w:p w14:paraId="2FA62363" w14:textId="77777777" w:rsidR="00CD68EC" w:rsidRDefault="00CD68EC" w:rsidP="00CD68EC">
      <w:pPr>
        <w:rPr>
          <w:lang w:eastAsia="en-GB" w:bidi="bn-IN"/>
        </w:rPr>
      </w:pPr>
      <w:r>
        <w:rPr>
          <w:lang w:eastAsia="en-GB" w:bidi="bn-IN"/>
        </w:rPr>
        <w:t>Women’s Aid Federation of England, a registered charity in England &amp; Wales (1054154) and a company limited by guarantee in England &amp; Wales (3171880).</w:t>
      </w:r>
    </w:p>
    <w:p w14:paraId="13A8477D" w14:textId="77777777" w:rsidR="00CD68EC" w:rsidRDefault="00CD68EC" w:rsidP="00CD68EC">
      <w:pPr>
        <w:rPr>
          <w:lang w:eastAsia="en-GB" w:bidi="bn-IN"/>
        </w:rPr>
      </w:pPr>
      <w:r>
        <w:rPr>
          <w:lang w:eastAsia="en-GB" w:bidi="bn-IN"/>
        </w:rPr>
        <w:t>PO Box 3245, Bristol, BS2 2EH</w:t>
      </w:r>
    </w:p>
    <w:p w14:paraId="39CB3491" w14:textId="77777777" w:rsidR="00CD68EC" w:rsidRDefault="00CD68EC" w:rsidP="5AEDA6D1">
      <w:pPr>
        <w:rPr>
          <w:rFonts w:eastAsiaTheme="minorEastAsia"/>
          <w:lang w:eastAsia="en-GB" w:bidi="bn-IN"/>
        </w:rPr>
      </w:pPr>
      <w:r w:rsidRPr="5AEDA6D1">
        <w:rPr>
          <w:rFonts w:eastAsiaTheme="minorEastAsia"/>
          <w:lang w:eastAsia="en-GB" w:bidi="bn-IN"/>
        </w:rPr>
        <w:t>© Women’s Aid 2022</w:t>
      </w:r>
    </w:p>
    <w:p w14:paraId="43AC7452" w14:textId="77777777" w:rsidR="00AE49AA" w:rsidRDefault="00AE49AA" w:rsidP="00CD68EC">
      <w:pPr>
        <w:rPr>
          <w:lang w:eastAsia="en-GB" w:bidi="bn-IN"/>
        </w:rPr>
      </w:pPr>
    </w:p>
    <w:p w14:paraId="49F738DE" w14:textId="77777777" w:rsidR="00AE49AA" w:rsidRDefault="00AE49AA" w:rsidP="00AE49AA">
      <w:pPr>
        <w:pStyle w:val="Heading2"/>
        <w:rPr>
          <w:lang w:eastAsia="en-GB" w:bidi="bn-IN"/>
        </w:rPr>
      </w:pPr>
      <w:bookmarkStart w:id="6" w:name="_Toc115453995"/>
      <w:r>
        <w:rPr>
          <w:lang w:eastAsia="en-GB" w:bidi="bn-IN"/>
        </w:rPr>
        <w:t>About Women’s Aid</w:t>
      </w:r>
      <w:bookmarkEnd w:id="6"/>
    </w:p>
    <w:p w14:paraId="2C4D76A4" w14:textId="77777777" w:rsidR="00AE49AA" w:rsidRDefault="00AE49AA" w:rsidP="00AE49AA">
      <w:pPr>
        <w:rPr>
          <w:lang w:eastAsia="en-GB" w:bidi="bn-IN"/>
        </w:rPr>
      </w:pPr>
      <w:r>
        <w:rPr>
          <w:lang w:eastAsia="en-GB" w:bidi="bn-IN"/>
        </w:rPr>
        <w:t>Women’s Aid is the national charity working to end domestic abuse against women and children. Over the past 47 years, Women’s Aid has been at the forefront of shaping and coordinating responses to domestic abuse through practice, research and policy. We empower survivors by keeping their voices at the heart of our work, working with and for women and children by listening to them and responding to their needs.</w:t>
      </w:r>
    </w:p>
    <w:p w14:paraId="32CD2AD3" w14:textId="77777777" w:rsidR="00AE49AA" w:rsidRDefault="00AE49AA" w:rsidP="00AE49AA">
      <w:pPr>
        <w:rPr>
          <w:lang w:eastAsia="en-GB" w:bidi="bn-IN"/>
        </w:rPr>
      </w:pPr>
      <w:r>
        <w:rPr>
          <w:lang w:eastAsia="en-GB" w:bidi="bn-IN"/>
        </w:rPr>
        <w:t>We are a federation of over 170 organisations which provide just under 300 local lifesaving services to women and children across the country. We provide expert training, qualifications and consultancy to a range of agencies and professionals working with survivors or commissioning domestic abuse services, and award a National Quality Mark for services which meet our quality standards. We hold the largest national data set on domestic abuse, and use research and evidence to inform all of our work. Our campaigns achieve change in policy, practice and awareness, encouraging healthy relationships and helping to build a future where domestic abuse is no longer tolerated.</w:t>
      </w:r>
    </w:p>
    <w:p w14:paraId="03F0B1CE" w14:textId="77777777" w:rsidR="00AE49AA" w:rsidRPr="00AE49AA" w:rsidRDefault="00AE49AA" w:rsidP="00AE49AA">
      <w:pPr>
        <w:rPr>
          <w:lang w:eastAsia="en-GB" w:bidi="bn-IN"/>
        </w:rPr>
      </w:pPr>
      <w:r>
        <w:rPr>
          <w:lang w:eastAsia="en-GB" w:bidi="bn-IN"/>
        </w:rPr>
        <w:t>Our support services, which include our Live Chat Helpline, the Survivors’ Forum, the No Woman Turned Away Project, the Survivor’s Handbook, Love Respect (our dedicated website for young people in their first relationships), the national Domestic Abuse Directory and our advocacy projects, help thousands of women and children every year.</w:t>
      </w:r>
    </w:p>
    <w:p w14:paraId="43E1D472" w14:textId="77777777" w:rsidR="00E320D6" w:rsidRPr="0095367E" w:rsidRDefault="00E320D6" w:rsidP="00E320D6">
      <w:pPr>
        <w:spacing w:after="0" w:line="240" w:lineRule="auto"/>
        <w:textAlignment w:val="baseline"/>
        <w:rPr>
          <w:rFonts w:ascii="Open Sans" w:eastAsia="Times New Roman" w:hAnsi="Open Sans" w:cs="Open Sans"/>
          <w:color w:val="414042"/>
          <w:lang w:eastAsia="en-GB" w:bidi="bn-IN"/>
        </w:rPr>
      </w:pPr>
    </w:p>
    <w:p w14:paraId="49A0047C" w14:textId="77777777" w:rsidR="00FE19F8" w:rsidRDefault="00FE19F8">
      <w:pPr>
        <w:spacing w:line="259" w:lineRule="auto"/>
        <w:rPr>
          <w:rFonts w:ascii="Open Sans" w:eastAsia="Times New Roman" w:hAnsi="Open Sans" w:cs="Open Sans"/>
          <w:color w:val="B6006C"/>
          <w:sz w:val="32"/>
          <w:szCs w:val="32"/>
          <w:lang w:eastAsia="en-GB" w:bidi="bn-IN"/>
        </w:rPr>
      </w:pPr>
      <w:r>
        <w:rPr>
          <w:rFonts w:ascii="Open Sans" w:eastAsia="Times New Roman" w:hAnsi="Open Sans" w:cs="Open Sans"/>
          <w:color w:val="B6006C"/>
          <w:sz w:val="32"/>
          <w:szCs w:val="32"/>
          <w:lang w:eastAsia="en-GB" w:bidi="bn-IN"/>
        </w:rPr>
        <w:br w:type="page"/>
      </w:r>
    </w:p>
    <w:p w14:paraId="1AD8F88B" w14:textId="77777777" w:rsidR="0095367E" w:rsidRPr="00FE19F8" w:rsidRDefault="0095367E" w:rsidP="00FE19F8">
      <w:pPr>
        <w:pStyle w:val="Heading1"/>
      </w:pPr>
      <w:bookmarkStart w:id="7" w:name="_Toc115680008"/>
      <w:r w:rsidRPr="00FE19F8">
        <w:t>1. Introduction</w:t>
      </w:r>
      <w:bookmarkEnd w:id="7"/>
      <w:r w:rsidRPr="00FE19F8">
        <w:t> </w:t>
      </w:r>
    </w:p>
    <w:p w14:paraId="10C3AAC4" w14:textId="77777777" w:rsidR="00CD68EC" w:rsidRDefault="00CD68EC" w:rsidP="00FE19F8">
      <w:pPr>
        <w:rPr>
          <w:color w:val="414042"/>
          <w:lang w:eastAsia="en-GB" w:bidi="bn-IN"/>
        </w:rPr>
      </w:pPr>
    </w:p>
    <w:p w14:paraId="3D7AD282" w14:textId="77777777" w:rsidR="0095367E" w:rsidRPr="0095367E" w:rsidRDefault="0095367E" w:rsidP="00FE19F8">
      <w:pPr>
        <w:rPr>
          <w:rFonts w:ascii="Segoe UI" w:hAnsi="Segoe UI" w:cs="Segoe UI"/>
          <w:color w:val="414042"/>
          <w:sz w:val="18"/>
          <w:szCs w:val="18"/>
          <w:lang w:eastAsia="en-GB" w:bidi="bn-IN"/>
        </w:rPr>
      </w:pPr>
      <w:r w:rsidRPr="0095367E">
        <w:rPr>
          <w:color w:val="414042"/>
          <w:lang w:eastAsia="en-GB" w:bidi="bn-IN"/>
        </w:rPr>
        <w:t xml:space="preserve">Women’s Aid has been working to end domestic abuse for almost 50 years. </w:t>
      </w:r>
      <w:r w:rsidRPr="0095367E">
        <w:rPr>
          <w:lang w:eastAsia="en-GB" w:bidi="bn-IN"/>
        </w:rPr>
        <w:t>In July 2022 we launched the Come Together to End Domestic Abuse campaign ahead of Women’s Aid’s 50th birthday in 2024, because we believe there is something that everyone can do to end abuse and make it intolerable in society. We know that everyone has a role to play. We want to show how we can make a measurable difference, and how we can best evidence this. </w:t>
      </w:r>
    </w:p>
    <w:p w14:paraId="2BEA8CA3" w14:textId="77777777" w:rsidR="0095367E" w:rsidRPr="0095367E" w:rsidRDefault="0095367E" w:rsidP="00FE19F8">
      <w:pPr>
        <w:rPr>
          <w:rFonts w:ascii="Segoe UI" w:hAnsi="Segoe UI" w:cs="Segoe UI"/>
          <w:color w:val="414042"/>
          <w:sz w:val="18"/>
          <w:szCs w:val="18"/>
          <w:lang w:eastAsia="en-GB" w:bidi="bn-IN"/>
        </w:rPr>
      </w:pPr>
      <w:r w:rsidRPr="0095367E">
        <w:rPr>
          <w:lang w:eastAsia="en-GB" w:bidi="bn-IN"/>
        </w:rPr>
        <w:t>The Come Together campaign, which involves a range of activities including media partnerships, events and public awareness, has research and evaluation</w:t>
      </w:r>
      <w:r w:rsidR="004C2C7A">
        <w:rPr>
          <w:lang w:eastAsia="en-GB" w:bidi="bn-IN"/>
        </w:rPr>
        <w:t xml:space="preserve"> at</w:t>
      </w:r>
      <w:r w:rsidRPr="0095367E">
        <w:rPr>
          <w:lang w:eastAsia="en-GB" w:bidi="bn-IN"/>
        </w:rPr>
        <w:t xml:space="preserve"> its heart. </w:t>
      </w:r>
      <w:r w:rsidRPr="0095367E">
        <w:rPr>
          <w:color w:val="414042"/>
          <w:lang w:eastAsia="en-GB" w:bidi="bn-IN"/>
        </w:rPr>
        <w:t>As part of our Come Together campaign we have worked with M&amp;C Saatchi World Services as their charity partner to develop a unique survey into UK adults’ attitudes to domestic abuse. The aim was to design a piece of formative research to gather insight on attitudes towards domestic abuse in order to better understand where and why domestic abuse is ‘tolerated’ in our society. We set out to discover: </w:t>
      </w:r>
    </w:p>
    <w:p w14:paraId="602200A9" w14:textId="77777777" w:rsidR="0095367E" w:rsidRPr="00FE19F8" w:rsidRDefault="0095367E" w:rsidP="00FE19F8">
      <w:pPr>
        <w:pStyle w:val="ListParagraph"/>
        <w:numPr>
          <w:ilvl w:val="0"/>
          <w:numId w:val="13"/>
        </w:numPr>
        <w:rPr>
          <w:color w:val="414042"/>
          <w:lang w:eastAsia="en-GB" w:bidi="bn-IN"/>
        </w:rPr>
      </w:pPr>
      <w:r w:rsidRPr="00FE19F8">
        <w:rPr>
          <w:color w:val="414042"/>
          <w:lang w:eastAsia="en-GB" w:bidi="bn-IN"/>
        </w:rPr>
        <w:t>How well the UK public understand the scope and nature of domestic abuse. </w:t>
      </w:r>
    </w:p>
    <w:p w14:paraId="13803D1F" w14:textId="77777777" w:rsidR="0095367E" w:rsidRPr="00FE19F8" w:rsidRDefault="0095367E" w:rsidP="00FE19F8">
      <w:pPr>
        <w:pStyle w:val="ListParagraph"/>
        <w:numPr>
          <w:ilvl w:val="0"/>
          <w:numId w:val="13"/>
        </w:numPr>
        <w:rPr>
          <w:color w:val="414042"/>
          <w:lang w:eastAsia="en-GB" w:bidi="bn-IN"/>
        </w:rPr>
      </w:pPr>
      <w:r w:rsidRPr="00FE19F8">
        <w:rPr>
          <w:color w:val="414042"/>
          <w:lang w:eastAsia="en-GB" w:bidi="bn-IN"/>
        </w:rPr>
        <w:t>What factors or attitudes make domestic abuse more or less tolerable. </w:t>
      </w:r>
    </w:p>
    <w:p w14:paraId="39B58D0D" w14:textId="77777777" w:rsidR="0095367E" w:rsidRPr="0095367E" w:rsidRDefault="0095367E" w:rsidP="00FE19F8">
      <w:pPr>
        <w:rPr>
          <w:rFonts w:ascii="Segoe UI" w:hAnsi="Segoe UI" w:cs="Segoe UI"/>
          <w:color w:val="414042"/>
          <w:sz w:val="18"/>
          <w:szCs w:val="18"/>
          <w:lang w:eastAsia="en-GB" w:bidi="bn-IN"/>
        </w:rPr>
      </w:pPr>
      <w:r w:rsidRPr="0095367E">
        <w:rPr>
          <w:color w:val="414042"/>
          <w:lang w:eastAsia="en-GB" w:bidi="bn-IN"/>
        </w:rPr>
        <w:t>This report sets out the key findings from the research and will inform our work, and further research, going forward. </w:t>
      </w:r>
    </w:p>
    <w:p w14:paraId="04F10DCF" w14:textId="77777777" w:rsidR="00FE19F8" w:rsidRDefault="00FE19F8">
      <w:pPr>
        <w:spacing w:line="259" w:lineRule="auto"/>
        <w:rPr>
          <w:rFonts w:ascii="Open Sans" w:eastAsia="Times New Roman" w:hAnsi="Open Sans" w:cs="Open Sans"/>
          <w:color w:val="B6006C"/>
          <w:sz w:val="32"/>
          <w:szCs w:val="32"/>
          <w:lang w:eastAsia="en-GB" w:bidi="bn-IN"/>
        </w:rPr>
      </w:pPr>
      <w:r>
        <w:rPr>
          <w:rFonts w:ascii="Open Sans" w:eastAsia="Times New Roman" w:hAnsi="Open Sans" w:cs="Open Sans"/>
          <w:color w:val="B6006C"/>
          <w:sz w:val="32"/>
          <w:szCs w:val="32"/>
          <w:lang w:eastAsia="en-GB" w:bidi="bn-IN"/>
        </w:rPr>
        <w:br w:type="page"/>
      </w:r>
    </w:p>
    <w:p w14:paraId="2EAB68C3" w14:textId="77777777" w:rsidR="0095367E" w:rsidRPr="0095367E" w:rsidRDefault="0095367E" w:rsidP="00FE19F8">
      <w:pPr>
        <w:pStyle w:val="Heading1"/>
        <w:rPr>
          <w:rFonts w:ascii="Segoe UI" w:eastAsia="Times New Roman" w:hAnsi="Segoe UI" w:cs="Segoe UI"/>
          <w:sz w:val="18"/>
          <w:szCs w:val="18"/>
          <w:lang w:eastAsia="en-GB" w:bidi="bn-IN"/>
        </w:rPr>
      </w:pPr>
      <w:bookmarkStart w:id="8" w:name="_Toc115680009"/>
      <w:r w:rsidRPr="0095367E">
        <w:rPr>
          <w:rFonts w:eastAsia="Times New Roman"/>
          <w:lang w:eastAsia="en-GB" w:bidi="bn-IN"/>
        </w:rPr>
        <w:t>2. Methodology</w:t>
      </w:r>
      <w:bookmarkEnd w:id="8"/>
      <w:r w:rsidRPr="0095367E">
        <w:rPr>
          <w:rFonts w:eastAsia="Times New Roman"/>
          <w:lang w:eastAsia="en-GB" w:bidi="bn-IN"/>
        </w:rPr>
        <w:t>  </w:t>
      </w:r>
    </w:p>
    <w:p w14:paraId="5A821310" w14:textId="77777777" w:rsidR="0076154D" w:rsidRDefault="0076154D" w:rsidP="00FE19F8">
      <w:pPr>
        <w:pStyle w:val="Heading2"/>
        <w:rPr>
          <w:rFonts w:eastAsia="Times New Roman"/>
          <w:lang w:eastAsia="en-GB" w:bidi="bn-IN"/>
        </w:rPr>
      </w:pPr>
      <w:bookmarkStart w:id="9" w:name="_Toc115453998"/>
    </w:p>
    <w:p w14:paraId="00DEBAEA" w14:textId="52532367" w:rsidR="0095367E" w:rsidRPr="0095367E" w:rsidRDefault="0095367E" w:rsidP="00FE19F8">
      <w:pPr>
        <w:pStyle w:val="Heading2"/>
        <w:rPr>
          <w:rFonts w:ascii="Segoe UI" w:eastAsia="Times New Roman" w:hAnsi="Segoe UI" w:cs="Segoe UI"/>
          <w:sz w:val="18"/>
          <w:szCs w:val="18"/>
          <w:lang w:eastAsia="en-GB" w:bidi="bn-IN"/>
        </w:rPr>
      </w:pPr>
      <w:r w:rsidRPr="0095367E">
        <w:rPr>
          <w:rFonts w:eastAsia="Times New Roman"/>
          <w:lang w:eastAsia="en-GB" w:bidi="bn-IN"/>
        </w:rPr>
        <w:t>Research questions</w:t>
      </w:r>
      <w:bookmarkEnd w:id="9"/>
      <w:r w:rsidRPr="0095367E">
        <w:rPr>
          <w:rFonts w:eastAsia="Times New Roman"/>
          <w:lang w:eastAsia="en-GB" w:bidi="bn-IN"/>
        </w:rPr>
        <w:t> </w:t>
      </w:r>
    </w:p>
    <w:p w14:paraId="7BB54DB7" w14:textId="77777777" w:rsidR="0095367E" w:rsidRPr="0095367E" w:rsidRDefault="0095367E" w:rsidP="00FE19F8">
      <w:pPr>
        <w:rPr>
          <w:rFonts w:ascii="Segoe UI" w:hAnsi="Segoe UI" w:cs="Segoe UI"/>
          <w:sz w:val="18"/>
          <w:szCs w:val="18"/>
          <w:lang w:eastAsia="en-GB" w:bidi="bn-IN"/>
        </w:rPr>
      </w:pPr>
      <w:r w:rsidRPr="0095367E">
        <w:rPr>
          <w:lang w:eastAsia="en-GB" w:bidi="bn-IN"/>
        </w:rPr>
        <w:t>The research sought to answer the following questions: </w:t>
      </w:r>
    </w:p>
    <w:p w14:paraId="757353D9" w14:textId="77777777" w:rsidR="0095367E" w:rsidRPr="0095367E" w:rsidRDefault="0095367E" w:rsidP="00FE19F8">
      <w:pPr>
        <w:pStyle w:val="ListParagraph"/>
        <w:numPr>
          <w:ilvl w:val="0"/>
          <w:numId w:val="14"/>
        </w:numPr>
        <w:rPr>
          <w:lang w:eastAsia="en-GB" w:bidi="bn-IN"/>
        </w:rPr>
      </w:pPr>
      <w:r w:rsidRPr="0095367E">
        <w:rPr>
          <w:lang w:eastAsia="en-GB" w:bidi="bn-IN"/>
        </w:rPr>
        <w:t>What level of tolerance do UK adults have towards domestic abuse, and what drives tolerance?  </w:t>
      </w:r>
    </w:p>
    <w:p w14:paraId="6464A6A3" w14:textId="77777777" w:rsidR="0095367E" w:rsidRPr="0095367E" w:rsidRDefault="0095367E" w:rsidP="00FE19F8">
      <w:pPr>
        <w:pStyle w:val="ListParagraph"/>
        <w:numPr>
          <w:ilvl w:val="0"/>
          <w:numId w:val="14"/>
        </w:numPr>
        <w:rPr>
          <w:lang w:eastAsia="en-GB" w:bidi="bn-IN"/>
        </w:rPr>
      </w:pPr>
      <w:r w:rsidRPr="0095367E">
        <w:rPr>
          <w:lang w:eastAsia="en-GB" w:bidi="bn-IN"/>
        </w:rPr>
        <w:t>Are UK adults aware of the various guises that domestic abuse can take? </w:t>
      </w:r>
    </w:p>
    <w:p w14:paraId="0459B055" w14:textId="77777777" w:rsidR="0095367E" w:rsidRPr="0095367E" w:rsidRDefault="0095367E" w:rsidP="00FE19F8">
      <w:pPr>
        <w:pStyle w:val="ListParagraph"/>
        <w:numPr>
          <w:ilvl w:val="0"/>
          <w:numId w:val="14"/>
        </w:numPr>
        <w:rPr>
          <w:lang w:eastAsia="en-GB" w:bidi="bn-IN"/>
        </w:rPr>
      </w:pPr>
      <w:r w:rsidRPr="0095367E">
        <w:rPr>
          <w:lang w:eastAsia="en-GB" w:bidi="bn-IN"/>
        </w:rPr>
        <w:t>How common do UK adults perceive domestic abuse to be? </w:t>
      </w:r>
    </w:p>
    <w:p w14:paraId="7FCE5CAE" w14:textId="77777777" w:rsidR="0095367E" w:rsidRDefault="0095367E" w:rsidP="00FE19F8">
      <w:pPr>
        <w:pStyle w:val="ListParagraph"/>
        <w:numPr>
          <w:ilvl w:val="0"/>
          <w:numId w:val="14"/>
        </w:numPr>
        <w:rPr>
          <w:lang w:eastAsia="en-GB" w:bidi="bn-IN"/>
        </w:rPr>
      </w:pPr>
      <w:r w:rsidRPr="0095367E">
        <w:rPr>
          <w:lang w:eastAsia="en-GB" w:bidi="bn-IN"/>
        </w:rPr>
        <w:t>How important is domestic abuse as a political issue in relation to other priorities? </w:t>
      </w:r>
    </w:p>
    <w:p w14:paraId="2AC67B12" w14:textId="77777777" w:rsidR="00FE19F8" w:rsidRPr="0095367E" w:rsidRDefault="00FE19F8" w:rsidP="00FE19F8">
      <w:pPr>
        <w:spacing w:after="0" w:line="240" w:lineRule="auto"/>
        <w:textAlignment w:val="baseline"/>
        <w:rPr>
          <w:rFonts w:ascii="Open Sans" w:eastAsia="Times New Roman" w:hAnsi="Open Sans" w:cs="Open Sans"/>
          <w:color w:val="414042"/>
          <w:lang w:eastAsia="en-GB" w:bidi="bn-IN"/>
        </w:rPr>
      </w:pPr>
    </w:p>
    <w:p w14:paraId="1B6C1EC2" w14:textId="77777777" w:rsidR="0095367E" w:rsidRPr="0095367E" w:rsidRDefault="0095367E" w:rsidP="00FE19F8">
      <w:pPr>
        <w:pStyle w:val="Heading2"/>
        <w:rPr>
          <w:rFonts w:ascii="Segoe UI" w:eastAsia="Times New Roman" w:hAnsi="Segoe UI" w:cs="Segoe UI"/>
          <w:sz w:val="18"/>
          <w:szCs w:val="18"/>
          <w:lang w:eastAsia="en-GB" w:bidi="bn-IN"/>
        </w:rPr>
      </w:pPr>
      <w:bookmarkStart w:id="10" w:name="_Toc115453999"/>
      <w:r w:rsidRPr="0095367E">
        <w:rPr>
          <w:rFonts w:eastAsia="Times New Roman"/>
          <w:lang w:eastAsia="en-GB" w:bidi="bn-IN"/>
        </w:rPr>
        <w:t>Survey design</w:t>
      </w:r>
      <w:bookmarkEnd w:id="10"/>
      <w:r w:rsidRPr="0095367E">
        <w:rPr>
          <w:rFonts w:eastAsia="Times New Roman"/>
          <w:lang w:eastAsia="en-GB" w:bidi="bn-IN"/>
        </w:rPr>
        <w:t> </w:t>
      </w:r>
    </w:p>
    <w:p w14:paraId="1DE4BB51" w14:textId="77777777" w:rsidR="0095367E" w:rsidRPr="0095367E" w:rsidRDefault="0095367E" w:rsidP="00672B21">
      <w:pPr>
        <w:rPr>
          <w:rFonts w:ascii="Segoe UI" w:hAnsi="Segoe UI" w:cs="Segoe UI"/>
          <w:sz w:val="18"/>
          <w:szCs w:val="18"/>
          <w:lang w:eastAsia="en-GB" w:bidi="bn-IN"/>
        </w:rPr>
      </w:pPr>
      <w:r w:rsidRPr="0095367E">
        <w:rPr>
          <w:lang w:eastAsia="en-GB" w:bidi="bn-IN"/>
        </w:rPr>
        <w:t>Women’s Aid and M&amp;C Saatchi designed a survey which included questions aimed at understanding why people hold the views that they do towards domestic abuse.  </w:t>
      </w:r>
    </w:p>
    <w:p w14:paraId="6AF2C6CC" w14:textId="0F62234B" w:rsidR="0095367E" w:rsidRPr="0095367E" w:rsidRDefault="0095367E" w:rsidP="00672B21">
      <w:pPr>
        <w:rPr>
          <w:rFonts w:ascii="Segoe UI" w:hAnsi="Segoe UI" w:cs="Segoe UI"/>
          <w:sz w:val="18"/>
          <w:szCs w:val="18"/>
          <w:lang w:eastAsia="en-GB" w:bidi="bn-IN"/>
        </w:rPr>
      </w:pPr>
      <w:r w:rsidRPr="0095367E">
        <w:rPr>
          <w:lang w:eastAsia="en-GB" w:bidi="bn-IN"/>
        </w:rPr>
        <w:t>Adopting an approach that has been previously used to explore public attitudes towards violence against women in Scotland</w:t>
      </w:r>
      <w:r w:rsidR="00AE49AA">
        <w:rPr>
          <w:lang w:eastAsia="en-GB" w:bidi="bn-IN"/>
        </w:rPr>
        <w:t xml:space="preserve"> (Scottish Attitudes Survey 2019</w:t>
      </w:r>
      <w:r w:rsidR="00AE49AA">
        <w:rPr>
          <w:rStyle w:val="FootnoteReference"/>
          <w:lang w:eastAsia="en-GB" w:bidi="bn-IN"/>
        </w:rPr>
        <w:footnoteReference w:id="2"/>
      </w:r>
      <w:r w:rsidRPr="0095367E">
        <w:rPr>
          <w:lang w:eastAsia="en-GB" w:bidi="bn-IN"/>
        </w:rPr>
        <w:t>)</w:t>
      </w:r>
      <w:r w:rsidR="296B7317" w:rsidRPr="0095367E">
        <w:rPr>
          <w:lang w:eastAsia="en-GB" w:bidi="bn-IN"/>
        </w:rPr>
        <w:t>,</w:t>
      </w:r>
      <w:r w:rsidRPr="0095367E">
        <w:rPr>
          <w:lang w:eastAsia="en-GB" w:bidi="bn-IN"/>
        </w:rPr>
        <w:t xml:space="preserve"> the survey relied on scenarios that described particular situations. The questions included an original scenario and an experimental version, the original version depicted a scenario between a perpetrator and victim while the experimental versions described the same or very similar scenario with a change designed to explore how different factors impact attitudes towards abuse. Participants were shown scenarios in a randomised order. </w:t>
      </w:r>
    </w:p>
    <w:p w14:paraId="7EC17F09" w14:textId="77777777" w:rsidR="0095367E" w:rsidRPr="0095367E" w:rsidRDefault="0095367E" w:rsidP="00672B21">
      <w:pPr>
        <w:rPr>
          <w:rFonts w:ascii="Segoe UI" w:hAnsi="Segoe UI" w:cs="Segoe UI"/>
          <w:sz w:val="18"/>
          <w:szCs w:val="18"/>
          <w:lang w:eastAsia="en-GB" w:bidi="bn-IN"/>
        </w:rPr>
      </w:pPr>
      <w:r w:rsidRPr="0095367E">
        <w:rPr>
          <w:lang w:eastAsia="en-GB" w:bidi="bn-IN"/>
        </w:rPr>
        <w:t>This allowed for behaviours to be explored in context, to provide insight into people’s judgements and attitudes without being influenced by terms which may trigger a socially desirable response and ultimately provide a less personal and therefore less threatening way of exploring sensitive issues. </w:t>
      </w:r>
    </w:p>
    <w:p w14:paraId="60337115" w14:textId="77777777" w:rsidR="0095367E" w:rsidRPr="0095367E" w:rsidRDefault="0095367E" w:rsidP="00672B21">
      <w:pPr>
        <w:rPr>
          <w:rFonts w:ascii="Segoe UI" w:hAnsi="Segoe UI" w:cs="Segoe UI"/>
          <w:sz w:val="18"/>
          <w:szCs w:val="18"/>
          <w:lang w:eastAsia="en-GB" w:bidi="bn-IN"/>
        </w:rPr>
      </w:pPr>
      <w:r w:rsidRPr="0095367E">
        <w:rPr>
          <w:lang w:eastAsia="en-GB" w:bidi="bn-IN"/>
        </w:rPr>
        <w:t>After seeing the scenarios respondents were asked how wrong they believed the behaviour described was and how harmful they believed that behaviour to be. Respondents were provided with a 5-point Likert scale from extremely wrong to not at all wrong and a great deal of harm to no harm at all. They were then asked to rate how wrong they felt the behaviour in the experimental scenario was. </w:t>
      </w:r>
    </w:p>
    <w:p w14:paraId="3086135D" w14:textId="77777777" w:rsidR="0095367E" w:rsidRPr="0095367E" w:rsidRDefault="0095367E" w:rsidP="00672B21">
      <w:pPr>
        <w:rPr>
          <w:rFonts w:ascii="Segoe UI" w:hAnsi="Segoe UI" w:cs="Segoe UI"/>
          <w:sz w:val="18"/>
          <w:szCs w:val="18"/>
          <w:lang w:eastAsia="en-GB" w:bidi="bn-IN"/>
        </w:rPr>
      </w:pPr>
      <w:r w:rsidRPr="0095367E">
        <w:rPr>
          <w:lang w:eastAsia="en-GB" w:bidi="bn-IN"/>
        </w:rPr>
        <w:t>We used marriage as a proxy for intimate relationship</w:t>
      </w:r>
      <w:r w:rsidR="004C2C7A">
        <w:rPr>
          <w:lang w:eastAsia="en-GB" w:bidi="bn-IN"/>
        </w:rPr>
        <w:t>s</w:t>
      </w:r>
      <w:r w:rsidRPr="0095367E">
        <w:rPr>
          <w:lang w:eastAsia="en-GB" w:bidi="bn-IN"/>
        </w:rPr>
        <w:t xml:space="preserve"> in all but one scenario. Whilst domestic abuse can happen between partners regardless of their marital status this was chosen as it is widely recognised and is well-understood across the population. Asking people to consider one single relationship type across a range of scenarios also ensures that any observed differences in attitudes to domestic abuse are due to views about the differing behaviours, and not attitudes to different types of relationship</w:t>
      </w:r>
      <w:r w:rsidR="004C2C7A">
        <w:rPr>
          <w:lang w:eastAsia="en-GB" w:bidi="bn-IN"/>
        </w:rPr>
        <w:t>s</w:t>
      </w:r>
      <w:r w:rsidRPr="0095367E">
        <w:rPr>
          <w:lang w:eastAsia="en-GB" w:bidi="bn-IN"/>
        </w:rPr>
        <w:t>.  </w:t>
      </w:r>
    </w:p>
    <w:p w14:paraId="22A19D5F" w14:textId="77777777" w:rsidR="0095367E" w:rsidRPr="0095367E" w:rsidRDefault="0095367E" w:rsidP="00672B21">
      <w:pPr>
        <w:rPr>
          <w:rFonts w:ascii="Segoe UI" w:hAnsi="Segoe UI" w:cs="Segoe UI"/>
          <w:sz w:val="18"/>
          <w:szCs w:val="18"/>
          <w:lang w:eastAsia="en-GB" w:bidi="bn-IN"/>
        </w:rPr>
      </w:pPr>
      <w:r w:rsidRPr="0095367E">
        <w:rPr>
          <w:lang w:eastAsia="en-GB" w:bidi="bn-IN"/>
        </w:rPr>
        <w:t>We ended on a series of questions to test awareness of the prevalence and cause of domestic abuse. We avoided using terms likely to cause social desirability bias (the tendency to answer questions in a way that will be seen favourably by others), for example we did not mention domestic abuse explicitly until after the scenario questions. </w:t>
      </w:r>
    </w:p>
    <w:p w14:paraId="2D1EFD09" w14:textId="77777777" w:rsidR="0095367E" w:rsidRPr="0095367E" w:rsidRDefault="0095367E" w:rsidP="00672B21">
      <w:pPr>
        <w:rPr>
          <w:rFonts w:ascii="Segoe UI" w:hAnsi="Segoe UI" w:cs="Segoe UI"/>
          <w:sz w:val="18"/>
          <w:szCs w:val="18"/>
          <w:lang w:eastAsia="en-GB" w:bidi="bn-IN"/>
        </w:rPr>
      </w:pPr>
      <w:r w:rsidRPr="0095367E">
        <w:rPr>
          <w:lang w:eastAsia="en-GB" w:bidi="bn-IN"/>
        </w:rPr>
        <w:t>In addition the survey included five questions aimed at understanding why people hold the views that they do towards domestic abuse (attitudinal drivers):  </w:t>
      </w:r>
    </w:p>
    <w:p w14:paraId="18DE0C9A" w14:textId="77777777" w:rsidR="0095367E" w:rsidRPr="0095367E" w:rsidRDefault="0095367E" w:rsidP="00672B21">
      <w:pPr>
        <w:pStyle w:val="ListParagraph"/>
        <w:numPr>
          <w:ilvl w:val="0"/>
          <w:numId w:val="15"/>
        </w:numPr>
        <w:rPr>
          <w:lang w:eastAsia="en-GB" w:bidi="bn-IN"/>
        </w:rPr>
      </w:pPr>
      <w:r w:rsidRPr="0095367E">
        <w:rPr>
          <w:lang w:eastAsia="en-GB" w:bidi="bn-IN"/>
        </w:rPr>
        <w:t>One question was aimed at understanding how important people perceive domestic violence to be in relation to other policy priorities.   </w:t>
      </w:r>
    </w:p>
    <w:p w14:paraId="19962A9E" w14:textId="77777777" w:rsidR="0095367E" w:rsidRPr="0095367E" w:rsidRDefault="0095367E" w:rsidP="00672B21">
      <w:pPr>
        <w:pStyle w:val="ListParagraph"/>
        <w:numPr>
          <w:ilvl w:val="0"/>
          <w:numId w:val="15"/>
        </w:numPr>
        <w:rPr>
          <w:lang w:eastAsia="en-GB" w:bidi="bn-IN"/>
        </w:rPr>
      </w:pPr>
      <w:r w:rsidRPr="0095367E">
        <w:rPr>
          <w:lang w:eastAsia="en-GB" w:bidi="bn-IN"/>
        </w:rPr>
        <w:t>Two proxy questions were designed to elicit whether people held stereotypical views of gender roles or underlying misogynistic views.  </w:t>
      </w:r>
    </w:p>
    <w:p w14:paraId="30EDAB7E" w14:textId="77777777" w:rsidR="0095367E" w:rsidRPr="0095367E" w:rsidRDefault="0095367E" w:rsidP="00672B21">
      <w:pPr>
        <w:pStyle w:val="ListParagraph"/>
        <w:numPr>
          <w:ilvl w:val="0"/>
          <w:numId w:val="15"/>
        </w:numPr>
        <w:rPr>
          <w:lang w:eastAsia="en-GB" w:bidi="bn-IN"/>
        </w:rPr>
      </w:pPr>
      <w:r w:rsidRPr="0095367E">
        <w:rPr>
          <w:lang w:eastAsia="en-GB" w:bidi="bn-IN"/>
        </w:rPr>
        <w:t>A final question was asked to understand whether respondents had experienced gender-based violence.  </w:t>
      </w:r>
    </w:p>
    <w:p w14:paraId="28D8CE2D" w14:textId="77777777" w:rsidR="00672B21" w:rsidRDefault="0095367E" w:rsidP="00672B21">
      <w:pPr>
        <w:rPr>
          <w:lang w:eastAsia="en-GB" w:bidi="bn-IN"/>
        </w:rPr>
      </w:pPr>
      <w:r w:rsidRPr="0095367E">
        <w:rPr>
          <w:lang w:eastAsia="en-GB" w:bidi="bn-IN"/>
        </w:rPr>
        <w:t>These questions were then used to analyse responses to the scenario questions to understand how different attitudes and life experiences impact perceptions of domestic abuse.</w:t>
      </w:r>
    </w:p>
    <w:p w14:paraId="206A602D" w14:textId="77777777" w:rsidR="0095367E"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2BF8714B" w14:textId="77777777" w:rsidR="0095367E" w:rsidRPr="0095367E" w:rsidRDefault="0095367E" w:rsidP="00672B21">
      <w:pPr>
        <w:pStyle w:val="Heading2"/>
        <w:rPr>
          <w:rFonts w:ascii="Segoe UI" w:eastAsia="Times New Roman" w:hAnsi="Segoe UI" w:cs="Segoe UI"/>
          <w:sz w:val="18"/>
          <w:szCs w:val="18"/>
          <w:lang w:eastAsia="en-GB" w:bidi="bn-IN"/>
        </w:rPr>
      </w:pPr>
      <w:bookmarkStart w:id="11" w:name="_Toc115454000"/>
      <w:r w:rsidRPr="0095367E">
        <w:rPr>
          <w:rFonts w:eastAsia="Times New Roman"/>
          <w:lang w:eastAsia="en-GB" w:bidi="bn-IN"/>
        </w:rPr>
        <w:t>Sample</w:t>
      </w:r>
      <w:bookmarkEnd w:id="11"/>
      <w:r w:rsidRPr="0095367E">
        <w:rPr>
          <w:rFonts w:eastAsia="Times New Roman"/>
          <w:lang w:eastAsia="en-GB" w:bidi="bn-IN"/>
        </w:rPr>
        <w:t> </w:t>
      </w:r>
    </w:p>
    <w:p w14:paraId="751F2701" w14:textId="77777777" w:rsidR="0095367E" w:rsidRPr="0095367E" w:rsidRDefault="0095367E" w:rsidP="00672B21">
      <w:pPr>
        <w:rPr>
          <w:rFonts w:ascii="Segoe UI" w:hAnsi="Segoe UI" w:cs="Segoe UI"/>
          <w:sz w:val="18"/>
          <w:szCs w:val="18"/>
          <w:lang w:eastAsia="en-GB" w:bidi="bn-IN"/>
        </w:rPr>
      </w:pPr>
      <w:r w:rsidRPr="0095367E">
        <w:rPr>
          <w:lang w:eastAsia="en-GB" w:bidi="bn-IN"/>
        </w:rPr>
        <w:t>The survey was disseminated through YouGov to their panel, achieving a nationally and politically representative sample of 2,151 UK adults aged 16+. Fieldwork was undertaken between the 6th and 8th of May 2022, and the survey was carried out online. </w:t>
      </w:r>
    </w:p>
    <w:p w14:paraId="47284C9F" w14:textId="77777777" w:rsidR="0095367E" w:rsidRPr="0095367E" w:rsidRDefault="0095367E" w:rsidP="00672B21">
      <w:pPr>
        <w:rPr>
          <w:rFonts w:ascii="Segoe UI" w:hAnsi="Segoe UI" w:cs="Segoe UI"/>
          <w:sz w:val="18"/>
          <w:szCs w:val="18"/>
          <w:lang w:eastAsia="en-GB" w:bidi="bn-IN"/>
        </w:rPr>
      </w:pPr>
      <w:r w:rsidRPr="0095367E">
        <w:rPr>
          <w:lang w:eastAsia="en-GB" w:bidi="bn-IN"/>
        </w:rPr>
        <w:t>YouGov provided us with data on the sample to allow us to look at how demographic information and voting behaviour influenced views (demographic drivers).  </w:t>
      </w:r>
    </w:p>
    <w:p w14:paraId="701041F5" w14:textId="77777777" w:rsidR="0095367E" w:rsidRPr="0095367E" w:rsidRDefault="0095367E" w:rsidP="00672B21">
      <w:pPr>
        <w:rPr>
          <w:rFonts w:ascii="Segoe UI" w:hAnsi="Segoe UI" w:cs="Segoe UI"/>
          <w:sz w:val="18"/>
          <w:szCs w:val="18"/>
          <w:lang w:eastAsia="en-GB" w:bidi="bn-IN"/>
        </w:rPr>
      </w:pPr>
      <w:r w:rsidRPr="0095367E">
        <w:rPr>
          <w:lang w:eastAsia="en-GB" w:bidi="bn-IN"/>
        </w:rPr>
        <w:t>The percentages cited in this report are based on weighted data which is representative of UK adults (aged 16+) and have been rounded to the nearest whole number.  </w:t>
      </w:r>
    </w:p>
    <w:p w14:paraId="3ABF37CF" w14:textId="77777777" w:rsidR="00672B21" w:rsidRDefault="0095367E" w:rsidP="00672B21">
      <w:pPr>
        <w:rPr>
          <w:lang w:eastAsia="en-GB" w:bidi="bn-IN"/>
        </w:rPr>
      </w:pPr>
      <w:r w:rsidRPr="5AEDA6D1">
        <w:rPr>
          <w:lang w:eastAsia="en-GB" w:bidi="bn-IN"/>
        </w:rPr>
        <w:t>All described differences in the text (i.e. between different demographic groups) are statistically significant at the 95% confidence level or above. This means that the probability of having found a difference of at least this size, if there was no actual difference in the population, is 5% or less. The term ‘significant’ is used in this report to refer to statistical significance and is not intended to imply substantive importance.</w:t>
      </w:r>
    </w:p>
    <w:p w14:paraId="510F8067" w14:textId="58E49602" w:rsidR="5AEDA6D1" w:rsidRDefault="5AEDA6D1" w:rsidP="5AEDA6D1">
      <w:pPr>
        <w:rPr>
          <w:lang w:eastAsia="en-GB" w:bidi="bn-IN"/>
        </w:rPr>
      </w:pPr>
    </w:p>
    <w:p w14:paraId="61D8271A" w14:textId="32A6472D" w:rsidR="106E6021" w:rsidRDefault="106E6021" w:rsidP="5AEDA6D1">
      <w:pPr>
        <w:pStyle w:val="Heading2"/>
      </w:pPr>
      <w:r>
        <w:t xml:space="preserve">Statistical significance and p values </w:t>
      </w:r>
    </w:p>
    <w:p w14:paraId="05A0A832" w14:textId="174048E0" w:rsidR="106E6021" w:rsidRDefault="106E6021" w:rsidP="5AEDA6D1">
      <w:r>
        <w:t xml:space="preserve">All described differences in the text (i.e. between different demographic groups) are statistically significant at the 95% confidence level or above. This means that the probability of having found a difference of at least this size, if there was no actual difference in the population, is 5% or less or p&lt;.05. The term ‘significant’ is used in this report to refer to statistical significance and is not intended to imply substantive importance. </w:t>
      </w:r>
    </w:p>
    <w:p w14:paraId="1173F786" w14:textId="5B7947AC" w:rsidR="59C8B094" w:rsidRDefault="59C8B094" w:rsidP="48010436">
      <w:pPr>
        <w:rPr>
          <w:rFonts w:ascii="Open Sans" w:eastAsia="Open Sans" w:hAnsi="Open Sans" w:cs="Open Sans"/>
          <w:color w:val="262626" w:themeColor="text2"/>
          <w:sz w:val="27"/>
          <w:szCs w:val="27"/>
        </w:rPr>
      </w:pPr>
      <w:r>
        <w:t xml:space="preserve">The p-values for each table </w:t>
      </w:r>
      <w:r w:rsidR="009E1697">
        <w:t xml:space="preserve">demonstrate </w:t>
      </w:r>
      <w:r>
        <w:t>the confidence levels on a scale from p&lt;0.001 (most statistically significant) to p&lt;0.10 (lea</w:t>
      </w:r>
      <w:r w:rsidR="56910FD2">
        <w:t xml:space="preserve">st statistically significant. </w:t>
      </w:r>
      <w:r w:rsidR="601EC9BB">
        <w:t>In the PDF version, this is depicted by colour-coding</w:t>
      </w:r>
      <w:r w:rsidR="009E1697">
        <w:t>, but in this version, the p-values can be found at the end of this document</w:t>
      </w:r>
      <w:r w:rsidR="601EC9BB">
        <w:t xml:space="preserve">. </w:t>
      </w:r>
      <w:r w:rsidR="106E6021">
        <w:t>Th</w:t>
      </w:r>
      <w:r w:rsidR="74F7480C">
        <w:t xml:space="preserve">e scale used is </w:t>
      </w:r>
      <w:r w:rsidR="74F7480C" w:rsidRPr="48010436">
        <w:t>p&lt;.001, p&lt;.01, p&lt;.05, p&lt;.10.</w:t>
      </w:r>
      <w:r w:rsidR="13F1A2EB" w:rsidRPr="48010436">
        <w:t xml:space="preserve"> The p-values in the appendix will be followed by the word ‘positive’ or ‘negative’. This relates to whether the value is positive/higher or negative/lower than the mean. </w:t>
      </w:r>
    </w:p>
    <w:p w14:paraId="54CCD7F0" w14:textId="77777777" w:rsidR="0095367E" w:rsidRPr="0095367E" w:rsidRDefault="0095367E" w:rsidP="00672B21">
      <w:pPr>
        <w:rPr>
          <w:rFonts w:ascii="Segoe UI" w:hAnsi="Segoe UI" w:cs="Segoe UI"/>
          <w:sz w:val="18"/>
          <w:szCs w:val="18"/>
          <w:lang w:eastAsia="en-GB" w:bidi="bn-IN"/>
        </w:rPr>
      </w:pPr>
      <w:r w:rsidRPr="0095367E">
        <w:rPr>
          <w:lang w:eastAsia="en-GB" w:bidi="bn-IN"/>
        </w:rPr>
        <w:t> </w:t>
      </w:r>
    </w:p>
    <w:p w14:paraId="518506ED" w14:textId="77777777" w:rsidR="00672B21" w:rsidRDefault="00672B21">
      <w:pPr>
        <w:spacing w:line="259" w:lineRule="auto"/>
        <w:rPr>
          <w:rFonts w:ascii="Open Sans" w:eastAsia="Times New Roman" w:hAnsi="Open Sans" w:cs="Open Sans"/>
          <w:color w:val="B6006C"/>
          <w:sz w:val="32"/>
          <w:szCs w:val="32"/>
          <w:lang w:eastAsia="en-GB" w:bidi="bn-IN"/>
        </w:rPr>
      </w:pPr>
      <w:r>
        <w:rPr>
          <w:rFonts w:ascii="Open Sans" w:eastAsia="Times New Roman" w:hAnsi="Open Sans" w:cs="Open Sans"/>
          <w:color w:val="B6006C"/>
          <w:sz w:val="32"/>
          <w:szCs w:val="32"/>
          <w:lang w:eastAsia="en-GB" w:bidi="bn-IN"/>
        </w:rPr>
        <w:br w:type="page"/>
      </w:r>
    </w:p>
    <w:p w14:paraId="77678BC9" w14:textId="77777777" w:rsidR="0095367E" w:rsidRPr="0095367E" w:rsidRDefault="0095367E" w:rsidP="00672B21">
      <w:pPr>
        <w:pStyle w:val="Heading1"/>
        <w:rPr>
          <w:rFonts w:ascii="Segoe UI" w:eastAsia="Times New Roman" w:hAnsi="Segoe UI" w:cs="Segoe UI"/>
          <w:sz w:val="18"/>
          <w:szCs w:val="18"/>
          <w:lang w:eastAsia="en-GB" w:bidi="bn-IN"/>
        </w:rPr>
      </w:pPr>
      <w:bookmarkStart w:id="12" w:name="_Toc115680010"/>
      <w:r w:rsidRPr="0095367E">
        <w:rPr>
          <w:rFonts w:eastAsia="Times New Roman"/>
          <w:lang w:eastAsia="en-GB" w:bidi="bn-IN"/>
        </w:rPr>
        <w:t>3. UK perceptions of domestic abuse</w:t>
      </w:r>
      <w:bookmarkEnd w:id="12"/>
      <w:r w:rsidRPr="0095367E">
        <w:rPr>
          <w:rFonts w:eastAsia="Times New Roman"/>
          <w:lang w:eastAsia="en-GB" w:bidi="bn-IN"/>
        </w:rPr>
        <w:t> </w:t>
      </w:r>
    </w:p>
    <w:p w14:paraId="5A6A881E" w14:textId="77777777" w:rsidR="00362983" w:rsidRDefault="00362983" w:rsidP="00672B21">
      <w:pPr>
        <w:pStyle w:val="Heading2"/>
        <w:rPr>
          <w:rFonts w:eastAsia="Times New Roman"/>
          <w:lang w:eastAsia="en-GB" w:bidi="bn-IN"/>
        </w:rPr>
      </w:pPr>
    </w:p>
    <w:p w14:paraId="43F4C888" w14:textId="2354A536" w:rsidR="0095367E" w:rsidRPr="0095367E" w:rsidRDefault="0095367E" w:rsidP="00672B21">
      <w:pPr>
        <w:pStyle w:val="Heading2"/>
        <w:rPr>
          <w:rFonts w:ascii="Segoe UI" w:eastAsia="Times New Roman" w:hAnsi="Segoe UI" w:cs="Segoe UI"/>
          <w:sz w:val="18"/>
          <w:szCs w:val="18"/>
          <w:lang w:eastAsia="en-GB" w:bidi="bn-IN"/>
        </w:rPr>
      </w:pPr>
      <w:bookmarkStart w:id="13" w:name="_Toc115454002"/>
      <w:r w:rsidRPr="48010436">
        <w:rPr>
          <w:rFonts w:eastAsia="Times New Roman"/>
          <w:lang w:eastAsia="en-GB" w:bidi="bn-IN"/>
        </w:rPr>
        <w:t>3.</w:t>
      </w:r>
      <w:r w:rsidR="3A93661B" w:rsidRPr="48010436">
        <w:rPr>
          <w:rFonts w:eastAsia="Times New Roman"/>
          <w:lang w:eastAsia="en-GB" w:bidi="bn-IN"/>
        </w:rPr>
        <w:t>1</w:t>
      </w:r>
      <w:r w:rsidRPr="48010436">
        <w:rPr>
          <w:rFonts w:eastAsia="Times New Roman"/>
          <w:lang w:eastAsia="en-GB" w:bidi="bn-IN"/>
        </w:rPr>
        <w:t xml:space="preserve"> Prevalence</w:t>
      </w:r>
      <w:bookmarkEnd w:id="13"/>
      <w:r w:rsidRPr="48010436">
        <w:rPr>
          <w:rFonts w:eastAsia="Times New Roman"/>
          <w:lang w:eastAsia="en-GB" w:bidi="bn-IN"/>
        </w:rPr>
        <w:t> </w:t>
      </w:r>
    </w:p>
    <w:p w14:paraId="20BDD6E2" w14:textId="77777777" w:rsidR="0095367E" w:rsidRDefault="0095367E" w:rsidP="00672B21">
      <w:pPr>
        <w:rPr>
          <w:lang w:eastAsia="en-GB" w:bidi="bn-IN"/>
        </w:rPr>
      </w:pPr>
      <w:r w:rsidRPr="0095367E">
        <w:rPr>
          <w:lang w:eastAsia="en-GB" w:bidi="bn-IN"/>
        </w:rPr>
        <w:t>Most of the UK public are of the opinion that domestic abuse is common (84%), this opinion is significantly more prevalent amongst women (91% compared to 76% of men). As noted in the previous section there are some significant differences between groups when it comes to how common people perceive domestic abuse to be. Within both the group with stereotypical views of gender roles and those with underlying misogynistic views (see 4.2 and 4.3) being less aware of its prevalence, 20% within each sub-group perceive it to be not common (not very or not at all).  </w:t>
      </w:r>
    </w:p>
    <w:p w14:paraId="2DE96EE6" w14:textId="77777777" w:rsidR="00672B21" w:rsidRPr="0095367E" w:rsidRDefault="00672B21" w:rsidP="00672B21">
      <w:pPr>
        <w:rPr>
          <w:rFonts w:ascii="Segoe UI" w:hAnsi="Segoe UI" w:cs="Segoe UI"/>
          <w:sz w:val="18"/>
          <w:szCs w:val="18"/>
          <w:lang w:eastAsia="en-GB" w:bidi="bn-IN"/>
        </w:rPr>
      </w:pPr>
    </w:p>
    <w:p w14:paraId="6F503C60" w14:textId="77777777" w:rsidR="00BD1028" w:rsidRPr="00362983" w:rsidRDefault="0095367E" w:rsidP="00362983">
      <w:pPr>
        <w:pStyle w:val="Heading3"/>
        <w:rPr>
          <w:rFonts w:ascii="Segoe UI" w:eastAsia="Times New Roman" w:hAnsi="Segoe UI" w:cs="Segoe UI"/>
          <w:sz w:val="18"/>
          <w:szCs w:val="18"/>
          <w:lang w:eastAsia="en-GB" w:bidi="bn-IN"/>
        </w:rPr>
      </w:pPr>
      <w:r w:rsidRPr="0095367E">
        <w:rPr>
          <w:rFonts w:eastAsia="Times New Roman"/>
          <w:lang w:eastAsia="en-GB" w:bidi="bn-IN"/>
        </w:rPr>
        <w:t>Table 1: How common is domestic abuse in the UK </w:t>
      </w:r>
    </w:p>
    <w:p w14:paraId="7429325F" w14:textId="77777777" w:rsidR="0020430D" w:rsidRDefault="0020430D" w:rsidP="0095367E">
      <w:pPr>
        <w:spacing w:after="0" w:line="240" w:lineRule="auto"/>
        <w:textAlignment w:val="baseline"/>
        <w:rPr>
          <w:rFonts w:ascii="Open Sans" w:eastAsia="Times New Roman" w:hAnsi="Open Sans" w:cs="Open Sans"/>
          <w:color w:val="414042"/>
          <w:lang w:eastAsia="en-GB" w:bidi="bn-IN"/>
        </w:rPr>
      </w:pPr>
    </w:p>
    <w:p w14:paraId="6B7E5E52" w14:textId="0022141F" w:rsidR="0076154D" w:rsidRDefault="0095367E" w:rsidP="0020430D">
      <w:pPr>
        <w:rPr>
          <w:lang w:eastAsia="en-GB" w:bidi="bn-IN"/>
        </w:rPr>
      </w:pPr>
      <w:r w:rsidRPr="0095367E">
        <w:rPr>
          <w:lang w:eastAsia="en-GB" w:bidi="bn-IN"/>
        </w:rPr>
        <w:t>The majority (68%) of UK adults believe that domestic abuse in the UK has increased during the last three years with women significantly more likely to believe this (77% of women and 59% of men).</w:t>
      </w:r>
    </w:p>
    <w:p w14:paraId="366A9971" w14:textId="77777777" w:rsidR="0076154D" w:rsidRDefault="0076154D">
      <w:pPr>
        <w:spacing w:line="259" w:lineRule="auto"/>
        <w:rPr>
          <w:lang w:eastAsia="en-GB" w:bidi="bn-IN"/>
        </w:rPr>
      </w:pPr>
      <w:r>
        <w:rPr>
          <w:lang w:eastAsia="en-GB" w:bidi="bn-IN"/>
        </w:rPr>
        <w:br w:type="page"/>
      </w:r>
    </w:p>
    <w:p w14:paraId="75595BC2" w14:textId="77777777" w:rsidR="003E0E16" w:rsidRDefault="003E0E16" w:rsidP="0020430D">
      <w:pPr>
        <w:rPr>
          <w:lang w:eastAsia="en-GB" w:bidi="bn-IN"/>
        </w:rPr>
      </w:pPr>
    </w:p>
    <w:p w14:paraId="69F55AB6" w14:textId="77777777" w:rsidR="00362983"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tbl>
      <w:tblPr>
        <w:tblW w:w="8120" w:type="dxa"/>
        <w:jc w:val="center"/>
        <w:tblLook w:val="04A0" w:firstRow="1" w:lastRow="0" w:firstColumn="1" w:lastColumn="0" w:noHBand="0" w:noVBand="1"/>
        <w:tblCaption w:val="Table 1: How common is domestic abuse in the UK?"/>
        <w:tblDescription w:val="Full description available below.&#10;"/>
      </w:tblPr>
      <w:tblGrid>
        <w:gridCol w:w="4160"/>
        <w:gridCol w:w="2040"/>
        <w:gridCol w:w="1002"/>
        <w:gridCol w:w="1002"/>
      </w:tblGrid>
      <w:tr w:rsidR="00362983" w:rsidRPr="00AE3F9B" w14:paraId="59615279" w14:textId="77777777" w:rsidTr="00AE3F9B">
        <w:trPr>
          <w:trHeight w:val="312"/>
          <w:jc w:val="center"/>
        </w:trPr>
        <w:tc>
          <w:tcPr>
            <w:tcW w:w="4160" w:type="dxa"/>
            <w:tcBorders>
              <w:top w:val="single" w:sz="4" w:space="0" w:color="auto"/>
              <w:left w:val="single" w:sz="4" w:space="0" w:color="auto"/>
              <w:bottom w:val="single" w:sz="4" w:space="0" w:color="auto"/>
              <w:right w:val="single" w:sz="4" w:space="0" w:color="auto"/>
            </w:tcBorders>
            <w:shd w:val="clear" w:color="auto" w:fill="B6006C" w:themeFill="accent1"/>
            <w:noWrap/>
            <w:vAlign w:val="bottom"/>
            <w:hideMark/>
          </w:tcPr>
          <w:p w14:paraId="04A5D9C1" w14:textId="77777777" w:rsidR="00362983" w:rsidRPr="00AE3F9B" w:rsidRDefault="00362983" w:rsidP="0076154D">
            <w:pPr>
              <w:spacing w:after="0"/>
              <w:rPr>
                <w:rFonts w:eastAsia="Times New Roman" w:cstheme="minorHAnsi"/>
                <w:b/>
                <w:bCs/>
                <w:color w:val="FFFFFF" w:themeColor="background1"/>
                <w:szCs w:val="28"/>
                <w:lang w:eastAsia="en-GB" w:bidi="bn-IN"/>
              </w:rPr>
            </w:pPr>
            <w:r w:rsidRPr="00AE3F9B">
              <w:rPr>
                <w:rFonts w:eastAsia="Times New Roman" w:cstheme="minorHAnsi"/>
                <w:b/>
                <w:bCs/>
                <w:color w:val="FFFFFF" w:themeColor="background1"/>
                <w:szCs w:val="28"/>
                <w:lang w:eastAsia="en-GB" w:bidi="bn-IN"/>
              </w:rPr>
              <w:t> </w:t>
            </w:r>
          </w:p>
        </w:tc>
        <w:tc>
          <w:tcPr>
            <w:tcW w:w="3000" w:type="dxa"/>
            <w:gridSpan w:val="2"/>
            <w:tcBorders>
              <w:top w:val="single" w:sz="4" w:space="0" w:color="auto"/>
              <w:left w:val="nil"/>
              <w:bottom w:val="single" w:sz="4" w:space="0" w:color="auto"/>
              <w:right w:val="single" w:sz="4" w:space="0" w:color="auto"/>
            </w:tcBorders>
            <w:shd w:val="clear" w:color="auto" w:fill="B6006C" w:themeFill="accent1"/>
            <w:noWrap/>
            <w:vAlign w:val="bottom"/>
            <w:hideMark/>
          </w:tcPr>
          <w:p w14:paraId="699F6839" w14:textId="77777777" w:rsidR="00362983" w:rsidRPr="00AE3F9B" w:rsidRDefault="00362983" w:rsidP="0076154D">
            <w:pPr>
              <w:spacing w:after="0"/>
              <w:jc w:val="center"/>
              <w:rPr>
                <w:rFonts w:eastAsia="Times New Roman" w:cstheme="minorHAnsi"/>
                <w:b/>
                <w:bCs/>
                <w:color w:val="FFFFFF" w:themeColor="background1"/>
                <w:szCs w:val="28"/>
                <w:lang w:eastAsia="en-GB" w:bidi="bn-IN"/>
              </w:rPr>
            </w:pPr>
            <w:r w:rsidRPr="00AE3F9B">
              <w:rPr>
                <w:rFonts w:eastAsia="Times New Roman" w:cstheme="minorHAnsi"/>
                <w:b/>
                <w:bCs/>
                <w:color w:val="FFFFFF" w:themeColor="background1"/>
                <w:szCs w:val="28"/>
                <w:lang w:eastAsia="en-GB" w:bidi="bn-IN"/>
              </w:rPr>
              <w:t>Gender</w:t>
            </w:r>
          </w:p>
        </w:tc>
        <w:tc>
          <w:tcPr>
            <w:tcW w:w="960" w:type="dxa"/>
            <w:tcBorders>
              <w:top w:val="single" w:sz="4" w:space="0" w:color="auto"/>
              <w:left w:val="nil"/>
              <w:bottom w:val="single" w:sz="4" w:space="0" w:color="auto"/>
              <w:right w:val="single" w:sz="4" w:space="0" w:color="auto"/>
            </w:tcBorders>
            <w:shd w:val="clear" w:color="auto" w:fill="B6006C" w:themeFill="accent1"/>
            <w:noWrap/>
            <w:vAlign w:val="bottom"/>
            <w:hideMark/>
          </w:tcPr>
          <w:p w14:paraId="236E4BDE" w14:textId="77777777" w:rsidR="00362983" w:rsidRPr="00AE3F9B" w:rsidRDefault="00362983" w:rsidP="0076154D">
            <w:pPr>
              <w:spacing w:after="0"/>
              <w:rPr>
                <w:rFonts w:eastAsia="Times New Roman" w:cstheme="minorHAnsi"/>
                <w:b/>
                <w:bCs/>
                <w:color w:val="FFFFFF" w:themeColor="background1"/>
                <w:szCs w:val="28"/>
                <w:lang w:eastAsia="en-GB" w:bidi="bn-IN"/>
              </w:rPr>
            </w:pPr>
            <w:r w:rsidRPr="00AE3F9B">
              <w:rPr>
                <w:rFonts w:eastAsia="Times New Roman" w:cstheme="minorHAnsi"/>
                <w:b/>
                <w:bCs/>
                <w:color w:val="FFFFFF" w:themeColor="background1"/>
                <w:szCs w:val="28"/>
                <w:lang w:eastAsia="en-GB" w:bidi="bn-IN"/>
              </w:rPr>
              <w:t> </w:t>
            </w:r>
          </w:p>
        </w:tc>
      </w:tr>
      <w:tr w:rsidR="00362983" w:rsidRPr="00AE3F9B" w14:paraId="5264E27B" w14:textId="77777777" w:rsidTr="00AE3F9B">
        <w:trPr>
          <w:trHeight w:val="312"/>
          <w:jc w:val="center"/>
        </w:trPr>
        <w:tc>
          <w:tcPr>
            <w:tcW w:w="4160" w:type="dxa"/>
            <w:tcBorders>
              <w:top w:val="nil"/>
              <w:left w:val="single" w:sz="4" w:space="0" w:color="auto"/>
              <w:bottom w:val="single" w:sz="4" w:space="0" w:color="auto"/>
              <w:right w:val="single" w:sz="4" w:space="0" w:color="auto"/>
            </w:tcBorders>
            <w:shd w:val="clear" w:color="auto" w:fill="B6006C" w:themeFill="accent1"/>
            <w:noWrap/>
            <w:vAlign w:val="bottom"/>
            <w:hideMark/>
          </w:tcPr>
          <w:p w14:paraId="05A5C919" w14:textId="77777777" w:rsidR="00362983" w:rsidRPr="00AE3F9B" w:rsidRDefault="00362983" w:rsidP="0076154D">
            <w:pPr>
              <w:spacing w:after="0"/>
              <w:jc w:val="center"/>
              <w:rPr>
                <w:rFonts w:eastAsia="Times New Roman" w:cstheme="minorHAnsi"/>
                <w:b/>
                <w:bCs/>
                <w:color w:val="FFFFFF" w:themeColor="background1"/>
                <w:szCs w:val="28"/>
                <w:lang w:eastAsia="en-GB" w:bidi="bn-IN"/>
              </w:rPr>
            </w:pPr>
            <w:r w:rsidRPr="00AE3F9B">
              <w:rPr>
                <w:rFonts w:eastAsia="Times New Roman" w:cstheme="minorHAnsi"/>
                <w:b/>
                <w:bCs/>
                <w:color w:val="FFFFFF" w:themeColor="background1"/>
                <w:szCs w:val="28"/>
                <w:lang w:eastAsia="en-GB" w:bidi="bn-IN"/>
              </w:rPr>
              <w:t>How common is abuse in the UK?</w:t>
            </w:r>
          </w:p>
        </w:tc>
        <w:tc>
          <w:tcPr>
            <w:tcW w:w="2040" w:type="dxa"/>
            <w:tcBorders>
              <w:top w:val="nil"/>
              <w:left w:val="nil"/>
              <w:bottom w:val="single" w:sz="4" w:space="0" w:color="auto"/>
              <w:right w:val="single" w:sz="4" w:space="0" w:color="auto"/>
            </w:tcBorders>
            <w:shd w:val="clear" w:color="auto" w:fill="B6006C" w:themeFill="accent1"/>
            <w:vAlign w:val="bottom"/>
            <w:hideMark/>
          </w:tcPr>
          <w:p w14:paraId="44206F17" w14:textId="77777777" w:rsidR="00362983" w:rsidRPr="00AE3F9B" w:rsidRDefault="00362983" w:rsidP="0076154D">
            <w:pPr>
              <w:spacing w:after="0"/>
              <w:jc w:val="center"/>
              <w:rPr>
                <w:rFonts w:eastAsia="Times New Roman" w:cstheme="minorHAnsi"/>
                <w:b/>
                <w:bCs/>
                <w:color w:val="FFFFFF" w:themeColor="background1"/>
                <w:szCs w:val="28"/>
                <w:lang w:eastAsia="en-GB" w:bidi="bn-IN"/>
              </w:rPr>
            </w:pPr>
            <w:r w:rsidRPr="00AE3F9B">
              <w:rPr>
                <w:rFonts w:eastAsia="Times New Roman" w:cstheme="minorHAnsi"/>
                <w:b/>
                <w:bCs/>
                <w:color w:val="FFFFFF" w:themeColor="background1"/>
                <w:szCs w:val="28"/>
                <w:lang w:eastAsia="en-GB" w:bidi="bn-IN"/>
              </w:rPr>
              <w:t>Female</w:t>
            </w:r>
          </w:p>
        </w:tc>
        <w:tc>
          <w:tcPr>
            <w:tcW w:w="960" w:type="dxa"/>
            <w:tcBorders>
              <w:top w:val="nil"/>
              <w:left w:val="nil"/>
              <w:bottom w:val="single" w:sz="4" w:space="0" w:color="auto"/>
              <w:right w:val="single" w:sz="4" w:space="0" w:color="auto"/>
            </w:tcBorders>
            <w:shd w:val="clear" w:color="auto" w:fill="B6006C" w:themeFill="accent1"/>
            <w:vAlign w:val="bottom"/>
            <w:hideMark/>
          </w:tcPr>
          <w:p w14:paraId="2B52A93D" w14:textId="77777777" w:rsidR="00362983" w:rsidRPr="00AE3F9B" w:rsidRDefault="00362983" w:rsidP="0076154D">
            <w:pPr>
              <w:spacing w:after="0"/>
              <w:jc w:val="center"/>
              <w:rPr>
                <w:rFonts w:eastAsia="Times New Roman" w:cstheme="minorHAnsi"/>
                <w:b/>
                <w:bCs/>
                <w:color w:val="FFFFFF" w:themeColor="background1"/>
                <w:szCs w:val="28"/>
                <w:lang w:eastAsia="en-GB" w:bidi="bn-IN"/>
              </w:rPr>
            </w:pPr>
            <w:r w:rsidRPr="00AE3F9B">
              <w:rPr>
                <w:rFonts w:eastAsia="Times New Roman" w:cstheme="minorHAnsi"/>
                <w:b/>
                <w:bCs/>
                <w:color w:val="FFFFFF" w:themeColor="background1"/>
                <w:szCs w:val="28"/>
                <w:lang w:eastAsia="en-GB" w:bidi="bn-IN"/>
              </w:rPr>
              <w:t>Male</w:t>
            </w:r>
          </w:p>
        </w:tc>
        <w:tc>
          <w:tcPr>
            <w:tcW w:w="960" w:type="dxa"/>
            <w:tcBorders>
              <w:top w:val="nil"/>
              <w:left w:val="nil"/>
              <w:bottom w:val="single" w:sz="4" w:space="0" w:color="auto"/>
              <w:right w:val="single" w:sz="4" w:space="0" w:color="auto"/>
            </w:tcBorders>
            <w:shd w:val="clear" w:color="auto" w:fill="B6006C" w:themeFill="accent1"/>
            <w:vAlign w:val="bottom"/>
            <w:hideMark/>
          </w:tcPr>
          <w:p w14:paraId="1D334182" w14:textId="77777777" w:rsidR="00362983" w:rsidRPr="00AE3F9B" w:rsidRDefault="00362983" w:rsidP="0076154D">
            <w:pPr>
              <w:spacing w:after="0"/>
              <w:jc w:val="center"/>
              <w:rPr>
                <w:rFonts w:eastAsia="Times New Roman" w:cstheme="minorHAnsi"/>
                <w:b/>
                <w:bCs/>
                <w:color w:val="FFFFFF" w:themeColor="background1"/>
                <w:szCs w:val="28"/>
                <w:lang w:eastAsia="en-GB" w:bidi="bn-IN"/>
              </w:rPr>
            </w:pPr>
            <w:r w:rsidRPr="00AE3F9B">
              <w:rPr>
                <w:rFonts w:eastAsia="Times New Roman" w:cstheme="minorHAnsi"/>
                <w:b/>
                <w:bCs/>
                <w:color w:val="FFFFFF" w:themeColor="background1"/>
                <w:szCs w:val="28"/>
                <w:lang w:eastAsia="en-GB" w:bidi="bn-IN"/>
              </w:rPr>
              <w:t>All</w:t>
            </w:r>
          </w:p>
        </w:tc>
      </w:tr>
      <w:tr w:rsidR="00362983" w:rsidRPr="00AE3F9B" w14:paraId="4F7EA6A6" w14:textId="77777777" w:rsidTr="00AE3F9B">
        <w:trPr>
          <w:trHeight w:val="312"/>
          <w:jc w:val="center"/>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35162C0" w14:textId="77777777" w:rsidR="00362983" w:rsidRPr="00AE3F9B" w:rsidRDefault="00362983" w:rsidP="0076154D">
            <w:pPr>
              <w:spacing w:after="0"/>
              <w:rPr>
                <w:rFonts w:eastAsia="Times New Roman" w:cstheme="minorHAnsi"/>
                <w:color w:val="262626"/>
                <w:szCs w:val="28"/>
                <w:lang w:eastAsia="en-GB" w:bidi="bn-IN"/>
              </w:rPr>
            </w:pPr>
            <w:r w:rsidRPr="00AE3F9B">
              <w:rPr>
                <w:rFonts w:eastAsia="Times New Roman" w:cstheme="minorHAnsi"/>
                <w:color w:val="262626"/>
                <w:szCs w:val="28"/>
                <w:lang w:eastAsia="en-GB" w:bidi="bn-IN"/>
              </w:rPr>
              <w:t>Very common</w:t>
            </w:r>
          </w:p>
        </w:tc>
        <w:tc>
          <w:tcPr>
            <w:tcW w:w="2040" w:type="dxa"/>
            <w:tcBorders>
              <w:top w:val="nil"/>
              <w:left w:val="nil"/>
              <w:bottom w:val="single" w:sz="4" w:space="0" w:color="auto"/>
              <w:right w:val="single" w:sz="4" w:space="0" w:color="auto"/>
            </w:tcBorders>
            <w:shd w:val="clear" w:color="auto" w:fill="auto"/>
            <w:noWrap/>
            <w:vAlign w:val="bottom"/>
            <w:hideMark/>
          </w:tcPr>
          <w:p w14:paraId="64461FF6"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49.0%</w:t>
            </w:r>
          </w:p>
        </w:tc>
        <w:tc>
          <w:tcPr>
            <w:tcW w:w="960" w:type="dxa"/>
            <w:tcBorders>
              <w:top w:val="nil"/>
              <w:left w:val="nil"/>
              <w:bottom w:val="single" w:sz="4" w:space="0" w:color="auto"/>
              <w:right w:val="single" w:sz="4" w:space="0" w:color="auto"/>
            </w:tcBorders>
            <w:shd w:val="clear" w:color="auto" w:fill="auto"/>
            <w:noWrap/>
            <w:vAlign w:val="bottom"/>
            <w:hideMark/>
          </w:tcPr>
          <w:p w14:paraId="714513C2"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24.3%</w:t>
            </w:r>
          </w:p>
        </w:tc>
        <w:tc>
          <w:tcPr>
            <w:tcW w:w="960" w:type="dxa"/>
            <w:tcBorders>
              <w:top w:val="nil"/>
              <w:left w:val="nil"/>
              <w:bottom w:val="single" w:sz="4" w:space="0" w:color="auto"/>
              <w:right w:val="single" w:sz="4" w:space="0" w:color="auto"/>
            </w:tcBorders>
            <w:shd w:val="clear" w:color="auto" w:fill="auto"/>
            <w:noWrap/>
            <w:vAlign w:val="bottom"/>
            <w:hideMark/>
          </w:tcPr>
          <w:p w14:paraId="0213DFD5" w14:textId="77777777" w:rsidR="00362983" w:rsidRPr="00AE3F9B" w:rsidRDefault="00362983" w:rsidP="0076154D">
            <w:pPr>
              <w:spacing w:after="0"/>
              <w:jc w:val="right"/>
              <w:rPr>
                <w:rFonts w:eastAsia="Times New Roman" w:cstheme="minorHAnsi"/>
                <w:color w:val="262626"/>
                <w:szCs w:val="28"/>
                <w:lang w:eastAsia="en-GB" w:bidi="bn-IN"/>
              </w:rPr>
            </w:pPr>
            <w:r w:rsidRPr="00AE3F9B">
              <w:rPr>
                <w:rFonts w:eastAsia="Times New Roman" w:cstheme="minorHAnsi"/>
                <w:color w:val="262626"/>
                <w:szCs w:val="28"/>
                <w:lang w:eastAsia="en-GB" w:bidi="bn-IN"/>
              </w:rPr>
              <w:t>36.9%</w:t>
            </w:r>
          </w:p>
        </w:tc>
      </w:tr>
      <w:tr w:rsidR="00362983" w:rsidRPr="00AE3F9B" w14:paraId="20638904" w14:textId="77777777" w:rsidTr="00AE3F9B">
        <w:trPr>
          <w:trHeight w:val="312"/>
          <w:jc w:val="center"/>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8CC17F5" w14:textId="77777777" w:rsidR="00362983" w:rsidRPr="00AE3F9B" w:rsidRDefault="00362983" w:rsidP="0076154D">
            <w:pPr>
              <w:spacing w:after="0"/>
              <w:rPr>
                <w:rFonts w:eastAsia="Times New Roman" w:cstheme="minorHAnsi"/>
                <w:color w:val="262626"/>
                <w:szCs w:val="28"/>
                <w:lang w:eastAsia="en-GB" w:bidi="bn-IN"/>
              </w:rPr>
            </w:pPr>
            <w:r w:rsidRPr="00AE3F9B">
              <w:rPr>
                <w:rFonts w:eastAsia="Times New Roman" w:cstheme="minorHAnsi"/>
                <w:color w:val="262626"/>
                <w:szCs w:val="28"/>
                <w:lang w:eastAsia="en-GB" w:bidi="bn-IN"/>
              </w:rPr>
              <w:t>Fairly common</w:t>
            </w:r>
          </w:p>
        </w:tc>
        <w:tc>
          <w:tcPr>
            <w:tcW w:w="2040" w:type="dxa"/>
            <w:tcBorders>
              <w:top w:val="nil"/>
              <w:left w:val="nil"/>
              <w:bottom w:val="single" w:sz="4" w:space="0" w:color="auto"/>
              <w:right w:val="single" w:sz="4" w:space="0" w:color="auto"/>
            </w:tcBorders>
            <w:shd w:val="clear" w:color="auto" w:fill="auto"/>
            <w:noWrap/>
            <w:vAlign w:val="bottom"/>
            <w:hideMark/>
          </w:tcPr>
          <w:p w14:paraId="58BFE0D4"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42.1%</w:t>
            </w:r>
          </w:p>
        </w:tc>
        <w:tc>
          <w:tcPr>
            <w:tcW w:w="960" w:type="dxa"/>
            <w:tcBorders>
              <w:top w:val="nil"/>
              <w:left w:val="nil"/>
              <w:bottom w:val="single" w:sz="4" w:space="0" w:color="auto"/>
              <w:right w:val="single" w:sz="4" w:space="0" w:color="auto"/>
            </w:tcBorders>
            <w:shd w:val="clear" w:color="auto" w:fill="auto"/>
            <w:noWrap/>
            <w:vAlign w:val="bottom"/>
            <w:hideMark/>
          </w:tcPr>
          <w:p w14:paraId="54210227"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51.7%</w:t>
            </w:r>
          </w:p>
        </w:tc>
        <w:tc>
          <w:tcPr>
            <w:tcW w:w="960" w:type="dxa"/>
            <w:tcBorders>
              <w:top w:val="nil"/>
              <w:left w:val="nil"/>
              <w:bottom w:val="single" w:sz="4" w:space="0" w:color="auto"/>
              <w:right w:val="single" w:sz="4" w:space="0" w:color="auto"/>
            </w:tcBorders>
            <w:shd w:val="clear" w:color="auto" w:fill="auto"/>
            <w:noWrap/>
            <w:vAlign w:val="bottom"/>
            <w:hideMark/>
          </w:tcPr>
          <w:p w14:paraId="115C638B" w14:textId="77777777" w:rsidR="00362983" w:rsidRPr="00AE3F9B" w:rsidRDefault="00362983" w:rsidP="0076154D">
            <w:pPr>
              <w:spacing w:after="0"/>
              <w:jc w:val="right"/>
              <w:rPr>
                <w:rFonts w:eastAsia="Times New Roman" w:cstheme="minorHAnsi"/>
                <w:color w:val="262626"/>
                <w:szCs w:val="28"/>
                <w:lang w:eastAsia="en-GB" w:bidi="bn-IN"/>
              </w:rPr>
            </w:pPr>
            <w:r w:rsidRPr="00AE3F9B">
              <w:rPr>
                <w:rFonts w:eastAsia="Times New Roman" w:cstheme="minorHAnsi"/>
                <w:color w:val="262626"/>
                <w:szCs w:val="28"/>
                <w:lang w:eastAsia="en-GB" w:bidi="bn-IN"/>
              </w:rPr>
              <w:t>46.8%</w:t>
            </w:r>
          </w:p>
        </w:tc>
      </w:tr>
      <w:tr w:rsidR="00362983" w:rsidRPr="00AE3F9B" w14:paraId="567C62FC" w14:textId="77777777" w:rsidTr="00AE3F9B">
        <w:trPr>
          <w:trHeight w:val="312"/>
          <w:jc w:val="center"/>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58C16CD" w14:textId="77777777" w:rsidR="00362983" w:rsidRPr="00AE3F9B" w:rsidRDefault="00362983" w:rsidP="0076154D">
            <w:pPr>
              <w:spacing w:after="0"/>
              <w:rPr>
                <w:rFonts w:eastAsia="Times New Roman" w:cstheme="minorHAnsi"/>
                <w:color w:val="262626"/>
                <w:szCs w:val="28"/>
                <w:lang w:eastAsia="en-GB" w:bidi="bn-IN"/>
              </w:rPr>
            </w:pPr>
            <w:r w:rsidRPr="00AE3F9B">
              <w:rPr>
                <w:rFonts w:eastAsia="Times New Roman" w:cstheme="minorHAnsi"/>
                <w:color w:val="262626"/>
                <w:szCs w:val="28"/>
                <w:lang w:eastAsia="en-GB" w:bidi="bn-IN"/>
              </w:rPr>
              <w:t>Not very common</w:t>
            </w:r>
          </w:p>
        </w:tc>
        <w:tc>
          <w:tcPr>
            <w:tcW w:w="2040" w:type="dxa"/>
            <w:tcBorders>
              <w:top w:val="nil"/>
              <w:left w:val="nil"/>
              <w:bottom w:val="single" w:sz="4" w:space="0" w:color="auto"/>
              <w:right w:val="single" w:sz="4" w:space="0" w:color="auto"/>
            </w:tcBorders>
            <w:shd w:val="clear" w:color="auto" w:fill="auto"/>
            <w:noWrap/>
            <w:vAlign w:val="bottom"/>
            <w:hideMark/>
          </w:tcPr>
          <w:p w14:paraId="0A5380BB"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4.5%</w:t>
            </w:r>
          </w:p>
        </w:tc>
        <w:tc>
          <w:tcPr>
            <w:tcW w:w="960" w:type="dxa"/>
            <w:tcBorders>
              <w:top w:val="nil"/>
              <w:left w:val="nil"/>
              <w:bottom w:val="single" w:sz="4" w:space="0" w:color="auto"/>
              <w:right w:val="single" w:sz="4" w:space="0" w:color="auto"/>
            </w:tcBorders>
            <w:shd w:val="clear" w:color="auto" w:fill="auto"/>
            <w:noWrap/>
            <w:vAlign w:val="bottom"/>
            <w:hideMark/>
          </w:tcPr>
          <w:p w14:paraId="407E39A2"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12.4%</w:t>
            </w:r>
          </w:p>
        </w:tc>
        <w:tc>
          <w:tcPr>
            <w:tcW w:w="960" w:type="dxa"/>
            <w:tcBorders>
              <w:top w:val="nil"/>
              <w:left w:val="nil"/>
              <w:bottom w:val="single" w:sz="4" w:space="0" w:color="auto"/>
              <w:right w:val="single" w:sz="4" w:space="0" w:color="auto"/>
            </w:tcBorders>
            <w:shd w:val="clear" w:color="auto" w:fill="auto"/>
            <w:noWrap/>
            <w:vAlign w:val="bottom"/>
            <w:hideMark/>
          </w:tcPr>
          <w:p w14:paraId="4575E26E" w14:textId="77777777" w:rsidR="00362983" w:rsidRPr="00AE3F9B" w:rsidRDefault="00362983" w:rsidP="0076154D">
            <w:pPr>
              <w:spacing w:after="0"/>
              <w:jc w:val="right"/>
              <w:rPr>
                <w:rFonts w:eastAsia="Times New Roman" w:cstheme="minorHAnsi"/>
                <w:color w:val="262626"/>
                <w:szCs w:val="28"/>
                <w:lang w:eastAsia="en-GB" w:bidi="bn-IN"/>
              </w:rPr>
            </w:pPr>
            <w:r w:rsidRPr="00AE3F9B">
              <w:rPr>
                <w:rFonts w:eastAsia="Times New Roman" w:cstheme="minorHAnsi"/>
                <w:color w:val="262626"/>
                <w:szCs w:val="28"/>
                <w:lang w:eastAsia="en-GB" w:bidi="bn-IN"/>
              </w:rPr>
              <w:t>8.4%</w:t>
            </w:r>
          </w:p>
        </w:tc>
      </w:tr>
      <w:tr w:rsidR="00362983" w:rsidRPr="00AE3F9B" w14:paraId="5B3E2492" w14:textId="77777777" w:rsidTr="00AE3F9B">
        <w:trPr>
          <w:trHeight w:val="312"/>
          <w:jc w:val="center"/>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CEE5341" w14:textId="77777777" w:rsidR="00362983" w:rsidRPr="00AE3F9B" w:rsidRDefault="00362983" w:rsidP="0076154D">
            <w:pPr>
              <w:spacing w:after="0"/>
              <w:rPr>
                <w:rFonts w:eastAsia="Times New Roman" w:cstheme="minorHAnsi"/>
                <w:color w:val="262626"/>
                <w:szCs w:val="28"/>
                <w:lang w:eastAsia="en-GB" w:bidi="bn-IN"/>
              </w:rPr>
            </w:pPr>
            <w:r w:rsidRPr="00AE3F9B">
              <w:rPr>
                <w:rFonts w:eastAsia="Times New Roman" w:cstheme="minorHAnsi"/>
                <w:color w:val="262626"/>
                <w:szCs w:val="28"/>
                <w:lang w:eastAsia="en-GB" w:bidi="bn-IN"/>
              </w:rPr>
              <w:t>Not at all common</w:t>
            </w:r>
          </w:p>
        </w:tc>
        <w:tc>
          <w:tcPr>
            <w:tcW w:w="2040" w:type="dxa"/>
            <w:tcBorders>
              <w:top w:val="nil"/>
              <w:left w:val="nil"/>
              <w:bottom w:val="single" w:sz="4" w:space="0" w:color="auto"/>
              <w:right w:val="single" w:sz="4" w:space="0" w:color="auto"/>
            </w:tcBorders>
            <w:shd w:val="clear" w:color="auto" w:fill="auto"/>
            <w:noWrap/>
            <w:vAlign w:val="bottom"/>
            <w:hideMark/>
          </w:tcPr>
          <w:p w14:paraId="5DFCF287"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0.2%</w:t>
            </w:r>
          </w:p>
        </w:tc>
        <w:tc>
          <w:tcPr>
            <w:tcW w:w="960" w:type="dxa"/>
            <w:tcBorders>
              <w:top w:val="nil"/>
              <w:left w:val="nil"/>
              <w:bottom w:val="single" w:sz="4" w:space="0" w:color="auto"/>
              <w:right w:val="single" w:sz="4" w:space="0" w:color="auto"/>
            </w:tcBorders>
            <w:shd w:val="clear" w:color="auto" w:fill="auto"/>
            <w:noWrap/>
            <w:vAlign w:val="bottom"/>
            <w:hideMark/>
          </w:tcPr>
          <w:p w14:paraId="4BF10015"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1.3%</w:t>
            </w:r>
          </w:p>
        </w:tc>
        <w:tc>
          <w:tcPr>
            <w:tcW w:w="960" w:type="dxa"/>
            <w:tcBorders>
              <w:top w:val="nil"/>
              <w:left w:val="nil"/>
              <w:bottom w:val="single" w:sz="4" w:space="0" w:color="auto"/>
              <w:right w:val="single" w:sz="4" w:space="0" w:color="auto"/>
            </w:tcBorders>
            <w:shd w:val="clear" w:color="auto" w:fill="auto"/>
            <w:noWrap/>
            <w:vAlign w:val="bottom"/>
            <w:hideMark/>
          </w:tcPr>
          <w:p w14:paraId="779CF3B3" w14:textId="77777777" w:rsidR="00362983" w:rsidRPr="00AE3F9B" w:rsidRDefault="00362983" w:rsidP="0076154D">
            <w:pPr>
              <w:spacing w:after="0"/>
              <w:jc w:val="right"/>
              <w:rPr>
                <w:rFonts w:eastAsia="Times New Roman" w:cstheme="minorHAnsi"/>
                <w:color w:val="262626"/>
                <w:szCs w:val="28"/>
                <w:lang w:eastAsia="en-GB" w:bidi="bn-IN"/>
              </w:rPr>
            </w:pPr>
            <w:r w:rsidRPr="00AE3F9B">
              <w:rPr>
                <w:rFonts w:eastAsia="Times New Roman" w:cstheme="minorHAnsi"/>
                <w:color w:val="262626"/>
                <w:szCs w:val="28"/>
                <w:lang w:eastAsia="en-GB" w:bidi="bn-IN"/>
              </w:rPr>
              <w:t>0.8%</w:t>
            </w:r>
          </w:p>
        </w:tc>
      </w:tr>
      <w:tr w:rsidR="00362983" w:rsidRPr="00AE3F9B" w14:paraId="4DFB59F4" w14:textId="77777777" w:rsidTr="00AE3F9B">
        <w:trPr>
          <w:trHeight w:val="312"/>
          <w:jc w:val="center"/>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A0DC955" w14:textId="77777777" w:rsidR="00362983" w:rsidRPr="00AE3F9B" w:rsidRDefault="00362983" w:rsidP="0076154D">
            <w:pPr>
              <w:spacing w:after="0"/>
              <w:rPr>
                <w:rFonts w:eastAsia="Times New Roman" w:cstheme="minorHAnsi"/>
                <w:color w:val="262626"/>
                <w:szCs w:val="28"/>
                <w:lang w:eastAsia="en-GB" w:bidi="bn-IN"/>
              </w:rPr>
            </w:pPr>
            <w:r w:rsidRPr="00AE3F9B">
              <w:rPr>
                <w:rFonts w:eastAsia="Times New Roman" w:cstheme="minorHAnsi"/>
                <w:color w:val="262626"/>
                <w:szCs w:val="28"/>
                <w:lang w:eastAsia="en-GB" w:bidi="bn-IN"/>
              </w:rPr>
              <w:t>Don’t know</w:t>
            </w:r>
          </w:p>
        </w:tc>
        <w:tc>
          <w:tcPr>
            <w:tcW w:w="2040" w:type="dxa"/>
            <w:tcBorders>
              <w:top w:val="nil"/>
              <w:left w:val="nil"/>
              <w:bottom w:val="single" w:sz="4" w:space="0" w:color="auto"/>
              <w:right w:val="single" w:sz="4" w:space="0" w:color="auto"/>
            </w:tcBorders>
            <w:shd w:val="clear" w:color="auto" w:fill="auto"/>
            <w:noWrap/>
            <w:vAlign w:val="bottom"/>
            <w:hideMark/>
          </w:tcPr>
          <w:p w14:paraId="7DF1A8FA"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4.2%</w:t>
            </w:r>
          </w:p>
        </w:tc>
        <w:tc>
          <w:tcPr>
            <w:tcW w:w="960" w:type="dxa"/>
            <w:tcBorders>
              <w:top w:val="nil"/>
              <w:left w:val="nil"/>
              <w:bottom w:val="single" w:sz="4" w:space="0" w:color="auto"/>
              <w:right w:val="single" w:sz="4" w:space="0" w:color="auto"/>
            </w:tcBorders>
            <w:shd w:val="clear" w:color="auto" w:fill="auto"/>
            <w:noWrap/>
            <w:vAlign w:val="bottom"/>
            <w:hideMark/>
          </w:tcPr>
          <w:p w14:paraId="3AEC7CA0" w14:textId="77777777" w:rsidR="00362983" w:rsidRPr="00AE3F9B" w:rsidRDefault="00362983" w:rsidP="0076154D">
            <w:pPr>
              <w:spacing w:after="0"/>
              <w:jc w:val="right"/>
              <w:rPr>
                <w:rFonts w:eastAsia="Times New Roman" w:cstheme="minorHAnsi"/>
                <w:color w:val="auto"/>
                <w:szCs w:val="28"/>
                <w:lang w:eastAsia="en-GB" w:bidi="bn-IN"/>
              </w:rPr>
            </w:pPr>
            <w:r w:rsidRPr="00AE3F9B">
              <w:rPr>
                <w:rFonts w:eastAsia="Times New Roman" w:cstheme="minorHAnsi"/>
                <w:color w:val="auto"/>
                <w:szCs w:val="28"/>
                <w:lang w:eastAsia="en-GB" w:bidi="bn-IN"/>
              </w:rPr>
              <w:t>10.2%</w:t>
            </w:r>
          </w:p>
        </w:tc>
        <w:tc>
          <w:tcPr>
            <w:tcW w:w="960" w:type="dxa"/>
            <w:tcBorders>
              <w:top w:val="nil"/>
              <w:left w:val="nil"/>
              <w:bottom w:val="single" w:sz="4" w:space="0" w:color="auto"/>
              <w:right w:val="single" w:sz="4" w:space="0" w:color="auto"/>
            </w:tcBorders>
            <w:shd w:val="clear" w:color="auto" w:fill="auto"/>
            <w:noWrap/>
            <w:vAlign w:val="bottom"/>
            <w:hideMark/>
          </w:tcPr>
          <w:p w14:paraId="1D75DF11" w14:textId="77777777" w:rsidR="00362983" w:rsidRPr="00AE3F9B" w:rsidRDefault="00362983" w:rsidP="0076154D">
            <w:pPr>
              <w:spacing w:after="0"/>
              <w:jc w:val="right"/>
              <w:rPr>
                <w:rFonts w:eastAsia="Times New Roman" w:cstheme="minorHAnsi"/>
                <w:color w:val="262626"/>
                <w:szCs w:val="28"/>
                <w:lang w:eastAsia="en-GB" w:bidi="bn-IN"/>
              </w:rPr>
            </w:pPr>
            <w:r w:rsidRPr="00AE3F9B">
              <w:rPr>
                <w:rFonts w:eastAsia="Times New Roman" w:cstheme="minorHAnsi"/>
                <w:color w:val="262626"/>
                <w:szCs w:val="28"/>
                <w:lang w:eastAsia="en-GB" w:bidi="bn-IN"/>
              </w:rPr>
              <w:t>7.1%</w:t>
            </w:r>
          </w:p>
        </w:tc>
      </w:tr>
      <w:tr w:rsidR="00362983" w:rsidRPr="00AE3F9B" w14:paraId="3CA895AA" w14:textId="77777777" w:rsidTr="00EB60E7">
        <w:trPr>
          <w:trHeight w:val="312"/>
          <w:jc w:val="center"/>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EB6CA1F" w14:textId="77777777" w:rsidR="00362983" w:rsidRPr="00AE3F9B" w:rsidRDefault="00362983" w:rsidP="0076154D">
            <w:pPr>
              <w:spacing w:after="0"/>
              <w:rPr>
                <w:rFonts w:eastAsia="Times New Roman" w:cstheme="minorHAnsi"/>
                <w:i/>
                <w:iCs/>
                <w:color w:val="262626"/>
                <w:szCs w:val="28"/>
                <w:lang w:eastAsia="en-GB" w:bidi="bn-IN"/>
              </w:rPr>
            </w:pPr>
            <w:r w:rsidRPr="00AE3F9B">
              <w:rPr>
                <w:rFonts w:eastAsia="Times New Roman" w:cstheme="minorHAnsi"/>
                <w:i/>
                <w:iCs/>
                <w:color w:val="262626"/>
                <w:szCs w:val="28"/>
                <w:lang w:eastAsia="en-GB" w:bidi="bn-IN"/>
              </w:rPr>
              <w:t>Weighted N</w:t>
            </w:r>
          </w:p>
        </w:tc>
        <w:tc>
          <w:tcPr>
            <w:tcW w:w="2040" w:type="dxa"/>
            <w:tcBorders>
              <w:top w:val="nil"/>
              <w:left w:val="nil"/>
              <w:bottom w:val="single" w:sz="4" w:space="0" w:color="auto"/>
              <w:right w:val="single" w:sz="4" w:space="0" w:color="auto"/>
            </w:tcBorders>
            <w:shd w:val="clear" w:color="auto" w:fill="auto"/>
            <w:noWrap/>
            <w:vAlign w:val="bottom"/>
            <w:hideMark/>
          </w:tcPr>
          <w:p w14:paraId="0574D0FF" w14:textId="77777777" w:rsidR="00362983" w:rsidRPr="00AE3F9B" w:rsidRDefault="00362983" w:rsidP="0076154D">
            <w:pPr>
              <w:spacing w:after="0"/>
              <w:jc w:val="right"/>
              <w:rPr>
                <w:rFonts w:eastAsia="Times New Roman" w:cstheme="minorHAnsi"/>
                <w:i/>
                <w:iCs/>
                <w:color w:val="262626"/>
                <w:szCs w:val="28"/>
                <w:lang w:eastAsia="en-GB" w:bidi="bn-IN"/>
              </w:rPr>
            </w:pPr>
            <w:r w:rsidRPr="00AE3F9B">
              <w:rPr>
                <w:rFonts w:eastAsia="Times New Roman" w:cstheme="minorHAnsi"/>
                <w:i/>
                <w:iCs/>
                <w:color w:val="262626"/>
                <w:szCs w:val="28"/>
                <w:lang w:eastAsia="en-GB" w:bidi="bn-IN"/>
              </w:rPr>
              <w:t>1103</w:t>
            </w:r>
          </w:p>
        </w:tc>
        <w:tc>
          <w:tcPr>
            <w:tcW w:w="960" w:type="dxa"/>
            <w:tcBorders>
              <w:top w:val="nil"/>
              <w:left w:val="nil"/>
              <w:bottom w:val="single" w:sz="4" w:space="0" w:color="auto"/>
              <w:right w:val="single" w:sz="4" w:space="0" w:color="auto"/>
            </w:tcBorders>
            <w:shd w:val="clear" w:color="auto" w:fill="auto"/>
            <w:noWrap/>
            <w:vAlign w:val="bottom"/>
            <w:hideMark/>
          </w:tcPr>
          <w:p w14:paraId="6D826FEB" w14:textId="77777777" w:rsidR="00362983" w:rsidRPr="00AE3F9B" w:rsidRDefault="00362983" w:rsidP="0076154D">
            <w:pPr>
              <w:spacing w:after="0"/>
              <w:jc w:val="right"/>
              <w:rPr>
                <w:rFonts w:eastAsia="Times New Roman" w:cstheme="minorHAnsi"/>
                <w:i/>
                <w:iCs/>
                <w:color w:val="262626"/>
                <w:szCs w:val="28"/>
                <w:lang w:eastAsia="en-GB" w:bidi="bn-IN"/>
              </w:rPr>
            </w:pPr>
            <w:r w:rsidRPr="00AE3F9B">
              <w:rPr>
                <w:rFonts w:eastAsia="Times New Roman" w:cstheme="minorHAnsi"/>
                <w:i/>
                <w:iCs/>
                <w:color w:val="262626"/>
                <w:szCs w:val="28"/>
                <w:lang w:eastAsia="en-GB" w:bidi="bn-IN"/>
              </w:rPr>
              <w:t>1048</w:t>
            </w:r>
          </w:p>
        </w:tc>
        <w:tc>
          <w:tcPr>
            <w:tcW w:w="960" w:type="dxa"/>
            <w:tcBorders>
              <w:top w:val="nil"/>
              <w:left w:val="nil"/>
              <w:bottom w:val="single" w:sz="4" w:space="0" w:color="auto"/>
              <w:right w:val="single" w:sz="4" w:space="0" w:color="auto"/>
            </w:tcBorders>
            <w:shd w:val="clear" w:color="auto" w:fill="auto"/>
            <w:noWrap/>
            <w:vAlign w:val="bottom"/>
            <w:hideMark/>
          </w:tcPr>
          <w:p w14:paraId="400C8DCC" w14:textId="77777777" w:rsidR="00362983" w:rsidRPr="00AE3F9B" w:rsidRDefault="00362983" w:rsidP="0076154D">
            <w:pPr>
              <w:spacing w:after="0"/>
              <w:jc w:val="right"/>
              <w:rPr>
                <w:rFonts w:eastAsia="Times New Roman" w:cstheme="minorHAnsi"/>
                <w:i/>
                <w:iCs/>
                <w:color w:val="262626"/>
                <w:szCs w:val="28"/>
                <w:lang w:eastAsia="en-GB" w:bidi="bn-IN"/>
              </w:rPr>
            </w:pPr>
            <w:r w:rsidRPr="00AE3F9B">
              <w:rPr>
                <w:rFonts w:eastAsia="Times New Roman" w:cstheme="minorHAnsi"/>
                <w:i/>
                <w:iCs/>
                <w:color w:val="262626"/>
                <w:szCs w:val="28"/>
                <w:lang w:eastAsia="en-GB" w:bidi="bn-IN"/>
              </w:rPr>
              <w:t>2151</w:t>
            </w:r>
          </w:p>
        </w:tc>
      </w:tr>
    </w:tbl>
    <w:p w14:paraId="09BD9191" w14:textId="77777777" w:rsid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p>
    <w:p w14:paraId="488625A4" w14:textId="77777777" w:rsidR="00362983" w:rsidRDefault="00362983" w:rsidP="00362983">
      <w:pPr>
        <w:rPr>
          <w:lang w:eastAsia="en-GB" w:bidi="bn-IN"/>
        </w:rPr>
      </w:pPr>
      <w:r>
        <w:rPr>
          <w:lang w:eastAsia="en-GB" w:bidi="bn-IN"/>
        </w:rPr>
        <w:t xml:space="preserve">The question is ‘How common is abuse in the UK?’. The responses are split into female and male, and an </w:t>
      </w:r>
      <w:r w:rsidR="00EB60E7">
        <w:rPr>
          <w:lang w:eastAsia="en-GB" w:bidi="bn-IN"/>
        </w:rPr>
        <w:t>overall percentage</w:t>
      </w:r>
      <w:r>
        <w:rPr>
          <w:lang w:eastAsia="en-GB" w:bidi="bn-IN"/>
        </w:rPr>
        <w:t xml:space="preserve"> is also given for each option. The responses are as follows:</w:t>
      </w:r>
    </w:p>
    <w:p w14:paraId="5D5EE6BC" w14:textId="77777777" w:rsidR="00362983" w:rsidRDefault="00362983" w:rsidP="00362983">
      <w:pPr>
        <w:pStyle w:val="ListParagraph"/>
        <w:numPr>
          <w:ilvl w:val="0"/>
          <w:numId w:val="18"/>
        </w:numPr>
        <w:rPr>
          <w:lang w:eastAsia="en-GB" w:bidi="bn-IN"/>
        </w:rPr>
      </w:pPr>
      <w:r>
        <w:rPr>
          <w:lang w:eastAsia="en-GB" w:bidi="bn-IN"/>
        </w:rPr>
        <w:t xml:space="preserve">Very common: Female 49.0%, male 24.3%, </w:t>
      </w:r>
      <w:r w:rsidR="00EB60E7">
        <w:rPr>
          <w:lang w:eastAsia="en-GB" w:bidi="bn-IN"/>
        </w:rPr>
        <w:t>overall</w:t>
      </w:r>
      <w:r>
        <w:rPr>
          <w:lang w:eastAsia="en-GB" w:bidi="bn-IN"/>
        </w:rPr>
        <w:t xml:space="preserve"> 36.9%</w:t>
      </w:r>
    </w:p>
    <w:p w14:paraId="1CC69231" w14:textId="77777777" w:rsidR="00EB60E7" w:rsidRDefault="00EB60E7" w:rsidP="00362983">
      <w:pPr>
        <w:pStyle w:val="ListParagraph"/>
        <w:numPr>
          <w:ilvl w:val="0"/>
          <w:numId w:val="18"/>
        </w:numPr>
        <w:rPr>
          <w:lang w:eastAsia="en-GB" w:bidi="bn-IN"/>
        </w:rPr>
      </w:pPr>
      <w:r>
        <w:rPr>
          <w:lang w:eastAsia="en-GB" w:bidi="bn-IN"/>
        </w:rPr>
        <w:t>Fairly common: Female 42.1%, male 51.7%, overall 46.8%</w:t>
      </w:r>
    </w:p>
    <w:p w14:paraId="08E317C1" w14:textId="77777777" w:rsidR="00EB60E7" w:rsidRDefault="00EB60E7" w:rsidP="00362983">
      <w:pPr>
        <w:pStyle w:val="ListParagraph"/>
        <w:numPr>
          <w:ilvl w:val="0"/>
          <w:numId w:val="18"/>
        </w:numPr>
        <w:rPr>
          <w:lang w:eastAsia="en-GB" w:bidi="bn-IN"/>
        </w:rPr>
      </w:pPr>
      <w:r>
        <w:rPr>
          <w:lang w:eastAsia="en-GB" w:bidi="bn-IN"/>
        </w:rPr>
        <w:t>Not very common: Female 4.5%, male 12.4%, overall 8.4%</w:t>
      </w:r>
    </w:p>
    <w:p w14:paraId="0B12F233" w14:textId="77777777" w:rsidR="00EB60E7" w:rsidRDefault="00EB60E7" w:rsidP="00362983">
      <w:pPr>
        <w:pStyle w:val="ListParagraph"/>
        <w:numPr>
          <w:ilvl w:val="0"/>
          <w:numId w:val="18"/>
        </w:numPr>
        <w:rPr>
          <w:lang w:eastAsia="en-GB" w:bidi="bn-IN"/>
        </w:rPr>
      </w:pPr>
      <w:r>
        <w:rPr>
          <w:lang w:eastAsia="en-GB" w:bidi="bn-IN"/>
        </w:rPr>
        <w:t>Not at all common: Female 0.2%, male 1.3%, overall 0.8%</w:t>
      </w:r>
    </w:p>
    <w:p w14:paraId="70E25302" w14:textId="13BF431F" w:rsidR="00EB60E7" w:rsidRDefault="00EB60E7" w:rsidP="00362983">
      <w:pPr>
        <w:pStyle w:val="ListParagraph"/>
        <w:numPr>
          <w:ilvl w:val="0"/>
          <w:numId w:val="18"/>
        </w:numPr>
        <w:rPr>
          <w:lang w:eastAsia="en-GB" w:bidi="bn-IN"/>
        </w:rPr>
      </w:pPr>
      <w:r>
        <w:rPr>
          <w:lang w:eastAsia="en-GB" w:bidi="bn-IN"/>
        </w:rPr>
        <w:t>Don’t know: Female 4.2%, male 10.2%, overall 7.1%</w:t>
      </w:r>
    </w:p>
    <w:p w14:paraId="2B7EA792" w14:textId="29E28299" w:rsidR="0097221C" w:rsidRPr="0095367E" w:rsidRDefault="0097221C" w:rsidP="0097221C">
      <w:pPr>
        <w:pStyle w:val="ListParagraph"/>
        <w:numPr>
          <w:ilvl w:val="0"/>
          <w:numId w:val="18"/>
        </w:numPr>
        <w:rPr>
          <w:lang w:eastAsia="en-GB" w:bidi="bn-IN"/>
        </w:rPr>
      </w:pPr>
      <w:r>
        <w:rPr>
          <w:lang w:eastAsia="en-GB" w:bidi="bn-IN"/>
        </w:rPr>
        <w:t>Weighted N: Female 1103, male 1048, overall 2151</w:t>
      </w:r>
    </w:p>
    <w:p w14:paraId="359774AE" w14:textId="77777777" w:rsidR="00EB60E7" w:rsidRDefault="00EB60E7" w:rsidP="003E0E16">
      <w:pPr>
        <w:pStyle w:val="Heading3"/>
        <w:rPr>
          <w:rFonts w:eastAsia="Times New Roman"/>
          <w:lang w:eastAsia="en-GB" w:bidi="bn-IN"/>
        </w:rPr>
      </w:pPr>
    </w:p>
    <w:p w14:paraId="0E6401EB" w14:textId="77777777" w:rsidR="0095367E" w:rsidRPr="0095367E" w:rsidRDefault="004C2C7A" w:rsidP="003E0E16">
      <w:pPr>
        <w:pStyle w:val="Heading3"/>
        <w:rPr>
          <w:rFonts w:ascii="Segoe UI" w:eastAsia="Times New Roman" w:hAnsi="Segoe UI" w:cs="Segoe UI"/>
          <w:sz w:val="18"/>
          <w:szCs w:val="18"/>
          <w:lang w:eastAsia="en-GB" w:bidi="bn-IN"/>
        </w:rPr>
      </w:pPr>
      <w:r>
        <w:rPr>
          <w:rFonts w:eastAsia="Times New Roman"/>
          <w:lang w:eastAsia="en-GB" w:bidi="bn-IN"/>
        </w:rPr>
        <w:t>Table 2: H</w:t>
      </w:r>
      <w:r w:rsidR="0095367E" w:rsidRPr="0095367E">
        <w:rPr>
          <w:rFonts w:eastAsia="Times New Roman"/>
          <w:lang w:eastAsia="en-GB" w:bidi="bn-IN"/>
        </w:rPr>
        <w:t>as domestic abuse increased or decreased in the UK over the last 3 years? </w:t>
      </w:r>
    </w:p>
    <w:p w14:paraId="791FFB2A" w14:textId="44BAE959" w:rsidR="0095367E"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5AF36FE5" w14:textId="01AF7D68" w:rsidR="0020430D" w:rsidRDefault="0095367E" w:rsidP="0020430D">
      <w:pPr>
        <w:rPr>
          <w:lang w:eastAsia="en-GB" w:bidi="bn-IN"/>
        </w:rPr>
      </w:pPr>
      <w:r w:rsidRPr="0095367E">
        <w:rPr>
          <w:lang w:eastAsia="en-GB" w:bidi="bn-IN"/>
        </w:rPr>
        <w:t>Interestingly this perception is n</w:t>
      </w:r>
      <w:r w:rsidR="0076154D">
        <w:rPr>
          <w:lang w:eastAsia="en-GB" w:bidi="bn-IN"/>
        </w:rPr>
        <w:t>ot accurate. ONS prevalence data</w:t>
      </w:r>
      <w:r w:rsidR="0076154D">
        <w:rPr>
          <w:rStyle w:val="FootnoteReference"/>
          <w:lang w:eastAsia="en-GB" w:bidi="bn-IN"/>
        </w:rPr>
        <w:footnoteReference w:id="3"/>
      </w:r>
      <w:r w:rsidRPr="0095367E">
        <w:rPr>
          <w:lang w:eastAsia="en-GB" w:bidi="bn-IN"/>
        </w:rPr>
        <w:t xml:space="preserve"> shows domestic abuse actually remains at similar levels to previous years, which are of course alarmingly high but have not increased. This probably tells us a lot about the profile domestic abuse has had over the last three years with the Domestic Abuse Act and Covid meaning it has more media presence. This increased exposure to information about domestic abuse could lead to a perception that it is on the rise. The false impression of an increase may distract attention from addressing the root causes of domestic abuse. </w:t>
      </w:r>
    </w:p>
    <w:tbl>
      <w:tblPr>
        <w:tblpPr w:leftFromText="180" w:rightFromText="180" w:vertAnchor="text" w:horzAnchor="margin" w:tblpXSpec="center" w:tblpY="13"/>
        <w:tblW w:w="8344" w:type="dxa"/>
        <w:tblCellMar>
          <w:left w:w="0" w:type="dxa"/>
          <w:right w:w="0" w:type="dxa"/>
        </w:tblCellMar>
        <w:tblLook w:val="04A0" w:firstRow="1" w:lastRow="0" w:firstColumn="1" w:lastColumn="0" w:noHBand="0" w:noVBand="1"/>
        <w:tblCaption w:val="Table 2: Has domestic abuse increased or decreased in the UK?"/>
        <w:tblDescription w:val="Full description available below."/>
      </w:tblPr>
      <w:tblGrid>
        <w:gridCol w:w="4024"/>
        <w:gridCol w:w="1485"/>
        <w:gridCol w:w="1455"/>
        <w:gridCol w:w="1380"/>
      </w:tblGrid>
      <w:tr w:rsidR="00EB60E7" w:rsidRPr="00A61C85" w14:paraId="3DD8B10C" w14:textId="77777777" w:rsidTr="009E1697">
        <w:trPr>
          <w:trHeight w:val="285"/>
        </w:trPr>
        <w:tc>
          <w:tcPr>
            <w:tcW w:w="4024" w:type="dxa"/>
            <w:tcBorders>
              <w:top w:val="single" w:sz="6" w:space="0" w:color="auto"/>
              <w:left w:val="single" w:sz="6" w:space="0" w:color="auto"/>
              <w:bottom w:val="single" w:sz="6" w:space="0" w:color="auto"/>
              <w:right w:val="single" w:sz="6" w:space="0" w:color="auto"/>
            </w:tcBorders>
            <w:shd w:val="clear" w:color="auto" w:fill="B6006C" w:themeFill="accent1"/>
            <w:vAlign w:val="bottom"/>
            <w:hideMark/>
          </w:tcPr>
          <w:p w14:paraId="481884EC" w14:textId="77777777" w:rsidR="00EB60E7" w:rsidRPr="00A61C85" w:rsidRDefault="00EB60E7" w:rsidP="00ED7BE3">
            <w:pPr>
              <w:spacing w:after="0"/>
              <w:jc w:val="center"/>
              <w:textAlignment w:val="baseline"/>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Has domestic abuse increased or decreased in the UK? </w:t>
            </w:r>
          </w:p>
        </w:tc>
        <w:tc>
          <w:tcPr>
            <w:tcW w:w="1485" w:type="dxa"/>
            <w:tcBorders>
              <w:top w:val="single" w:sz="6" w:space="0" w:color="auto"/>
              <w:left w:val="single" w:sz="6" w:space="0" w:color="auto"/>
              <w:bottom w:val="single" w:sz="6" w:space="0" w:color="auto"/>
              <w:right w:val="single" w:sz="6" w:space="0" w:color="auto"/>
            </w:tcBorders>
            <w:shd w:val="clear" w:color="auto" w:fill="B6006C" w:themeFill="accent1"/>
            <w:vAlign w:val="bottom"/>
            <w:hideMark/>
          </w:tcPr>
          <w:p w14:paraId="6FB03EAD" w14:textId="77777777" w:rsidR="00EB60E7" w:rsidRPr="00A61C85" w:rsidRDefault="00EB60E7" w:rsidP="00ED7BE3">
            <w:pPr>
              <w:spacing w:after="0"/>
              <w:jc w:val="center"/>
              <w:textAlignment w:val="baseline"/>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Female </w:t>
            </w:r>
          </w:p>
        </w:tc>
        <w:tc>
          <w:tcPr>
            <w:tcW w:w="1455" w:type="dxa"/>
            <w:tcBorders>
              <w:top w:val="single" w:sz="6" w:space="0" w:color="auto"/>
              <w:left w:val="single" w:sz="6" w:space="0" w:color="auto"/>
              <w:bottom w:val="single" w:sz="6" w:space="0" w:color="auto"/>
              <w:right w:val="single" w:sz="6" w:space="0" w:color="auto"/>
            </w:tcBorders>
            <w:shd w:val="clear" w:color="auto" w:fill="B6006C" w:themeFill="accent1"/>
            <w:vAlign w:val="bottom"/>
            <w:hideMark/>
          </w:tcPr>
          <w:p w14:paraId="57617718" w14:textId="77777777" w:rsidR="00EB60E7" w:rsidRPr="00A61C85" w:rsidRDefault="00EB60E7" w:rsidP="00ED7BE3">
            <w:pPr>
              <w:spacing w:after="0"/>
              <w:jc w:val="center"/>
              <w:textAlignment w:val="baseline"/>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Male </w:t>
            </w:r>
          </w:p>
        </w:tc>
        <w:tc>
          <w:tcPr>
            <w:tcW w:w="1380" w:type="dxa"/>
            <w:tcBorders>
              <w:top w:val="single" w:sz="6" w:space="0" w:color="auto"/>
              <w:left w:val="single" w:sz="6" w:space="0" w:color="auto"/>
              <w:bottom w:val="single" w:sz="6" w:space="0" w:color="auto"/>
              <w:right w:val="single" w:sz="6" w:space="0" w:color="auto"/>
            </w:tcBorders>
            <w:shd w:val="clear" w:color="auto" w:fill="B6006C" w:themeFill="accent1"/>
            <w:vAlign w:val="bottom"/>
            <w:hideMark/>
          </w:tcPr>
          <w:p w14:paraId="5122C47C" w14:textId="77777777" w:rsidR="00EB60E7" w:rsidRPr="00A61C85" w:rsidRDefault="00EB60E7" w:rsidP="00ED7BE3">
            <w:pPr>
              <w:spacing w:after="0"/>
              <w:jc w:val="center"/>
              <w:textAlignment w:val="baseline"/>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All </w:t>
            </w:r>
          </w:p>
        </w:tc>
      </w:tr>
      <w:tr w:rsidR="00EB60E7" w:rsidRPr="00A61C85" w14:paraId="0352DA7A" w14:textId="77777777" w:rsidTr="009E1697">
        <w:trPr>
          <w:trHeight w:val="285"/>
        </w:trPr>
        <w:tc>
          <w:tcPr>
            <w:tcW w:w="402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0CF7B2" w14:textId="77777777" w:rsidR="00EB60E7" w:rsidRPr="00A61C85" w:rsidRDefault="00EB60E7" w:rsidP="00ED7BE3">
            <w:pPr>
              <w:spacing w:after="0"/>
              <w:textAlignment w:val="baseline"/>
              <w:rPr>
                <w:rFonts w:eastAsia="Times New Roman" w:cstheme="minorHAnsi"/>
                <w:color w:val="414042"/>
                <w:szCs w:val="28"/>
                <w:lang w:eastAsia="en-GB" w:bidi="bn-IN"/>
              </w:rPr>
            </w:pPr>
            <w:r w:rsidRPr="00A61C85">
              <w:rPr>
                <w:rFonts w:eastAsia="Times New Roman" w:cstheme="minorHAnsi"/>
                <w:color w:val="262626"/>
                <w:szCs w:val="28"/>
                <w:lang w:eastAsia="en-GB" w:bidi="bn-IN"/>
              </w:rPr>
              <w:t>Increased a lot </w:t>
            </w: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35873571"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45.8%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1F19F85C"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28.3% </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42599FC3"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37.2% </w:t>
            </w:r>
          </w:p>
        </w:tc>
      </w:tr>
      <w:tr w:rsidR="00EB60E7" w:rsidRPr="00A61C85" w14:paraId="08402569" w14:textId="77777777" w:rsidTr="009E1697">
        <w:trPr>
          <w:trHeight w:val="285"/>
        </w:trPr>
        <w:tc>
          <w:tcPr>
            <w:tcW w:w="402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943D9C" w14:textId="77777777" w:rsidR="00EB60E7" w:rsidRPr="00A61C85" w:rsidRDefault="00EB60E7" w:rsidP="00ED7BE3">
            <w:pPr>
              <w:spacing w:after="0"/>
              <w:textAlignment w:val="baseline"/>
              <w:rPr>
                <w:rFonts w:eastAsia="Times New Roman" w:cstheme="minorHAnsi"/>
                <w:color w:val="414042"/>
                <w:szCs w:val="28"/>
                <w:lang w:eastAsia="en-GB" w:bidi="bn-IN"/>
              </w:rPr>
            </w:pPr>
            <w:r w:rsidRPr="00A61C85">
              <w:rPr>
                <w:rFonts w:eastAsia="Times New Roman" w:cstheme="minorHAnsi"/>
                <w:color w:val="262626"/>
                <w:szCs w:val="28"/>
                <w:lang w:eastAsia="en-GB" w:bidi="bn-IN"/>
              </w:rPr>
              <w:t>Increased a little </w:t>
            </w: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7E0C417E"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30.7%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37397BFB"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31.4% </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335613BE"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31.0% </w:t>
            </w:r>
          </w:p>
        </w:tc>
      </w:tr>
      <w:tr w:rsidR="00EB60E7" w:rsidRPr="00A61C85" w14:paraId="67787924" w14:textId="77777777" w:rsidTr="009E1697">
        <w:trPr>
          <w:trHeight w:val="285"/>
        </w:trPr>
        <w:tc>
          <w:tcPr>
            <w:tcW w:w="402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E7E844" w14:textId="77777777" w:rsidR="00EB60E7" w:rsidRPr="00A61C85" w:rsidRDefault="00EB60E7" w:rsidP="00ED7BE3">
            <w:pPr>
              <w:spacing w:after="0"/>
              <w:textAlignment w:val="baseline"/>
              <w:rPr>
                <w:rFonts w:eastAsia="Times New Roman" w:cstheme="minorHAnsi"/>
                <w:color w:val="414042"/>
                <w:szCs w:val="28"/>
                <w:lang w:eastAsia="en-GB" w:bidi="bn-IN"/>
              </w:rPr>
            </w:pPr>
            <w:r w:rsidRPr="00A61C85">
              <w:rPr>
                <w:rFonts w:eastAsia="Times New Roman" w:cstheme="minorHAnsi"/>
                <w:color w:val="262626"/>
                <w:szCs w:val="28"/>
                <w:lang w:eastAsia="en-GB" w:bidi="bn-IN"/>
              </w:rPr>
              <w:t>Stayed the same </w:t>
            </w: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1EC6383F"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6.9%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35687D90"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13.1% </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04A5CB64"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9.9% </w:t>
            </w:r>
          </w:p>
        </w:tc>
      </w:tr>
      <w:tr w:rsidR="00EB60E7" w:rsidRPr="00A61C85" w14:paraId="3E5DE2CE" w14:textId="77777777" w:rsidTr="009E1697">
        <w:trPr>
          <w:trHeight w:val="285"/>
        </w:trPr>
        <w:tc>
          <w:tcPr>
            <w:tcW w:w="402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CC54AA" w14:textId="77777777" w:rsidR="00EB60E7" w:rsidRPr="00A61C85" w:rsidRDefault="00EB60E7" w:rsidP="00ED7BE3">
            <w:pPr>
              <w:spacing w:after="0"/>
              <w:textAlignment w:val="baseline"/>
              <w:rPr>
                <w:rFonts w:eastAsia="Times New Roman" w:cstheme="minorHAnsi"/>
                <w:color w:val="414042"/>
                <w:szCs w:val="28"/>
                <w:lang w:eastAsia="en-GB" w:bidi="bn-IN"/>
              </w:rPr>
            </w:pPr>
            <w:r w:rsidRPr="00A61C85">
              <w:rPr>
                <w:rFonts w:eastAsia="Times New Roman" w:cstheme="minorHAnsi"/>
                <w:color w:val="262626"/>
                <w:szCs w:val="28"/>
                <w:lang w:eastAsia="en-GB" w:bidi="bn-IN"/>
              </w:rPr>
              <w:t>Decreased a little </w:t>
            </w: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20D8B788"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1.2%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3505919B"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3.7% </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31AFBFCD"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2.4% </w:t>
            </w:r>
          </w:p>
        </w:tc>
      </w:tr>
      <w:tr w:rsidR="00EB60E7" w:rsidRPr="00A61C85" w14:paraId="4C34422D" w14:textId="77777777" w:rsidTr="009E1697">
        <w:trPr>
          <w:trHeight w:val="285"/>
        </w:trPr>
        <w:tc>
          <w:tcPr>
            <w:tcW w:w="402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D2CFAE" w14:textId="77777777" w:rsidR="00EB60E7" w:rsidRPr="00A61C85" w:rsidRDefault="00EB60E7" w:rsidP="00ED7BE3">
            <w:pPr>
              <w:spacing w:after="0"/>
              <w:textAlignment w:val="baseline"/>
              <w:rPr>
                <w:rFonts w:eastAsia="Times New Roman" w:cstheme="minorHAnsi"/>
                <w:color w:val="414042"/>
                <w:szCs w:val="28"/>
                <w:lang w:eastAsia="en-GB" w:bidi="bn-IN"/>
              </w:rPr>
            </w:pPr>
            <w:r w:rsidRPr="00A61C85">
              <w:rPr>
                <w:rFonts w:eastAsia="Times New Roman" w:cstheme="minorHAnsi"/>
                <w:color w:val="262626"/>
                <w:szCs w:val="28"/>
                <w:lang w:eastAsia="en-GB" w:bidi="bn-IN"/>
              </w:rPr>
              <w:t>Decreased a lot </w:t>
            </w: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5C760DB1"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0.3%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37F82415"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0.7% </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458CF8DE"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0.5% </w:t>
            </w:r>
          </w:p>
        </w:tc>
      </w:tr>
      <w:tr w:rsidR="00EB60E7" w:rsidRPr="00A61C85" w14:paraId="25FD0F23" w14:textId="77777777" w:rsidTr="009E1697">
        <w:trPr>
          <w:trHeight w:val="285"/>
        </w:trPr>
        <w:tc>
          <w:tcPr>
            <w:tcW w:w="402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DB96E9" w14:textId="77777777" w:rsidR="00EB60E7" w:rsidRPr="00A61C85" w:rsidRDefault="00EB60E7" w:rsidP="00ED7BE3">
            <w:pPr>
              <w:spacing w:after="0"/>
              <w:textAlignment w:val="baseline"/>
              <w:rPr>
                <w:rFonts w:eastAsia="Times New Roman" w:cstheme="minorHAnsi"/>
                <w:color w:val="414042"/>
                <w:szCs w:val="28"/>
                <w:lang w:eastAsia="en-GB" w:bidi="bn-IN"/>
              </w:rPr>
            </w:pPr>
            <w:r w:rsidRPr="00A61C85">
              <w:rPr>
                <w:rFonts w:eastAsia="Times New Roman" w:cstheme="minorHAnsi"/>
                <w:color w:val="262626"/>
                <w:szCs w:val="28"/>
                <w:lang w:eastAsia="en-GB" w:bidi="bn-IN"/>
              </w:rPr>
              <w:t>Don’t know </w:t>
            </w: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023924F7"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15.1%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654BD3AC"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22.8% </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29045351"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szCs w:val="28"/>
                <w:lang w:eastAsia="en-GB" w:bidi="bn-IN"/>
              </w:rPr>
              <w:t>18.8% </w:t>
            </w:r>
          </w:p>
        </w:tc>
      </w:tr>
      <w:tr w:rsidR="00EB60E7" w:rsidRPr="00A61C85" w14:paraId="07340E1B" w14:textId="77777777" w:rsidTr="009E1697">
        <w:trPr>
          <w:trHeight w:val="285"/>
        </w:trPr>
        <w:tc>
          <w:tcPr>
            <w:tcW w:w="402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3A7AD7" w14:textId="77777777" w:rsidR="00EB60E7" w:rsidRPr="00A61C85" w:rsidRDefault="00EB60E7" w:rsidP="00ED7BE3">
            <w:pPr>
              <w:spacing w:after="0"/>
              <w:textAlignment w:val="baseline"/>
              <w:rPr>
                <w:rFonts w:eastAsia="Times New Roman" w:cstheme="minorHAnsi"/>
                <w:color w:val="414042"/>
                <w:szCs w:val="28"/>
                <w:lang w:eastAsia="en-GB" w:bidi="bn-IN"/>
              </w:rPr>
            </w:pPr>
            <w:r w:rsidRPr="00A61C85">
              <w:rPr>
                <w:rFonts w:eastAsia="Times New Roman" w:cstheme="minorHAnsi"/>
                <w:i/>
                <w:iCs/>
                <w:color w:val="262626"/>
                <w:szCs w:val="28"/>
                <w:lang w:eastAsia="en-GB" w:bidi="bn-IN"/>
              </w:rPr>
              <w:t>Weighted N</w:t>
            </w:r>
            <w:r w:rsidRPr="00A61C85">
              <w:rPr>
                <w:rFonts w:eastAsia="Times New Roman" w:cstheme="minorHAnsi"/>
                <w:color w:val="262626"/>
                <w:szCs w:val="28"/>
                <w:lang w:eastAsia="en-GB" w:bidi="bn-IN"/>
              </w:rPr>
              <w:t> </w:t>
            </w: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76879518"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i/>
                <w:iCs/>
                <w:szCs w:val="28"/>
                <w:lang w:eastAsia="en-GB" w:bidi="bn-IN"/>
              </w:rPr>
              <w:t>1103</w:t>
            </w:r>
            <w:r w:rsidRPr="00A61C85">
              <w:rPr>
                <w:rFonts w:eastAsia="Times New Roman" w:cstheme="minorHAnsi"/>
                <w:szCs w:val="28"/>
                <w:lang w:eastAsia="en-GB" w:bidi="bn-IN"/>
              </w:rPr>
              <w:t>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4A6FB7D3"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i/>
                <w:iCs/>
                <w:szCs w:val="28"/>
                <w:lang w:eastAsia="en-GB" w:bidi="bn-IN"/>
              </w:rPr>
              <w:t>1048</w:t>
            </w:r>
            <w:r w:rsidRPr="00A61C85">
              <w:rPr>
                <w:rFonts w:eastAsia="Times New Roman" w:cstheme="minorHAnsi"/>
                <w:szCs w:val="28"/>
                <w:lang w:eastAsia="en-GB" w:bidi="bn-IN"/>
              </w:rPr>
              <w:t> </w:t>
            </w:r>
          </w:p>
        </w:tc>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3AEBE81A" w14:textId="77777777" w:rsidR="00EB60E7" w:rsidRPr="00A61C85" w:rsidRDefault="00EB60E7" w:rsidP="00ED7BE3">
            <w:pPr>
              <w:spacing w:after="0"/>
              <w:jc w:val="right"/>
              <w:textAlignment w:val="baseline"/>
              <w:rPr>
                <w:rFonts w:eastAsia="Times New Roman" w:cstheme="minorHAnsi"/>
                <w:szCs w:val="28"/>
                <w:lang w:eastAsia="en-GB" w:bidi="bn-IN"/>
              </w:rPr>
            </w:pPr>
            <w:r w:rsidRPr="00A61C85">
              <w:rPr>
                <w:rFonts w:eastAsia="Times New Roman" w:cstheme="minorHAnsi"/>
                <w:i/>
                <w:iCs/>
                <w:szCs w:val="28"/>
                <w:lang w:eastAsia="en-GB" w:bidi="bn-IN"/>
              </w:rPr>
              <w:t>2151</w:t>
            </w:r>
            <w:r w:rsidRPr="00A61C85">
              <w:rPr>
                <w:rFonts w:eastAsia="Times New Roman" w:cstheme="minorHAnsi"/>
                <w:szCs w:val="28"/>
                <w:lang w:eastAsia="en-GB" w:bidi="bn-IN"/>
              </w:rPr>
              <w:t> </w:t>
            </w:r>
          </w:p>
        </w:tc>
      </w:tr>
    </w:tbl>
    <w:p w14:paraId="34C26A1E" w14:textId="22936452" w:rsidR="00EB60E7" w:rsidRPr="0076154D" w:rsidRDefault="0095367E" w:rsidP="0076154D">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216DD798" w14:textId="77777777" w:rsidR="00EB60E7" w:rsidRDefault="00EB60E7" w:rsidP="00EB60E7">
      <w:pPr>
        <w:rPr>
          <w:lang w:eastAsia="en-GB" w:bidi="bn-IN"/>
        </w:rPr>
      </w:pPr>
      <w:r>
        <w:rPr>
          <w:lang w:eastAsia="en-GB" w:bidi="bn-IN"/>
        </w:rPr>
        <w:t>The question asked in Table 2 is ‘Has domestic abuse increased or decreased in the UK?’. The responses are split into female and male, and an overall response percentage is given for each option. The responses are as follows:</w:t>
      </w:r>
    </w:p>
    <w:p w14:paraId="0DF49BC4" w14:textId="7F3A2BFB" w:rsidR="00EB60E7" w:rsidRDefault="00EB60E7" w:rsidP="00EB60E7">
      <w:pPr>
        <w:pStyle w:val="ListParagraph"/>
        <w:numPr>
          <w:ilvl w:val="0"/>
          <w:numId w:val="19"/>
        </w:numPr>
        <w:rPr>
          <w:lang w:eastAsia="en-GB" w:bidi="bn-IN"/>
        </w:rPr>
      </w:pPr>
      <w:r>
        <w:rPr>
          <w:lang w:eastAsia="en-GB" w:bidi="bn-IN"/>
        </w:rPr>
        <w:t>Increased a lot: Female 45.8</w:t>
      </w:r>
      <w:r w:rsidR="63E2F5BD" w:rsidRPr="31851323">
        <w:rPr>
          <w:lang w:eastAsia="en-GB" w:bidi="bn-IN"/>
        </w:rPr>
        <w:t>%</w:t>
      </w:r>
      <w:r w:rsidR="14E7EE04" w:rsidRPr="31851323">
        <w:rPr>
          <w:lang w:eastAsia="en-GB" w:bidi="bn-IN"/>
        </w:rPr>
        <w:t>,</w:t>
      </w:r>
      <w:r>
        <w:rPr>
          <w:lang w:eastAsia="en-GB" w:bidi="bn-IN"/>
        </w:rPr>
        <w:t xml:space="preserve"> male 28.3%, overall 37.2%</w:t>
      </w:r>
    </w:p>
    <w:p w14:paraId="7C0874DB" w14:textId="363254D8" w:rsidR="00EB60E7" w:rsidRPr="00EB60E7" w:rsidRDefault="000402CD" w:rsidP="00EB60E7">
      <w:pPr>
        <w:pStyle w:val="ListParagraph"/>
        <w:numPr>
          <w:ilvl w:val="0"/>
          <w:numId w:val="19"/>
        </w:numPr>
        <w:rPr>
          <w:lang w:eastAsia="en-GB" w:bidi="bn-IN"/>
        </w:rPr>
      </w:pPr>
      <w:r>
        <w:rPr>
          <w:lang w:eastAsia="en-GB" w:bidi="bn-IN"/>
        </w:rPr>
        <w:t xml:space="preserve">Increased a little: </w:t>
      </w:r>
      <w:r w:rsidR="7A00C9D9" w:rsidRPr="31851323">
        <w:rPr>
          <w:lang w:eastAsia="en-GB" w:bidi="bn-IN"/>
        </w:rPr>
        <w:t xml:space="preserve">Female </w:t>
      </w:r>
      <w:r>
        <w:rPr>
          <w:lang w:eastAsia="en-GB" w:bidi="bn-IN"/>
        </w:rPr>
        <w:t>30.7</w:t>
      </w:r>
      <w:r w:rsidR="5948FA54" w:rsidRPr="31851323">
        <w:rPr>
          <w:lang w:eastAsia="en-GB" w:bidi="bn-IN"/>
        </w:rPr>
        <w:t>%</w:t>
      </w:r>
      <w:r w:rsidR="7235A038" w:rsidRPr="31851323">
        <w:rPr>
          <w:lang w:eastAsia="en-GB" w:bidi="bn-IN"/>
        </w:rPr>
        <w:t>, male</w:t>
      </w:r>
      <w:r w:rsidR="5BC75DA2" w:rsidRPr="31851323">
        <w:rPr>
          <w:lang w:eastAsia="en-GB" w:bidi="bn-IN"/>
        </w:rPr>
        <w:t xml:space="preserve"> 31.4%, overall 31.0</w:t>
      </w:r>
      <w:r>
        <w:rPr>
          <w:lang w:eastAsia="en-GB" w:bidi="bn-IN"/>
        </w:rPr>
        <w:t>%</w:t>
      </w:r>
    </w:p>
    <w:p w14:paraId="0D7C072E" w14:textId="5890DABD" w:rsidR="5BC75DA2" w:rsidRDefault="5BC75DA2" w:rsidP="31851323">
      <w:pPr>
        <w:pStyle w:val="ListParagraph"/>
        <w:numPr>
          <w:ilvl w:val="0"/>
          <w:numId w:val="19"/>
        </w:numPr>
        <w:rPr>
          <w:lang w:eastAsia="en-GB" w:bidi="bn-IN"/>
        </w:rPr>
      </w:pPr>
      <w:r w:rsidRPr="31851323">
        <w:rPr>
          <w:color w:val="262626" w:themeColor="text2"/>
          <w:szCs w:val="28"/>
          <w:lang w:eastAsia="en-GB" w:bidi="bn-IN"/>
        </w:rPr>
        <w:t>Stayed the same: Female 6.9%, male 13.1%, overall 9.9%</w:t>
      </w:r>
    </w:p>
    <w:p w14:paraId="40577D87" w14:textId="4D70A00E" w:rsidR="5BC75DA2" w:rsidRDefault="5BC75DA2" w:rsidP="31851323">
      <w:pPr>
        <w:pStyle w:val="ListParagraph"/>
        <w:numPr>
          <w:ilvl w:val="0"/>
          <w:numId w:val="19"/>
        </w:numPr>
        <w:rPr>
          <w:lang w:eastAsia="en-GB" w:bidi="bn-IN"/>
        </w:rPr>
      </w:pPr>
      <w:r w:rsidRPr="31851323">
        <w:rPr>
          <w:color w:val="262626" w:themeColor="text2"/>
          <w:szCs w:val="28"/>
          <w:lang w:eastAsia="en-GB" w:bidi="bn-IN"/>
        </w:rPr>
        <w:t>Decreased a little: Female 1.2%, male 3.7%, overall 2.4%</w:t>
      </w:r>
    </w:p>
    <w:p w14:paraId="7D4F00A7" w14:textId="7532E925" w:rsidR="5BC75DA2" w:rsidRDefault="5BC75DA2" w:rsidP="31851323">
      <w:pPr>
        <w:pStyle w:val="ListParagraph"/>
        <w:numPr>
          <w:ilvl w:val="0"/>
          <w:numId w:val="19"/>
        </w:numPr>
        <w:rPr>
          <w:lang w:eastAsia="en-GB" w:bidi="bn-IN"/>
        </w:rPr>
      </w:pPr>
      <w:r w:rsidRPr="31851323">
        <w:rPr>
          <w:color w:val="262626" w:themeColor="text2"/>
          <w:szCs w:val="28"/>
          <w:lang w:eastAsia="en-GB" w:bidi="bn-IN"/>
        </w:rPr>
        <w:t>Decreased a lot: Female 0.3%, male 0.7%, overall 0.5%</w:t>
      </w:r>
    </w:p>
    <w:p w14:paraId="6958610E" w14:textId="10B9ADDC" w:rsidR="5BC75DA2" w:rsidRPr="0097221C" w:rsidRDefault="5BC75DA2" w:rsidP="31851323">
      <w:pPr>
        <w:pStyle w:val="ListParagraph"/>
        <w:numPr>
          <w:ilvl w:val="0"/>
          <w:numId w:val="19"/>
        </w:numPr>
        <w:rPr>
          <w:lang w:eastAsia="en-GB" w:bidi="bn-IN"/>
        </w:rPr>
      </w:pPr>
      <w:r w:rsidRPr="31851323">
        <w:rPr>
          <w:color w:val="262626" w:themeColor="text2"/>
          <w:szCs w:val="28"/>
          <w:lang w:eastAsia="en-GB" w:bidi="bn-IN"/>
        </w:rPr>
        <w:t>Don’t know: Female 15.1%, male 22.8%, overall 18.8%</w:t>
      </w:r>
    </w:p>
    <w:p w14:paraId="3E4F975B" w14:textId="51DADE79" w:rsidR="0097221C" w:rsidRDefault="0097221C" w:rsidP="0097221C">
      <w:pPr>
        <w:pStyle w:val="ListParagraph"/>
        <w:numPr>
          <w:ilvl w:val="0"/>
          <w:numId w:val="19"/>
        </w:numPr>
        <w:rPr>
          <w:lang w:eastAsia="en-GB" w:bidi="bn-IN"/>
        </w:rPr>
      </w:pPr>
      <w:r>
        <w:rPr>
          <w:lang w:eastAsia="en-GB" w:bidi="bn-IN"/>
        </w:rPr>
        <w:t>Weighted N: Female 1103, male 1048, overall 2151</w:t>
      </w:r>
    </w:p>
    <w:p w14:paraId="43340533" w14:textId="4308210C" w:rsidR="31851323" w:rsidRDefault="31851323" w:rsidP="31851323">
      <w:pPr>
        <w:rPr>
          <w:color w:val="262626" w:themeColor="text2"/>
          <w:szCs w:val="28"/>
          <w:lang w:eastAsia="en-GB" w:bidi="bn-IN"/>
        </w:rPr>
      </w:pPr>
    </w:p>
    <w:p w14:paraId="6B7800C6" w14:textId="7135AADC" w:rsidR="0095367E" w:rsidRPr="0095367E" w:rsidRDefault="0095367E" w:rsidP="0020430D">
      <w:pPr>
        <w:pStyle w:val="Heading2"/>
        <w:rPr>
          <w:rFonts w:ascii="Segoe UI" w:eastAsia="Times New Roman" w:hAnsi="Segoe UI" w:cs="Segoe UI"/>
          <w:sz w:val="18"/>
          <w:szCs w:val="18"/>
          <w:lang w:eastAsia="en-GB" w:bidi="bn-IN"/>
        </w:rPr>
      </w:pPr>
      <w:bookmarkStart w:id="14" w:name="_Toc115454003"/>
      <w:r w:rsidRPr="48010436">
        <w:rPr>
          <w:rFonts w:eastAsia="Times New Roman"/>
          <w:lang w:eastAsia="en-GB" w:bidi="bn-IN"/>
        </w:rPr>
        <w:t>3.</w:t>
      </w:r>
      <w:r w:rsidR="4EF7F8DC" w:rsidRPr="48010436">
        <w:rPr>
          <w:rFonts w:eastAsia="Times New Roman"/>
          <w:lang w:eastAsia="en-GB" w:bidi="bn-IN"/>
        </w:rPr>
        <w:t>2</w:t>
      </w:r>
      <w:r w:rsidRPr="48010436">
        <w:rPr>
          <w:rFonts w:eastAsia="Times New Roman"/>
          <w:lang w:eastAsia="en-GB" w:bidi="bn-IN"/>
        </w:rPr>
        <w:t xml:space="preserve"> Victimisation and personal experiences of domestic abuse</w:t>
      </w:r>
      <w:bookmarkEnd w:id="14"/>
      <w:r w:rsidRPr="48010436">
        <w:rPr>
          <w:rFonts w:eastAsia="Times New Roman"/>
          <w:lang w:eastAsia="en-GB" w:bidi="bn-IN"/>
        </w:rPr>
        <w:t> </w:t>
      </w:r>
    </w:p>
    <w:p w14:paraId="75C298A6" w14:textId="77777777" w:rsidR="0095367E" w:rsidRPr="0095367E" w:rsidRDefault="0095367E" w:rsidP="0020430D">
      <w:pPr>
        <w:rPr>
          <w:rFonts w:ascii="Segoe UI" w:hAnsi="Segoe UI" w:cs="Segoe UI"/>
          <w:sz w:val="18"/>
          <w:szCs w:val="18"/>
          <w:lang w:eastAsia="en-GB" w:bidi="bn-IN"/>
        </w:rPr>
      </w:pPr>
      <w:r w:rsidRPr="0095367E">
        <w:rPr>
          <w:lang w:eastAsia="en-GB" w:bidi="bn-IN"/>
        </w:rPr>
        <w:t>The research evidences the extent to which people know domestic abuse to be an issue in the UK, but perceive it as something that happens to ‘other people’ and not to them.  </w:t>
      </w:r>
    </w:p>
    <w:p w14:paraId="456707B9" w14:textId="77777777" w:rsidR="0095367E" w:rsidRPr="0095367E" w:rsidRDefault="0095367E" w:rsidP="0020430D">
      <w:pPr>
        <w:rPr>
          <w:rFonts w:ascii="Segoe UI" w:hAnsi="Segoe UI" w:cs="Segoe UI"/>
          <w:sz w:val="18"/>
          <w:szCs w:val="18"/>
          <w:lang w:eastAsia="en-GB" w:bidi="bn-IN"/>
        </w:rPr>
      </w:pPr>
      <w:r w:rsidRPr="0095367E">
        <w:rPr>
          <w:lang w:eastAsia="en-GB" w:bidi="bn-IN"/>
        </w:rPr>
        <w:t>When asked about victimisation most people do not think domestic abuse will happen to them, only 9% felt they might be a victim in the future (see Table 3). They are more likely to think it will happen to someone they know, but this is still less than half of UK adults (41%, see Table 4).  </w:t>
      </w:r>
    </w:p>
    <w:p w14:paraId="1CA021F2" w14:textId="77777777" w:rsidR="0095367E" w:rsidRDefault="0095367E" w:rsidP="0020430D">
      <w:pPr>
        <w:rPr>
          <w:lang w:eastAsia="en-GB" w:bidi="bn-IN"/>
        </w:rPr>
      </w:pPr>
      <w:r w:rsidRPr="0095367E">
        <w:rPr>
          <w:lang w:eastAsia="en-GB" w:bidi="bn-IN"/>
        </w:rPr>
        <w:t>Again, we saw a difference between the views of men and women in the findings. Women (49%) are more likely to think someone they know might be a victim than men (34%), see Table 4. It is also notable that those women who have previously experienced domestic abuse are significantly more likely (17%) to believe they will be victims in the future than other women (7%). </w:t>
      </w:r>
    </w:p>
    <w:p w14:paraId="4642FD4E" w14:textId="77777777" w:rsidR="0020430D" w:rsidRPr="0095367E" w:rsidRDefault="0020430D" w:rsidP="0020430D">
      <w:pPr>
        <w:rPr>
          <w:rFonts w:ascii="Segoe UI" w:hAnsi="Segoe UI" w:cs="Segoe UI"/>
          <w:sz w:val="18"/>
          <w:szCs w:val="18"/>
          <w:lang w:eastAsia="en-GB" w:bidi="bn-IN"/>
        </w:rPr>
      </w:pPr>
    </w:p>
    <w:p w14:paraId="6267180C" w14:textId="4AED8875" w:rsidR="0020430D" w:rsidRPr="0076154D" w:rsidRDefault="004C2C7A" w:rsidP="0076154D">
      <w:pPr>
        <w:pStyle w:val="Heading3"/>
      </w:pPr>
      <w:r>
        <w:t>Table 3: L</w:t>
      </w:r>
      <w:r w:rsidR="0095367E" w:rsidRPr="0020430D">
        <w:t>ikelihood of yourself being a victim of domestic abuse in the future </w:t>
      </w:r>
    </w:p>
    <w:p w14:paraId="28127E7F" w14:textId="77777777" w:rsidR="0020430D" w:rsidRPr="0020430D" w:rsidRDefault="0020430D" w:rsidP="0095367E">
      <w:pPr>
        <w:spacing w:after="0" w:line="240" w:lineRule="auto"/>
        <w:textAlignment w:val="baseline"/>
        <w:rPr>
          <w:rFonts w:ascii="Segoe UI" w:eastAsia="Times New Roman" w:hAnsi="Segoe UI" w:cs="Segoe UI"/>
          <w:color w:val="880050"/>
          <w:sz w:val="18"/>
          <w:szCs w:val="18"/>
          <w:lang w:eastAsia="en-GB" w:bidi="bn-IN"/>
        </w:rPr>
      </w:pPr>
    </w:p>
    <w:tbl>
      <w:tblPr>
        <w:tblW w:w="8474" w:type="dxa"/>
        <w:jc w:val="center"/>
        <w:tblCellMar>
          <w:left w:w="0" w:type="dxa"/>
          <w:right w:w="0" w:type="dxa"/>
        </w:tblCellMar>
        <w:tblLook w:val="04A0" w:firstRow="1" w:lastRow="0" w:firstColumn="1" w:lastColumn="0" w:noHBand="0" w:noVBand="1"/>
        <w:tblCaption w:val="Table 3: Likelihood of yourself being a victim of domestic abuse in the future"/>
        <w:tblDescription w:val="Full description of table below."/>
      </w:tblPr>
      <w:tblGrid>
        <w:gridCol w:w="5028"/>
        <w:gridCol w:w="1429"/>
        <w:gridCol w:w="1102"/>
        <w:gridCol w:w="915"/>
      </w:tblGrid>
      <w:tr w:rsidR="0095367E" w:rsidRPr="00A61C85" w14:paraId="0BE45360" w14:textId="77777777" w:rsidTr="00AE3F9B">
        <w:trPr>
          <w:trHeight w:val="287"/>
          <w:jc w:val="center"/>
        </w:trPr>
        <w:tc>
          <w:tcPr>
            <w:tcW w:w="5048" w:type="dxa"/>
            <w:tcBorders>
              <w:top w:val="single" w:sz="6" w:space="0" w:color="auto"/>
              <w:left w:val="single" w:sz="6" w:space="0" w:color="auto"/>
              <w:bottom w:val="single" w:sz="6" w:space="0" w:color="auto"/>
              <w:right w:val="single" w:sz="6" w:space="0" w:color="auto"/>
            </w:tcBorders>
            <w:shd w:val="clear" w:color="auto" w:fill="B6006C" w:themeFill="accent1"/>
            <w:vAlign w:val="bottom"/>
            <w:hideMark/>
          </w:tcPr>
          <w:p w14:paraId="688B8475" w14:textId="77777777" w:rsidR="0095367E" w:rsidRPr="00A61C85" w:rsidRDefault="0095367E" w:rsidP="0076154D">
            <w:pPr>
              <w:spacing w:after="0"/>
              <w:jc w:val="center"/>
              <w:textAlignment w:val="baseline"/>
              <w:rPr>
                <w:rFonts w:eastAsiaTheme="minorEastAsia" w:cstheme="minorHAnsi"/>
                <w:b/>
                <w:bCs/>
                <w:color w:val="FFFFFF" w:themeColor="background1"/>
                <w:szCs w:val="28"/>
                <w:lang w:eastAsia="en-GB" w:bidi="bn-IN"/>
              </w:rPr>
            </w:pPr>
            <w:r w:rsidRPr="00A61C85">
              <w:rPr>
                <w:rFonts w:eastAsiaTheme="minorEastAsia" w:cstheme="minorHAnsi"/>
                <w:b/>
                <w:bCs/>
                <w:color w:val="FFFFFF" w:themeColor="background1"/>
                <w:szCs w:val="28"/>
                <w:lang w:eastAsia="en-GB" w:bidi="bn-IN"/>
              </w:rPr>
              <w:t>Likelihood of victimisation: Yourself </w:t>
            </w:r>
          </w:p>
        </w:tc>
        <w:tc>
          <w:tcPr>
            <w:tcW w:w="2511" w:type="dxa"/>
            <w:gridSpan w:val="2"/>
            <w:tcBorders>
              <w:top w:val="single" w:sz="6" w:space="0" w:color="auto"/>
              <w:left w:val="single" w:sz="6" w:space="0" w:color="auto"/>
              <w:bottom w:val="single" w:sz="6" w:space="0" w:color="auto"/>
              <w:right w:val="single" w:sz="6" w:space="0" w:color="auto"/>
            </w:tcBorders>
            <w:shd w:val="clear" w:color="auto" w:fill="B6006C" w:themeFill="accent1"/>
            <w:vAlign w:val="bottom"/>
            <w:hideMark/>
          </w:tcPr>
          <w:p w14:paraId="4B6570CB" w14:textId="77777777" w:rsidR="0095367E" w:rsidRPr="00A61C85" w:rsidRDefault="0095367E" w:rsidP="0076154D">
            <w:pPr>
              <w:spacing w:after="0"/>
              <w:jc w:val="center"/>
              <w:textAlignment w:val="baseline"/>
              <w:rPr>
                <w:rFonts w:eastAsiaTheme="minorEastAsia" w:cstheme="minorHAnsi"/>
                <w:b/>
                <w:bCs/>
                <w:color w:val="FFFFFF" w:themeColor="background1"/>
                <w:szCs w:val="28"/>
                <w:lang w:eastAsia="en-GB" w:bidi="bn-IN"/>
              </w:rPr>
            </w:pPr>
            <w:r w:rsidRPr="00A61C85">
              <w:rPr>
                <w:rFonts w:eastAsiaTheme="minorEastAsia" w:cstheme="minorHAnsi"/>
                <w:b/>
                <w:bCs/>
                <w:color w:val="FFFFFF" w:themeColor="background1"/>
                <w:szCs w:val="28"/>
                <w:lang w:eastAsia="en-GB" w:bidi="bn-IN"/>
              </w:rPr>
              <w:t>Gender </w:t>
            </w:r>
          </w:p>
        </w:tc>
        <w:tc>
          <w:tcPr>
            <w:tcW w:w="915" w:type="dxa"/>
            <w:tcBorders>
              <w:top w:val="single" w:sz="6" w:space="0" w:color="auto"/>
              <w:left w:val="nil"/>
              <w:bottom w:val="single" w:sz="6" w:space="0" w:color="auto"/>
              <w:right w:val="single" w:sz="6" w:space="0" w:color="auto"/>
            </w:tcBorders>
            <w:shd w:val="clear" w:color="auto" w:fill="B6006C" w:themeFill="accent1"/>
            <w:vAlign w:val="bottom"/>
            <w:hideMark/>
          </w:tcPr>
          <w:p w14:paraId="0DA4F1FE" w14:textId="77777777" w:rsidR="0095367E" w:rsidRPr="00A61C85" w:rsidRDefault="0095367E" w:rsidP="0076154D">
            <w:pPr>
              <w:spacing w:after="0"/>
              <w:textAlignment w:val="baseline"/>
              <w:rPr>
                <w:rFonts w:eastAsiaTheme="minorEastAsia" w:cstheme="minorHAnsi"/>
                <w:b/>
                <w:bCs/>
                <w:color w:val="FFFFFF" w:themeColor="background1"/>
                <w:szCs w:val="28"/>
                <w:lang w:eastAsia="en-GB" w:bidi="bn-IN"/>
              </w:rPr>
            </w:pPr>
            <w:r w:rsidRPr="00A61C85">
              <w:rPr>
                <w:rFonts w:eastAsiaTheme="minorEastAsia" w:cstheme="minorHAnsi"/>
                <w:b/>
                <w:bCs/>
                <w:color w:val="FFFFFF" w:themeColor="background1"/>
                <w:szCs w:val="28"/>
                <w:lang w:eastAsia="en-GB" w:bidi="bn-IN"/>
              </w:rPr>
              <w:t>  </w:t>
            </w:r>
          </w:p>
        </w:tc>
      </w:tr>
      <w:tr w:rsidR="0095367E" w:rsidRPr="00A61C85" w14:paraId="1382DCA2" w14:textId="77777777" w:rsidTr="00AE3F9B">
        <w:trPr>
          <w:trHeight w:val="287"/>
          <w:jc w:val="center"/>
        </w:trPr>
        <w:tc>
          <w:tcPr>
            <w:tcW w:w="5048" w:type="dxa"/>
            <w:tcBorders>
              <w:top w:val="single" w:sz="6" w:space="0" w:color="auto"/>
              <w:left w:val="single" w:sz="6" w:space="0" w:color="auto"/>
              <w:bottom w:val="single" w:sz="6" w:space="0" w:color="auto"/>
              <w:right w:val="single" w:sz="6" w:space="0" w:color="auto"/>
            </w:tcBorders>
            <w:shd w:val="clear" w:color="auto" w:fill="B6006C" w:themeFill="accent1"/>
            <w:vAlign w:val="bottom"/>
            <w:hideMark/>
          </w:tcPr>
          <w:p w14:paraId="515F42E5" w14:textId="77777777" w:rsidR="0095367E" w:rsidRPr="00A61C85" w:rsidRDefault="0095367E" w:rsidP="0076154D">
            <w:pPr>
              <w:spacing w:after="0"/>
              <w:jc w:val="center"/>
              <w:textAlignment w:val="baseline"/>
              <w:rPr>
                <w:rFonts w:eastAsiaTheme="minorEastAsia" w:cstheme="minorHAnsi"/>
                <w:b/>
                <w:bCs/>
                <w:color w:val="FFFFFF" w:themeColor="background1"/>
                <w:szCs w:val="28"/>
                <w:lang w:eastAsia="en-GB" w:bidi="bn-IN"/>
              </w:rPr>
            </w:pPr>
            <w:r w:rsidRPr="00A61C85">
              <w:rPr>
                <w:rFonts w:eastAsiaTheme="minorEastAsia" w:cstheme="minorHAnsi"/>
                <w:b/>
                <w:bCs/>
                <w:color w:val="FFFFFF" w:themeColor="background1"/>
                <w:szCs w:val="28"/>
                <w:lang w:eastAsia="en-GB" w:bidi="bn-IN"/>
              </w:rPr>
              <w:t>Likelihood of victimisation </w:t>
            </w:r>
          </w:p>
        </w:tc>
        <w:tc>
          <w:tcPr>
            <w:tcW w:w="1432" w:type="dxa"/>
            <w:tcBorders>
              <w:top w:val="single" w:sz="6" w:space="0" w:color="auto"/>
              <w:left w:val="single" w:sz="6" w:space="0" w:color="auto"/>
              <w:bottom w:val="single" w:sz="6" w:space="0" w:color="auto"/>
              <w:right w:val="single" w:sz="6" w:space="0" w:color="auto"/>
            </w:tcBorders>
            <w:shd w:val="clear" w:color="auto" w:fill="B6006C" w:themeFill="accent1"/>
            <w:vAlign w:val="bottom"/>
            <w:hideMark/>
          </w:tcPr>
          <w:p w14:paraId="4E962DCC" w14:textId="77777777" w:rsidR="0095367E" w:rsidRPr="00A61C85" w:rsidRDefault="0095367E" w:rsidP="0076154D">
            <w:pPr>
              <w:spacing w:after="0"/>
              <w:jc w:val="center"/>
              <w:textAlignment w:val="baseline"/>
              <w:rPr>
                <w:rFonts w:eastAsiaTheme="minorEastAsia" w:cstheme="minorHAnsi"/>
                <w:b/>
                <w:bCs/>
                <w:color w:val="FFFFFF" w:themeColor="background1"/>
                <w:szCs w:val="28"/>
                <w:lang w:eastAsia="en-GB" w:bidi="bn-IN"/>
              </w:rPr>
            </w:pPr>
            <w:r w:rsidRPr="00A61C85">
              <w:rPr>
                <w:rFonts w:eastAsiaTheme="minorEastAsia" w:cstheme="minorHAnsi"/>
                <w:b/>
                <w:bCs/>
                <w:color w:val="FFFFFF" w:themeColor="background1"/>
                <w:szCs w:val="28"/>
                <w:lang w:eastAsia="en-GB" w:bidi="bn-IN"/>
              </w:rPr>
              <w:t>Male </w:t>
            </w:r>
          </w:p>
        </w:tc>
        <w:tc>
          <w:tcPr>
            <w:tcW w:w="1079" w:type="dxa"/>
            <w:tcBorders>
              <w:top w:val="nil"/>
              <w:left w:val="single" w:sz="6" w:space="0" w:color="auto"/>
              <w:bottom w:val="single" w:sz="6" w:space="0" w:color="auto"/>
              <w:right w:val="single" w:sz="6" w:space="0" w:color="auto"/>
            </w:tcBorders>
            <w:shd w:val="clear" w:color="auto" w:fill="B6006C" w:themeFill="accent1"/>
            <w:vAlign w:val="bottom"/>
            <w:hideMark/>
          </w:tcPr>
          <w:p w14:paraId="7267C672" w14:textId="77777777" w:rsidR="0095367E" w:rsidRPr="00A61C85" w:rsidRDefault="0095367E" w:rsidP="0076154D">
            <w:pPr>
              <w:spacing w:after="0"/>
              <w:jc w:val="center"/>
              <w:textAlignment w:val="baseline"/>
              <w:rPr>
                <w:rFonts w:eastAsiaTheme="minorEastAsia" w:cstheme="minorHAnsi"/>
                <w:b/>
                <w:bCs/>
                <w:color w:val="FFFFFF" w:themeColor="background1"/>
                <w:szCs w:val="28"/>
                <w:lang w:eastAsia="en-GB" w:bidi="bn-IN"/>
              </w:rPr>
            </w:pPr>
            <w:r w:rsidRPr="00A61C85">
              <w:rPr>
                <w:rFonts w:eastAsiaTheme="minorEastAsia" w:cstheme="minorHAnsi"/>
                <w:b/>
                <w:bCs/>
                <w:color w:val="FFFFFF" w:themeColor="background1"/>
                <w:szCs w:val="28"/>
                <w:lang w:eastAsia="en-GB" w:bidi="bn-IN"/>
              </w:rPr>
              <w:t>Female </w:t>
            </w:r>
          </w:p>
        </w:tc>
        <w:tc>
          <w:tcPr>
            <w:tcW w:w="915" w:type="dxa"/>
            <w:tcBorders>
              <w:top w:val="single" w:sz="6" w:space="0" w:color="auto"/>
              <w:left w:val="single" w:sz="6" w:space="0" w:color="auto"/>
              <w:bottom w:val="single" w:sz="6" w:space="0" w:color="auto"/>
              <w:right w:val="single" w:sz="6" w:space="0" w:color="auto"/>
            </w:tcBorders>
            <w:shd w:val="clear" w:color="auto" w:fill="B6006C" w:themeFill="accent1"/>
            <w:vAlign w:val="bottom"/>
            <w:hideMark/>
          </w:tcPr>
          <w:p w14:paraId="1234ED5E" w14:textId="77777777" w:rsidR="0095367E" w:rsidRPr="00A61C85" w:rsidRDefault="0095367E" w:rsidP="0076154D">
            <w:pPr>
              <w:spacing w:after="0"/>
              <w:jc w:val="center"/>
              <w:textAlignment w:val="baseline"/>
              <w:rPr>
                <w:rFonts w:eastAsiaTheme="minorEastAsia" w:cstheme="minorHAnsi"/>
                <w:b/>
                <w:bCs/>
                <w:color w:val="FFFFFF" w:themeColor="background1"/>
                <w:szCs w:val="28"/>
                <w:lang w:eastAsia="en-GB" w:bidi="bn-IN"/>
              </w:rPr>
            </w:pPr>
            <w:r w:rsidRPr="00A61C85">
              <w:rPr>
                <w:rFonts w:eastAsiaTheme="minorEastAsia" w:cstheme="minorHAnsi"/>
                <w:b/>
                <w:bCs/>
                <w:color w:val="FFFFFF" w:themeColor="background1"/>
                <w:szCs w:val="28"/>
                <w:lang w:eastAsia="en-GB" w:bidi="bn-IN"/>
              </w:rPr>
              <w:t>All </w:t>
            </w:r>
          </w:p>
        </w:tc>
      </w:tr>
      <w:tr w:rsidR="0095367E" w:rsidRPr="00A61C85" w14:paraId="14C05A9E" w14:textId="77777777" w:rsidTr="00DD57F4">
        <w:trPr>
          <w:trHeight w:val="559"/>
          <w:jc w:val="center"/>
        </w:trPr>
        <w:tc>
          <w:tcPr>
            <w:tcW w:w="5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6F025" w14:textId="77777777" w:rsidR="0095367E" w:rsidRPr="00A61C85" w:rsidRDefault="0095367E" w:rsidP="0076154D">
            <w:pPr>
              <w:spacing w:after="0"/>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Very likely </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78540"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2.4% </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F9881"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3.3%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A65CE"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2.9% </w:t>
            </w:r>
          </w:p>
        </w:tc>
      </w:tr>
      <w:tr w:rsidR="0095367E" w:rsidRPr="00A61C85" w14:paraId="49644DF8" w14:textId="77777777" w:rsidTr="00DD57F4">
        <w:trPr>
          <w:trHeight w:val="287"/>
          <w:jc w:val="center"/>
        </w:trPr>
        <w:tc>
          <w:tcPr>
            <w:tcW w:w="5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11D84" w14:textId="77777777" w:rsidR="0095367E" w:rsidRPr="00A61C85" w:rsidRDefault="0095367E" w:rsidP="0076154D">
            <w:pPr>
              <w:spacing w:after="0"/>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Somewhat likely </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61AAF"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5.7% </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A7B39"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7.1%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616C5"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6.4% </w:t>
            </w:r>
          </w:p>
        </w:tc>
      </w:tr>
      <w:tr w:rsidR="0095367E" w:rsidRPr="00A61C85" w14:paraId="2644F790" w14:textId="77777777" w:rsidTr="00DD57F4">
        <w:trPr>
          <w:trHeight w:val="725"/>
          <w:jc w:val="center"/>
        </w:trPr>
        <w:tc>
          <w:tcPr>
            <w:tcW w:w="5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00B19" w14:textId="77777777" w:rsidR="0095367E" w:rsidRPr="00A61C85" w:rsidRDefault="0095367E" w:rsidP="0076154D">
            <w:pPr>
              <w:spacing w:after="0"/>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Not very likely </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6760F"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23.1% </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BC4DC"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25.0%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C1A97"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24.1% </w:t>
            </w:r>
          </w:p>
        </w:tc>
      </w:tr>
      <w:tr w:rsidR="0095367E" w:rsidRPr="00A61C85" w14:paraId="7DE5B339" w14:textId="77777777" w:rsidTr="00AE3F9B">
        <w:trPr>
          <w:trHeight w:val="287"/>
          <w:jc w:val="center"/>
        </w:trPr>
        <w:tc>
          <w:tcPr>
            <w:tcW w:w="5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A0796" w14:textId="77777777" w:rsidR="0095367E" w:rsidRPr="00A61C85" w:rsidRDefault="0095367E" w:rsidP="0076154D">
            <w:pPr>
              <w:spacing w:after="0"/>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Not at all likely </w:t>
            </w:r>
          </w:p>
        </w:tc>
        <w:tc>
          <w:tcPr>
            <w:tcW w:w="14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D61C8C7" w14:textId="77777777" w:rsidR="0095367E" w:rsidRPr="00A61C85" w:rsidRDefault="0095367E" w:rsidP="0076154D">
            <w:pPr>
              <w:spacing w:after="0"/>
              <w:jc w:val="right"/>
              <w:textAlignment w:val="baseline"/>
              <w:rPr>
                <w:rFonts w:eastAsiaTheme="minorEastAsia" w:cstheme="minorHAnsi"/>
                <w:szCs w:val="28"/>
                <w:lang w:eastAsia="en-GB" w:bidi="bn-IN"/>
              </w:rPr>
            </w:pPr>
            <w:r w:rsidRPr="00A61C85">
              <w:rPr>
                <w:rFonts w:eastAsiaTheme="minorEastAsia" w:cstheme="minorHAnsi"/>
                <w:szCs w:val="28"/>
                <w:lang w:eastAsia="en-GB" w:bidi="bn-IN"/>
              </w:rPr>
              <w:t>54.5% </w:t>
            </w:r>
          </w:p>
        </w:tc>
        <w:tc>
          <w:tcPr>
            <w:tcW w:w="10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B60587A" w14:textId="77777777" w:rsidR="0095367E" w:rsidRPr="00A61C85" w:rsidRDefault="0095367E" w:rsidP="0076154D">
            <w:pPr>
              <w:spacing w:after="0"/>
              <w:jc w:val="right"/>
              <w:textAlignment w:val="baseline"/>
              <w:rPr>
                <w:rFonts w:eastAsiaTheme="minorEastAsia" w:cstheme="minorHAnsi"/>
                <w:szCs w:val="28"/>
                <w:lang w:eastAsia="en-GB" w:bidi="bn-IN"/>
              </w:rPr>
            </w:pPr>
            <w:r w:rsidRPr="00A61C85">
              <w:rPr>
                <w:rFonts w:eastAsiaTheme="minorEastAsia" w:cstheme="minorHAnsi"/>
                <w:szCs w:val="28"/>
                <w:lang w:eastAsia="en-GB" w:bidi="bn-IN"/>
              </w:rPr>
              <w:t>49.8%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F2685"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52.1% </w:t>
            </w:r>
          </w:p>
        </w:tc>
      </w:tr>
      <w:tr w:rsidR="0095367E" w:rsidRPr="00A61C85" w14:paraId="6F8E5132" w14:textId="77777777" w:rsidTr="00AE3F9B">
        <w:trPr>
          <w:trHeight w:val="725"/>
          <w:jc w:val="center"/>
        </w:trPr>
        <w:tc>
          <w:tcPr>
            <w:tcW w:w="5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99C19" w14:textId="77777777" w:rsidR="0095367E" w:rsidRPr="00A61C85" w:rsidRDefault="0095367E" w:rsidP="0076154D">
            <w:pPr>
              <w:spacing w:after="0"/>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Don't know </w:t>
            </w:r>
          </w:p>
        </w:tc>
        <w:tc>
          <w:tcPr>
            <w:tcW w:w="14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18657CE" w14:textId="77777777" w:rsidR="0095367E" w:rsidRPr="00A61C85" w:rsidRDefault="0095367E" w:rsidP="0076154D">
            <w:pPr>
              <w:spacing w:after="0"/>
              <w:jc w:val="right"/>
              <w:textAlignment w:val="baseline"/>
              <w:rPr>
                <w:rFonts w:eastAsiaTheme="minorEastAsia" w:cstheme="minorHAnsi"/>
                <w:szCs w:val="28"/>
                <w:lang w:eastAsia="en-GB" w:bidi="bn-IN"/>
              </w:rPr>
            </w:pPr>
            <w:r w:rsidRPr="00A61C85">
              <w:rPr>
                <w:rFonts w:eastAsiaTheme="minorEastAsia" w:cstheme="minorHAnsi"/>
                <w:szCs w:val="28"/>
                <w:lang w:eastAsia="en-GB" w:bidi="bn-IN"/>
              </w:rPr>
              <w:t>13.2% </w:t>
            </w:r>
          </w:p>
        </w:tc>
        <w:tc>
          <w:tcPr>
            <w:tcW w:w="10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9E342E4" w14:textId="77777777" w:rsidR="0095367E" w:rsidRPr="00A61C85" w:rsidRDefault="0095367E" w:rsidP="0076154D">
            <w:pPr>
              <w:spacing w:after="0"/>
              <w:jc w:val="right"/>
              <w:textAlignment w:val="baseline"/>
              <w:rPr>
                <w:rFonts w:eastAsiaTheme="minorEastAsia" w:cstheme="minorHAnsi"/>
                <w:szCs w:val="28"/>
                <w:lang w:eastAsia="en-GB" w:bidi="bn-IN"/>
              </w:rPr>
            </w:pPr>
            <w:r w:rsidRPr="00A61C85">
              <w:rPr>
                <w:rFonts w:eastAsiaTheme="minorEastAsia" w:cstheme="minorHAnsi"/>
                <w:szCs w:val="28"/>
                <w:lang w:eastAsia="en-GB" w:bidi="bn-IN"/>
              </w:rPr>
              <w:t>12.7%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A027D"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12.9% </w:t>
            </w:r>
          </w:p>
        </w:tc>
      </w:tr>
      <w:tr w:rsidR="0095367E" w:rsidRPr="00A61C85" w14:paraId="1E311ED3" w14:textId="77777777" w:rsidTr="00AE3F9B">
        <w:trPr>
          <w:trHeight w:val="287"/>
          <w:jc w:val="center"/>
        </w:trPr>
        <w:tc>
          <w:tcPr>
            <w:tcW w:w="5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DD88F" w14:textId="77777777" w:rsidR="0095367E" w:rsidRPr="00A61C85" w:rsidRDefault="0095367E" w:rsidP="0076154D">
            <w:pPr>
              <w:spacing w:after="0"/>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Prefer not to say </w:t>
            </w:r>
          </w:p>
        </w:tc>
        <w:tc>
          <w:tcPr>
            <w:tcW w:w="14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0F9C749" w14:textId="77777777" w:rsidR="0095367E" w:rsidRPr="00A61C85" w:rsidRDefault="0095367E" w:rsidP="0076154D">
            <w:pPr>
              <w:spacing w:after="0"/>
              <w:jc w:val="right"/>
              <w:textAlignment w:val="baseline"/>
              <w:rPr>
                <w:rFonts w:eastAsiaTheme="minorEastAsia" w:cstheme="minorHAnsi"/>
                <w:szCs w:val="28"/>
                <w:lang w:eastAsia="en-GB" w:bidi="bn-IN"/>
              </w:rPr>
            </w:pPr>
            <w:r w:rsidRPr="00A61C85">
              <w:rPr>
                <w:rFonts w:eastAsiaTheme="minorEastAsia" w:cstheme="minorHAnsi"/>
                <w:szCs w:val="28"/>
                <w:lang w:eastAsia="en-GB" w:bidi="bn-IN"/>
              </w:rPr>
              <w:t>1.1% </w:t>
            </w:r>
          </w:p>
        </w:tc>
        <w:tc>
          <w:tcPr>
            <w:tcW w:w="10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5EED1F" w14:textId="77777777" w:rsidR="0095367E" w:rsidRPr="00A61C85" w:rsidRDefault="0095367E" w:rsidP="0076154D">
            <w:pPr>
              <w:spacing w:after="0"/>
              <w:jc w:val="right"/>
              <w:textAlignment w:val="baseline"/>
              <w:rPr>
                <w:rFonts w:eastAsiaTheme="minorEastAsia" w:cstheme="minorHAnsi"/>
                <w:szCs w:val="28"/>
                <w:lang w:eastAsia="en-GB" w:bidi="bn-IN"/>
              </w:rPr>
            </w:pPr>
            <w:r w:rsidRPr="00A61C85">
              <w:rPr>
                <w:rFonts w:eastAsiaTheme="minorEastAsia" w:cstheme="minorHAnsi"/>
                <w:szCs w:val="28"/>
                <w:lang w:eastAsia="en-GB" w:bidi="bn-IN"/>
              </w:rPr>
              <w:t>2.2%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BA18B"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color w:val="262626" w:themeColor="text2"/>
                <w:szCs w:val="28"/>
                <w:lang w:eastAsia="en-GB" w:bidi="bn-IN"/>
              </w:rPr>
              <w:t>1.7% </w:t>
            </w:r>
          </w:p>
        </w:tc>
      </w:tr>
      <w:tr w:rsidR="0095367E" w:rsidRPr="00A61C85" w14:paraId="7C72963E" w14:textId="77777777" w:rsidTr="00DD57F4">
        <w:trPr>
          <w:trHeight w:val="287"/>
          <w:jc w:val="center"/>
        </w:trPr>
        <w:tc>
          <w:tcPr>
            <w:tcW w:w="5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84983" w14:textId="77777777" w:rsidR="0095367E" w:rsidRPr="00A61C85" w:rsidRDefault="0095367E" w:rsidP="0076154D">
            <w:pPr>
              <w:spacing w:after="0"/>
              <w:textAlignment w:val="baseline"/>
              <w:rPr>
                <w:rFonts w:eastAsiaTheme="minorEastAsia" w:cstheme="minorHAnsi"/>
                <w:color w:val="414042"/>
                <w:szCs w:val="28"/>
                <w:lang w:eastAsia="en-GB" w:bidi="bn-IN"/>
              </w:rPr>
            </w:pPr>
            <w:r w:rsidRPr="00A61C85">
              <w:rPr>
                <w:rFonts w:eastAsiaTheme="minorEastAsia" w:cstheme="minorHAnsi"/>
                <w:i/>
                <w:iCs/>
                <w:color w:val="262626" w:themeColor="text2"/>
                <w:szCs w:val="28"/>
                <w:lang w:eastAsia="en-GB" w:bidi="bn-IN"/>
              </w:rPr>
              <w:t>Weighted N</w:t>
            </w:r>
            <w:r w:rsidRPr="00A61C85">
              <w:rPr>
                <w:rFonts w:eastAsiaTheme="minorEastAsia" w:cstheme="minorHAnsi"/>
                <w:color w:val="262626" w:themeColor="text2"/>
                <w:szCs w:val="28"/>
                <w:lang w:eastAsia="en-GB" w:bidi="bn-IN"/>
              </w:rPr>
              <w:t> </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8FDA7" w14:textId="0234F37E" w:rsidR="0095367E" w:rsidRPr="00A61C85" w:rsidRDefault="0097221C" w:rsidP="0076154D">
            <w:pPr>
              <w:spacing w:after="0"/>
              <w:jc w:val="right"/>
              <w:textAlignment w:val="baseline"/>
              <w:rPr>
                <w:rFonts w:eastAsiaTheme="minorEastAsia" w:cstheme="minorHAnsi"/>
                <w:color w:val="414042"/>
                <w:szCs w:val="28"/>
                <w:lang w:eastAsia="en-GB" w:bidi="bn-IN"/>
              </w:rPr>
            </w:pPr>
            <w:r>
              <w:rPr>
                <w:rFonts w:eastAsiaTheme="minorEastAsia" w:cstheme="minorHAnsi"/>
                <w:i/>
                <w:iCs/>
                <w:color w:val="262626" w:themeColor="text2"/>
                <w:szCs w:val="28"/>
                <w:lang w:eastAsia="en-GB" w:bidi="bn-IN"/>
              </w:rPr>
              <w:t>1048</w:t>
            </w:r>
            <w:r w:rsidR="0095367E" w:rsidRPr="00A61C85">
              <w:rPr>
                <w:rFonts w:eastAsiaTheme="minorEastAsia" w:cstheme="minorHAnsi"/>
                <w:color w:val="262626" w:themeColor="text2"/>
                <w:szCs w:val="28"/>
                <w:lang w:eastAsia="en-GB" w:bidi="bn-IN"/>
              </w:rPr>
              <w:t> </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7F26A" w14:textId="79296236" w:rsidR="0095367E" w:rsidRPr="00A61C85" w:rsidRDefault="0097221C" w:rsidP="0076154D">
            <w:pPr>
              <w:spacing w:after="0"/>
              <w:jc w:val="right"/>
              <w:textAlignment w:val="baseline"/>
              <w:rPr>
                <w:rFonts w:eastAsiaTheme="minorEastAsia" w:cstheme="minorHAnsi"/>
                <w:color w:val="414042"/>
                <w:szCs w:val="28"/>
                <w:lang w:eastAsia="en-GB" w:bidi="bn-IN"/>
              </w:rPr>
            </w:pPr>
            <w:r>
              <w:rPr>
                <w:rFonts w:eastAsiaTheme="minorEastAsia" w:cstheme="minorHAnsi"/>
                <w:i/>
                <w:iCs/>
                <w:color w:val="262626" w:themeColor="text2"/>
                <w:szCs w:val="28"/>
                <w:lang w:eastAsia="en-GB" w:bidi="bn-IN"/>
              </w:rPr>
              <w:t>1103</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BCB49" w14:textId="77777777" w:rsidR="0095367E" w:rsidRPr="00A61C85" w:rsidRDefault="0095367E" w:rsidP="0076154D">
            <w:pPr>
              <w:spacing w:after="0"/>
              <w:jc w:val="right"/>
              <w:textAlignment w:val="baseline"/>
              <w:rPr>
                <w:rFonts w:eastAsiaTheme="minorEastAsia" w:cstheme="minorHAnsi"/>
                <w:color w:val="414042"/>
                <w:szCs w:val="28"/>
                <w:lang w:eastAsia="en-GB" w:bidi="bn-IN"/>
              </w:rPr>
            </w:pPr>
            <w:r w:rsidRPr="00A61C85">
              <w:rPr>
                <w:rFonts w:eastAsiaTheme="minorEastAsia" w:cstheme="minorHAnsi"/>
                <w:i/>
                <w:iCs/>
                <w:color w:val="262626" w:themeColor="text2"/>
                <w:szCs w:val="28"/>
                <w:lang w:eastAsia="en-GB" w:bidi="bn-IN"/>
              </w:rPr>
              <w:t>2151</w:t>
            </w:r>
            <w:r w:rsidRPr="00A61C85">
              <w:rPr>
                <w:rFonts w:eastAsiaTheme="minorEastAsia" w:cstheme="minorHAnsi"/>
                <w:color w:val="262626" w:themeColor="text2"/>
                <w:szCs w:val="28"/>
                <w:lang w:eastAsia="en-GB" w:bidi="bn-IN"/>
              </w:rPr>
              <w:t> </w:t>
            </w:r>
          </w:p>
        </w:tc>
      </w:tr>
    </w:tbl>
    <w:p w14:paraId="38695170" w14:textId="77777777" w:rsidR="0095367E"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3B66172B" w14:textId="75467EED" w:rsidR="0095367E" w:rsidRPr="0095367E" w:rsidRDefault="19EF4110" w:rsidP="31851323">
      <w:r>
        <w:t>Table 3 shows the responses of how likely people felt they would be a victim of domestic abuse.</w:t>
      </w:r>
      <w:r w:rsidR="77087FCF">
        <w:t xml:space="preserve"> The responses are split into female and male respondents, and an overall percentage is also given for each option. The results are as follows:</w:t>
      </w:r>
    </w:p>
    <w:p w14:paraId="5381C17A" w14:textId="248AE98A" w:rsidR="77087FCF" w:rsidRDefault="77087FCF" w:rsidP="31851323">
      <w:pPr>
        <w:pStyle w:val="ListParagraph"/>
        <w:numPr>
          <w:ilvl w:val="0"/>
          <w:numId w:val="38"/>
        </w:numPr>
        <w:rPr>
          <w:color w:val="262626" w:themeColor="text2"/>
          <w:szCs w:val="28"/>
        </w:rPr>
      </w:pPr>
      <w:r w:rsidRPr="31851323">
        <w:rPr>
          <w:color w:val="262626" w:themeColor="text2"/>
          <w:szCs w:val="28"/>
        </w:rPr>
        <w:t>Very likely: Female 2.4%, male 3.3%, overall 2.9%</w:t>
      </w:r>
    </w:p>
    <w:p w14:paraId="1DF9F765" w14:textId="32E76676" w:rsidR="77087FCF" w:rsidRDefault="77087FCF" w:rsidP="31851323">
      <w:pPr>
        <w:pStyle w:val="ListParagraph"/>
        <w:numPr>
          <w:ilvl w:val="0"/>
          <w:numId w:val="38"/>
        </w:numPr>
        <w:rPr>
          <w:color w:val="262626" w:themeColor="text2"/>
          <w:szCs w:val="28"/>
        </w:rPr>
      </w:pPr>
      <w:r w:rsidRPr="31851323">
        <w:rPr>
          <w:color w:val="262626" w:themeColor="text2"/>
          <w:szCs w:val="28"/>
        </w:rPr>
        <w:t>Somewhat likely: Female 5.7%, male 7.1%, overall 6.4%</w:t>
      </w:r>
    </w:p>
    <w:p w14:paraId="0F5499BB" w14:textId="7348942C" w:rsidR="77087FCF" w:rsidRDefault="77087FCF" w:rsidP="31851323">
      <w:pPr>
        <w:pStyle w:val="ListParagraph"/>
        <w:numPr>
          <w:ilvl w:val="0"/>
          <w:numId w:val="38"/>
        </w:numPr>
        <w:rPr>
          <w:color w:val="262626" w:themeColor="text2"/>
          <w:szCs w:val="28"/>
        </w:rPr>
      </w:pPr>
      <w:r w:rsidRPr="31851323">
        <w:rPr>
          <w:color w:val="262626" w:themeColor="text2"/>
          <w:szCs w:val="28"/>
        </w:rPr>
        <w:t>Not very likely: Female 23.1%, male 25.0%, overall 24.1%</w:t>
      </w:r>
    </w:p>
    <w:p w14:paraId="3285C09C" w14:textId="2188BEAC" w:rsidR="77087FCF" w:rsidRDefault="77087FCF" w:rsidP="31851323">
      <w:pPr>
        <w:pStyle w:val="ListParagraph"/>
        <w:numPr>
          <w:ilvl w:val="0"/>
          <w:numId w:val="38"/>
        </w:numPr>
        <w:rPr>
          <w:color w:val="262626" w:themeColor="text2"/>
          <w:szCs w:val="28"/>
        </w:rPr>
      </w:pPr>
      <w:r w:rsidRPr="31851323">
        <w:rPr>
          <w:color w:val="262626" w:themeColor="text2"/>
          <w:szCs w:val="28"/>
        </w:rPr>
        <w:t>Not at all likely: Female 54.5%, male 49.8%, overall 52.1%</w:t>
      </w:r>
    </w:p>
    <w:p w14:paraId="7A08FF05" w14:textId="6AAFE4FA" w:rsidR="77087FCF" w:rsidRDefault="77087FCF" w:rsidP="31851323">
      <w:pPr>
        <w:pStyle w:val="ListParagraph"/>
        <w:numPr>
          <w:ilvl w:val="0"/>
          <w:numId w:val="38"/>
        </w:numPr>
        <w:rPr>
          <w:color w:val="262626" w:themeColor="text2"/>
          <w:szCs w:val="28"/>
        </w:rPr>
      </w:pPr>
      <w:r w:rsidRPr="31851323">
        <w:rPr>
          <w:color w:val="262626" w:themeColor="text2"/>
          <w:szCs w:val="28"/>
        </w:rPr>
        <w:t>Don’t know: Female 13.2%, male 12.7%, overall 12.9%</w:t>
      </w:r>
    </w:p>
    <w:p w14:paraId="5A385CD9" w14:textId="6D7BF2F6" w:rsidR="77087FCF" w:rsidRDefault="77087FCF" w:rsidP="31851323">
      <w:pPr>
        <w:pStyle w:val="ListParagraph"/>
        <w:numPr>
          <w:ilvl w:val="0"/>
          <w:numId w:val="38"/>
        </w:numPr>
        <w:rPr>
          <w:color w:val="262626" w:themeColor="text2"/>
          <w:szCs w:val="28"/>
        </w:rPr>
      </w:pPr>
      <w:r w:rsidRPr="31851323">
        <w:rPr>
          <w:color w:val="262626" w:themeColor="text2"/>
          <w:szCs w:val="28"/>
        </w:rPr>
        <w:t>Prefer not to say: Female 1.1%, male 2.2%, overall 1.7%</w:t>
      </w:r>
    </w:p>
    <w:p w14:paraId="4724ACE5" w14:textId="4139F077" w:rsidR="0097221C" w:rsidRPr="007E2096" w:rsidRDefault="0097221C" w:rsidP="007E2096">
      <w:pPr>
        <w:pStyle w:val="ListParagraph"/>
        <w:numPr>
          <w:ilvl w:val="0"/>
          <w:numId w:val="38"/>
        </w:numPr>
        <w:rPr>
          <w:lang w:eastAsia="en-GB" w:bidi="bn-IN"/>
        </w:rPr>
      </w:pPr>
      <w:r>
        <w:rPr>
          <w:lang w:eastAsia="en-GB" w:bidi="bn-IN"/>
        </w:rPr>
        <w:t>Weighted N: Female 1103, male 1048, overall 2151</w:t>
      </w:r>
    </w:p>
    <w:p w14:paraId="192264A4" w14:textId="46286FDA" w:rsidR="31851323" w:rsidRDefault="31851323" w:rsidP="31851323">
      <w:pPr>
        <w:rPr>
          <w:color w:val="262626" w:themeColor="text2"/>
          <w:szCs w:val="28"/>
        </w:rPr>
      </w:pPr>
    </w:p>
    <w:p w14:paraId="5693B286" w14:textId="16CD1D89" w:rsidR="0095367E" w:rsidRPr="0095367E" w:rsidRDefault="0095367E" w:rsidP="008410C2">
      <w:pPr>
        <w:pStyle w:val="Heading3"/>
        <w:rPr>
          <w:rFonts w:ascii="Segoe UI" w:eastAsia="Times New Roman" w:hAnsi="Segoe UI" w:cs="Segoe UI"/>
          <w:sz w:val="18"/>
          <w:szCs w:val="18"/>
          <w:lang w:eastAsia="en-GB" w:bidi="bn-IN"/>
        </w:rPr>
      </w:pPr>
      <w:r w:rsidRPr="0095367E">
        <w:rPr>
          <w:rFonts w:eastAsia="Times New Roman"/>
          <w:lang w:eastAsia="en-GB" w:bidi="bn-IN"/>
        </w:rPr>
        <w:t xml:space="preserve">Table 4: </w:t>
      </w:r>
      <w:r w:rsidR="795F7916" w:rsidRPr="31851323">
        <w:rPr>
          <w:rFonts w:eastAsia="Times New Roman"/>
          <w:lang w:eastAsia="en-GB" w:bidi="bn-IN"/>
        </w:rPr>
        <w:t>L</w:t>
      </w:r>
      <w:r w:rsidRPr="31851323">
        <w:rPr>
          <w:rFonts w:eastAsia="Times New Roman"/>
          <w:lang w:eastAsia="en-GB" w:bidi="bn-IN"/>
        </w:rPr>
        <w:t>ikelihood</w:t>
      </w:r>
      <w:r w:rsidRPr="0095367E">
        <w:rPr>
          <w:rFonts w:eastAsia="Times New Roman"/>
          <w:lang w:eastAsia="en-GB" w:bidi="bn-IN"/>
        </w:rPr>
        <w:t xml:space="preserve"> of someone you know being a victim of domestic abuse in the future </w:t>
      </w:r>
    </w:p>
    <w:p w14:paraId="05735FF2" w14:textId="3EB8DB50" w:rsidR="008410C2" w:rsidRDefault="008410C2" w:rsidP="0095367E">
      <w:pPr>
        <w:spacing w:after="0" w:line="240" w:lineRule="auto"/>
        <w:jc w:val="both"/>
        <w:textAlignment w:val="baseline"/>
        <w:rPr>
          <w:rFonts w:ascii="Open Sans" w:eastAsia="Times New Roman" w:hAnsi="Open Sans" w:cs="Open Sans"/>
          <w:color w:val="414042"/>
          <w:lang w:eastAsia="en-GB" w:bidi="bn-IN"/>
        </w:rPr>
      </w:pPr>
    </w:p>
    <w:tbl>
      <w:tblPr>
        <w:tblStyle w:val="TableGrid"/>
        <w:tblW w:w="0" w:type="auto"/>
        <w:jc w:val="center"/>
        <w:tblLayout w:type="fixed"/>
        <w:tblLook w:val="06A0" w:firstRow="1" w:lastRow="0" w:firstColumn="1" w:lastColumn="0" w:noHBand="1" w:noVBand="1"/>
        <w:tblCaption w:val="Table 4: Likelihood of someone you know being a victim of domestic abuse in the future"/>
        <w:tblDescription w:val="Full description available below the table."/>
      </w:tblPr>
      <w:tblGrid>
        <w:gridCol w:w="4531"/>
        <w:gridCol w:w="1276"/>
        <w:gridCol w:w="1418"/>
        <w:gridCol w:w="1074"/>
        <w:gridCol w:w="70"/>
      </w:tblGrid>
      <w:tr w:rsidR="31851323" w:rsidRPr="00A61C85" w14:paraId="23D51F57" w14:textId="77777777" w:rsidTr="00A61C85">
        <w:trPr>
          <w:trHeight w:val="285"/>
          <w:jc w:val="center"/>
        </w:trPr>
        <w:tc>
          <w:tcPr>
            <w:tcW w:w="4531"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305D645A" w14:textId="617238B2" w:rsidR="31851323" w:rsidRPr="00A61C85" w:rsidRDefault="31851323" w:rsidP="31851323">
            <w:pPr>
              <w:jc w:val="center"/>
              <w:rPr>
                <w:rFonts w:eastAsiaTheme="minorEastAsia"/>
                <w:b/>
                <w:bCs/>
                <w:color w:val="FFFFFF" w:themeColor="background1"/>
                <w:szCs w:val="28"/>
              </w:rPr>
            </w:pPr>
            <w:r w:rsidRPr="00A61C85">
              <w:rPr>
                <w:rFonts w:eastAsiaTheme="minorEastAsia"/>
                <w:b/>
                <w:bCs/>
                <w:color w:val="FFFFFF" w:themeColor="background1"/>
                <w:szCs w:val="28"/>
              </w:rPr>
              <w:t>Likelihood of victimisation: Someone you know</w:t>
            </w:r>
          </w:p>
        </w:tc>
        <w:tc>
          <w:tcPr>
            <w:tcW w:w="2694" w:type="dxa"/>
            <w:gridSpan w:val="2"/>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40955AB7" w14:textId="35F27E7E" w:rsidR="31851323" w:rsidRPr="00A61C85" w:rsidRDefault="31851323" w:rsidP="31851323">
            <w:pPr>
              <w:jc w:val="center"/>
              <w:rPr>
                <w:rFonts w:eastAsiaTheme="minorEastAsia"/>
                <w:b/>
                <w:bCs/>
                <w:color w:val="FFFFFF" w:themeColor="background1"/>
                <w:szCs w:val="28"/>
              </w:rPr>
            </w:pPr>
            <w:r w:rsidRPr="00A61C85">
              <w:rPr>
                <w:rFonts w:eastAsiaTheme="minorEastAsia"/>
                <w:b/>
                <w:bCs/>
                <w:color w:val="FFFFFF" w:themeColor="background1"/>
                <w:szCs w:val="28"/>
              </w:rPr>
              <w:t>Gender</w:t>
            </w:r>
          </w:p>
        </w:tc>
        <w:tc>
          <w:tcPr>
            <w:tcW w:w="1144" w:type="dxa"/>
            <w:gridSpan w:val="2"/>
            <w:tcBorders>
              <w:top w:val="single" w:sz="4" w:space="0" w:color="auto"/>
              <w:left w:val="nil"/>
              <w:bottom w:val="single" w:sz="4" w:space="0" w:color="auto"/>
              <w:right w:val="single" w:sz="4" w:space="0" w:color="auto"/>
            </w:tcBorders>
            <w:shd w:val="clear" w:color="auto" w:fill="B6006C" w:themeFill="accent1"/>
            <w:vAlign w:val="bottom"/>
          </w:tcPr>
          <w:p w14:paraId="77200CCA" w14:textId="5052EBF6" w:rsidR="31851323" w:rsidRPr="00A61C85" w:rsidRDefault="31851323" w:rsidP="31851323">
            <w:pPr>
              <w:rPr>
                <w:rFonts w:eastAsiaTheme="minorEastAsia"/>
                <w:b/>
                <w:bCs/>
                <w:color w:val="FFFFFF" w:themeColor="background1"/>
                <w:szCs w:val="28"/>
              </w:rPr>
            </w:pPr>
            <w:r w:rsidRPr="00A61C85">
              <w:rPr>
                <w:rFonts w:eastAsiaTheme="minorEastAsia"/>
                <w:b/>
                <w:bCs/>
                <w:color w:val="FFFFFF" w:themeColor="background1"/>
                <w:szCs w:val="28"/>
              </w:rPr>
              <w:t xml:space="preserve"> </w:t>
            </w:r>
          </w:p>
        </w:tc>
      </w:tr>
      <w:tr w:rsidR="31851323" w:rsidRPr="00A61C85" w14:paraId="1C761EE4" w14:textId="77777777" w:rsidTr="00A61C85">
        <w:trPr>
          <w:trHeight w:val="285"/>
          <w:jc w:val="center"/>
        </w:trPr>
        <w:tc>
          <w:tcPr>
            <w:tcW w:w="4531"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71FBB64F" w14:textId="40EC9B69" w:rsidR="31851323" w:rsidRPr="00A61C85" w:rsidRDefault="31851323" w:rsidP="31851323">
            <w:pPr>
              <w:jc w:val="center"/>
              <w:rPr>
                <w:rFonts w:eastAsiaTheme="minorEastAsia"/>
                <w:b/>
                <w:bCs/>
                <w:color w:val="FFFFFF" w:themeColor="background1"/>
                <w:szCs w:val="28"/>
              </w:rPr>
            </w:pPr>
            <w:r w:rsidRPr="00A61C85">
              <w:rPr>
                <w:rFonts w:eastAsiaTheme="minorEastAsia"/>
                <w:b/>
                <w:bCs/>
                <w:color w:val="FFFFFF" w:themeColor="background1"/>
                <w:szCs w:val="28"/>
              </w:rPr>
              <w:t>Likelihood of victimisation</w:t>
            </w:r>
          </w:p>
        </w:tc>
        <w:tc>
          <w:tcPr>
            <w:tcW w:w="1276"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5162B257" w14:textId="6C1CE555" w:rsidR="31851323" w:rsidRPr="00A61C85" w:rsidRDefault="31851323" w:rsidP="31851323">
            <w:pPr>
              <w:jc w:val="center"/>
              <w:rPr>
                <w:rFonts w:eastAsiaTheme="minorEastAsia"/>
                <w:b/>
                <w:bCs/>
                <w:color w:val="FFFFFF" w:themeColor="background1"/>
                <w:szCs w:val="28"/>
              </w:rPr>
            </w:pPr>
            <w:r w:rsidRPr="00A61C85">
              <w:rPr>
                <w:rFonts w:eastAsiaTheme="minorEastAsia"/>
                <w:b/>
                <w:bCs/>
                <w:color w:val="FFFFFF" w:themeColor="background1"/>
                <w:szCs w:val="28"/>
              </w:rPr>
              <w:t>Female</w:t>
            </w:r>
          </w:p>
        </w:tc>
        <w:tc>
          <w:tcPr>
            <w:tcW w:w="1418" w:type="dxa"/>
            <w:tcBorders>
              <w:top w:val="nil"/>
              <w:left w:val="single" w:sz="4" w:space="0" w:color="auto"/>
              <w:bottom w:val="single" w:sz="4" w:space="0" w:color="auto"/>
              <w:right w:val="single" w:sz="4" w:space="0" w:color="auto"/>
            </w:tcBorders>
            <w:shd w:val="clear" w:color="auto" w:fill="B6006C" w:themeFill="accent1"/>
            <w:vAlign w:val="bottom"/>
          </w:tcPr>
          <w:p w14:paraId="479B2ADC" w14:textId="0EE895C6" w:rsidR="31851323" w:rsidRPr="00A61C85" w:rsidRDefault="31851323" w:rsidP="31851323">
            <w:pPr>
              <w:jc w:val="center"/>
              <w:rPr>
                <w:rFonts w:eastAsiaTheme="minorEastAsia"/>
                <w:b/>
                <w:bCs/>
                <w:color w:val="FFFFFF" w:themeColor="background1"/>
                <w:szCs w:val="28"/>
              </w:rPr>
            </w:pPr>
            <w:r w:rsidRPr="00A61C85">
              <w:rPr>
                <w:rFonts w:eastAsiaTheme="minorEastAsia"/>
                <w:b/>
                <w:bCs/>
                <w:color w:val="FFFFFF" w:themeColor="background1"/>
                <w:szCs w:val="28"/>
              </w:rPr>
              <w:t>Male</w:t>
            </w:r>
          </w:p>
        </w:tc>
        <w:tc>
          <w:tcPr>
            <w:tcW w:w="1144" w:type="dxa"/>
            <w:gridSpan w:val="2"/>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2AD48A75" w14:textId="5CF6F45B" w:rsidR="31851323" w:rsidRPr="00A61C85" w:rsidRDefault="31851323" w:rsidP="31851323">
            <w:pPr>
              <w:jc w:val="center"/>
              <w:rPr>
                <w:rFonts w:eastAsiaTheme="minorEastAsia"/>
                <w:b/>
                <w:bCs/>
                <w:color w:val="FFFFFF" w:themeColor="background1"/>
                <w:szCs w:val="28"/>
              </w:rPr>
            </w:pPr>
            <w:r w:rsidRPr="00A61C85">
              <w:rPr>
                <w:rFonts w:eastAsiaTheme="minorEastAsia"/>
                <w:b/>
                <w:bCs/>
                <w:color w:val="FFFFFF" w:themeColor="background1"/>
                <w:szCs w:val="28"/>
              </w:rPr>
              <w:t>All</w:t>
            </w:r>
          </w:p>
        </w:tc>
      </w:tr>
      <w:tr w:rsidR="31851323" w:rsidRPr="00A61C85" w14:paraId="50B524DE" w14:textId="77777777" w:rsidTr="00A61C85">
        <w:trPr>
          <w:gridAfter w:val="1"/>
          <w:wAfter w:w="70" w:type="dxa"/>
          <w:trHeight w:val="285"/>
          <w:jc w:val="center"/>
        </w:trPr>
        <w:tc>
          <w:tcPr>
            <w:tcW w:w="4531" w:type="dxa"/>
            <w:tcBorders>
              <w:top w:val="single" w:sz="4" w:space="0" w:color="auto"/>
              <w:left w:val="single" w:sz="4" w:space="0" w:color="auto"/>
              <w:bottom w:val="single" w:sz="4" w:space="0" w:color="auto"/>
              <w:right w:val="single" w:sz="4" w:space="0" w:color="auto"/>
            </w:tcBorders>
            <w:vAlign w:val="bottom"/>
          </w:tcPr>
          <w:p w14:paraId="159E7324" w14:textId="11CEAC97" w:rsidR="31851323" w:rsidRPr="00A61C85" w:rsidRDefault="31851323" w:rsidP="31851323">
            <w:pPr>
              <w:rPr>
                <w:rFonts w:eastAsiaTheme="minorEastAsia"/>
                <w:color w:val="262626" w:themeColor="text2"/>
                <w:szCs w:val="28"/>
              </w:rPr>
            </w:pPr>
            <w:r w:rsidRPr="00A61C85">
              <w:rPr>
                <w:rFonts w:eastAsiaTheme="minorEastAsia"/>
                <w:color w:val="262626" w:themeColor="text2"/>
                <w:szCs w:val="28"/>
              </w:rPr>
              <w:t>Very likely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BDA3F" w14:textId="620CF820" w:rsidR="31851323" w:rsidRPr="00A61C85" w:rsidRDefault="31851323" w:rsidP="00AE3F9B">
            <w:pPr>
              <w:jc w:val="right"/>
              <w:rPr>
                <w:rFonts w:eastAsiaTheme="minorEastAsia"/>
                <w:color w:val="auto"/>
                <w:szCs w:val="28"/>
              </w:rPr>
            </w:pPr>
            <w:r w:rsidRPr="00A61C85">
              <w:rPr>
                <w:rFonts w:eastAsiaTheme="minorEastAsia"/>
                <w:color w:val="auto"/>
                <w:szCs w:val="28"/>
              </w:rPr>
              <w:t>15.6%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ABF34" w14:textId="10DAA343" w:rsidR="31851323" w:rsidRPr="00A61C85" w:rsidRDefault="31851323" w:rsidP="00AE3F9B">
            <w:pPr>
              <w:jc w:val="right"/>
              <w:rPr>
                <w:rFonts w:eastAsiaTheme="minorEastAsia"/>
                <w:color w:val="auto"/>
                <w:szCs w:val="28"/>
              </w:rPr>
            </w:pPr>
            <w:r w:rsidRPr="00A61C85">
              <w:rPr>
                <w:rFonts w:eastAsiaTheme="minorEastAsia"/>
                <w:color w:val="auto"/>
                <w:szCs w:val="28"/>
              </w:rPr>
              <w:t>10.7%</w:t>
            </w:r>
          </w:p>
        </w:tc>
        <w:tc>
          <w:tcPr>
            <w:tcW w:w="1074" w:type="dxa"/>
            <w:tcBorders>
              <w:top w:val="single" w:sz="4" w:space="0" w:color="auto"/>
              <w:left w:val="single" w:sz="4" w:space="0" w:color="auto"/>
              <w:bottom w:val="single" w:sz="4" w:space="0" w:color="auto"/>
              <w:right w:val="single" w:sz="4" w:space="0" w:color="auto"/>
            </w:tcBorders>
            <w:vAlign w:val="center"/>
          </w:tcPr>
          <w:p w14:paraId="12CF9A4D" w14:textId="63D6AE27" w:rsidR="31851323" w:rsidRPr="00A61C85" w:rsidRDefault="31851323" w:rsidP="00AE3F9B">
            <w:pPr>
              <w:jc w:val="right"/>
              <w:rPr>
                <w:rFonts w:eastAsiaTheme="minorEastAsia"/>
                <w:color w:val="262626" w:themeColor="text2"/>
                <w:szCs w:val="28"/>
              </w:rPr>
            </w:pPr>
            <w:r w:rsidRPr="00A61C85">
              <w:rPr>
                <w:rFonts w:eastAsiaTheme="minorEastAsia"/>
                <w:color w:val="262626" w:themeColor="text2"/>
                <w:szCs w:val="28"/>
              </w:rPr>
              <w:t>13.2%</w:t>
            </w:r>
          </w:p>
        </w:tc>
      </w:tr>
      <w:tr w:rsidR="31851323" w:rsidRPr="00A61C85" w14:paraId="5C350722" w14:textId="77777777" w:rsidTr="00A61C85">
        <w:trPr>
          <w:gridAfter w:val="1"/>
          <w:wAfter w:w="70" w:type="dxa"/>
          <w:trHeight w:val="285"/>
          <w:jc w:val="center"/>
        </w:trPr>
        <w:tc>
          <w:tcPr>
            <w:tcW w:w="4531" w:type="dxa"/>
            <w:tcBorders>
              <w:top w:val="single" w:sz="4" w:space="0" w:color="auto"/>
              <w:left w:val="single" w:sz="4" w:space="0" w:color="auto"/>
              <w:bottom w:val="single" w:sz="4" w:space="0" w:color="auto"/>
              <w:right w:val="single" w:sz="4" w:space="0" w:color="auto"/>
            </w:tcBorders>
            <w:vAlign w:val="bottom"/>
          </w:tcPr>
          <w:p w14:paraId="6C0C967D" w14:textId="3C9C07FF" w:rsidR="31851323" w:rsidRPr="00A61C85" w:rsidRDefault="31851323" w:rsidP="31851323">
            <w:pPr>
              <w:rPr>
                <w:rFonts w:eastAsiaTheme="minorEastAsia"/>
                <w:color w:val="262626" w:themeColor="text2"/>
                <w:szCs w:val="28"/>
              </w:rPr>
            </w:pPr>
            <w:r w:rsidRPr="00A61C85">
              <w:rPr>
                <w:rFonts w:eastAsiaTheme="minorEastAsia"/>
                <w:color w:val="262626" w:themeColor="text2"/>
                <w:szCs w:val="28"/>
              </w:rPr>
              <w:t>Somewhat likely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06B5" w14:textId="6BDB5CE9" w:rsidR="31851323" w:rsidRPr="00A61C85" w:rsidRDefault="31851323" w:rsidP="00AE3F9B">
            <w:pPr>
              <w:jc w:val="right"/>
              <w:rPr>
                <w:rFonts w:eastAsiaTheme="minorEastAsia"/>
                <w:color w:val="auto"/>
                <w:szCs w:val="28"/>
              </w:rPr>
            </w:pPr>
            <w:r w:rsidRPr="00A61C85">
              <w:rPr>
                <w:rFonts w:eastAsiaTheme="minorEastAsia"/>
                <w:color w:val="auto"/>
                <w:szCs w:val="28"/>
              </w:rPr>
              <w:t>33.4%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E076E" w14:textId="0DC9DFB7" w:rsidR="31851323" w:rsidRPr="00A61C85" w:rsidRDefault="31851323" w:rsidP="00AE3F9B">
            <w:pPr>
              <w:jc w:val="right"/>
              <w:rPr>
                <w:rFonts w:eastAsiaTheme="minorEastAsia"/>
                <w:color w:val="auto"/>
                <w:szCs w:val="28"/>
              </w:rPr>
            </w:pPr>
            <w:r w:rsidRPr="00A61C85">
              <w:rPr>
                <w:rFonts w:eastAsiaTheme="minorEastAsia"/>
                <w:color w:val="auto"/>
                <w:szCs w:val="28"/>
              </w:rPr>
              <w:t>23.2%</w:t>
            </w:r>
          </w:p>
        </w:tc>
        <w:tc>
          <w:tcPr>
            <w:tcW w:w="1074" w:type="dxa"/>
            <w:tcBorders>
              <w:top w:val="single" w:sz="4" w:space="0" w:color="auto"/>
              <w:left w:val="single" w:sz="4" w:space="0" w:color="auto"/>
              <w:bottom w:val="single" w:sz="4" w:space="0" w:color="auto"/>
              <w:right w:val="single" w:sz="4" w:space="0" w:color="auto"/>
            </w:tcBorders>
            <w:vAlign w:val="center"/>
          </w:tcPr>
          <w:p w14:paraId="0BDFB2D1" w14:textId="447D4366" w:rsidR="31851323" w:rsidRPr="00A61C85" w:rsidRDefault="31851323" w:rsidP="00AE3F9B">
            <w:pPr>
              <w:jc w:val="right"/>
              <w:rPr>
                <w:rFonts w:eastAsiaTheme="minorEastAsia"/>
                <w:color w:val="262626" w:themeColor="text2"/>
                <w:szCs w:val="28"/>
              </w:rPr>
            </w:pPr>
            <w:r w:rsidRPr="00A61C85">
              <w:rPr>
                <w:rFonts w:eastAsiaTheme="minorEastAsia"/>
                <w:color w:val="262626" w:themeColor="text2"/>
                <w:szCs w:val="28"/>
              </w:rPr>
              <w:t>28.4%</w:t>
            </w:r>
          </w:p>
        </w:tc>
      </w:tr>
      <w:tr w:rsidR="31851323" w:rsidRPr="00A61C85" w14:paraId="5B2CCEAF" w14:textId="77777777" w:rsidTr="00A61C85">
        <w:trPr>
          <w:gridAfter w:val="1"/>
          <w:wAfter w:w="70" w:type="dxa"/>
          <w:trHeight w:val="285"/>
          <w:jc w:val="center"/>
        </w:trPr>
        <w:tc>
          <w:tcPr>
            <w:tcW w:w="4531" w:type="dxa"/>
            <w:tcBorders>
              <w:top w:val="single" w:sz="4" w:space="0" w:color="auto"/>
              <w:left w:val="single" w:sz="4" w:space="0" w:color="auto"/>
              <w:bottom w:val="single" w:sz="4" w:space="0" w:color="auto"/>
              <w:right w:val="single" w:sz="4" w:space="0" w:color="auto"/>
            </w:tcBorders>
            <w:vAlign w:val="bottom"/>
          </w:tcPr>
          <w:p w14:paraId="24134729" w14:textId="0E46A05D" w:rsidR="31851323" w:rsidRPr="00A61C85" w:rsidRDefault="31851323" w:rsidP="31851323">
            <w:pPr>
              <w:rPr>
                <w:rFonts w:eastAsiaTheme="minorEastAsia"/>
                <w:color w:val="262626" w:themeColor="text2"/>
                <w:szCs w:val="28"/>
              </w:rPr>
            </w:pPr>
            <w:r w:rsidRPr="00A61C85">
              <w:rPr>
                <w:rFonts w:eastAsiaTheme="minorEastAsia"/>
                <w:color w:val="262626" w:themeColor="text2"/>
                <w:szCs w:val="28"/>
              </w:rPr>
              <w:t>Not very likely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AC491" w14:textId="74ACB11A" w:rsidR="31851323" w:rsidRPr="00A61C85" w:rsidRDefault="31851323" w:rsidP="00AE3F9B">
            <w:pPr>
              <w:jc w:val="right"/>
              <w:rPr>
                <w:rFonts w:eastAsiaTheme="minorEastAsia"/>
                <w:color w:val="auto"/>
                <w:szCs w:val="28"/>
              </w:rPr>
            </w:pPr>
            <w:r w:rsidRPr="00A61C85">
              <w:rPr>
                <w:rFonts w:eastAsiaTheme="minorEastAsia"/>
                <w:color w:val="auto"/>
                <w:szCs w:val="28"/>
              </w:rPr>
              <w:t>15.3%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1A7D3" w14:textId="2386F235" w:rsidR="31851323" w:rsidRPr="00A61C85" w:rsidRDefault="31851323" w:rsidP="00AE3F9B">
            <w:pPr>
              <w:jc w:val="right"/>
              <w:rPr>
                <w:rFonts w:eastAsiaTheme="minorEastAsia"/>
                <w:color w:val="auto"/>
                <w:szCs w:val="28"/>
              </w:rPr>
            </w:pPr>
            <w:r w:rsidRPr="00A61C85">
              <w:rPr>
                <w:rFonts w:eastAsiaTheme="minorEastAsia"/>
                <w:color w:val="auto"/>
                <w:szCs w:val="28"/>
              </w:rPr>
              <w:t>20.2%</w:t>
            </w:r>
          </w:p>
        </w:tc>
        <w:tc>
          <w:tcPr>
            <w:tcW w:w="1074" w:type="dxa"/>
            <w:tcBorders>
              <w:top w:val="single" w:sz="4" w:space="0" w:color="auto"/>
              <w:left w:val="single" w:sz="4" w:space="0" w:color="auto"/>
              <w:bottom w:val="single" w:sz="4" w:space="0" w:color="auto"/>
              <w:right w:val="single" w:sz="4" w:space="0" w:color="auto"/>
            </w:tcBorders>
            <w:vAlign w:val="center"/>
          </w:tcPr>
          <w:p w14:paraId="5FDD455A" w14:textId="1CA2121C" w:rsidR="31851323" w:rsidRPr="00A61C85" w:rsidRDefault="31851323" w:rsidP="00AE3F9B">
            <w:pPr>
              <w:jc w:val="right"/>
              <w:rPr>
                <w:rFonts w:eastAsiaTheme="minorEastAsia"/>
                <w:color w:val="262626" w:themeColor="text2"/>
                <w:szCs w:val="28"/>
              </w:rPr>
            </w:pPr>
            <w:r w:rsidRPr="00A61C85">
              <w:rPr>
                <w:rFonts w:eastAsiaTheme="minorEastAsia"/>
                <w:color w:val="262626" w:themeColor="text2"/>
                <w:szCs w:val="28"/>
              </w:rPr>
              <w:t>17.7%</w:t>
            </w:r>
          </w:p>
        </w:tc>
      </w:tr>
      <w:tr w:rsidR="31851323" w:rsidRPr="00A61C85" w14:paraId="43EB068A" w14:textId="77777777" w:rsidTr="00A61C85">
        <w:trPr>
          <w:gridAfter w:val="1"/>
          <w:wAfter w:w="70" w:type="dxa"/>
          <w:trHeight w:val="285"/>
          <w:jc w:val="center"/>
        </w:trPr>
        <w:tc>
          <w:tcPr>
            <w:tcW w:w="4531" w:type="dxa"/>
            <w:tcBorders>
              <w:top w:val="single" w:sz="4" w:space="0" w:color="auto"/>
              <w:left w:val="single" w:sz="4" w:space="0" w:color="auto"/>
              <w:bottom w:val="single" w:sz="4" w:space="0" w:color="auto"/>
              <w:right w:val="single" w:sz="4" w:space="0" w:color="auto"/>
            </w:tcBorders>
            <w:vAlign w:val="bottom"/>
          </w:tcPr>
          <w:p w14:paraId="4C2CD5ED" w14:textId="3D3BD5CC" w:rsidR="31851323" w:rsidRPr="00A61C85" w:rsidRDefault="31851323" w:rsidP="31851323">
            <w:pPr>
              <w:rPr>
                <w:rFonts w:eastAsiaTheme="minorEastAsia"/>
                <w:color w:val="262626" w:themeColor="text2"/>
                <w:szCs w:val="28"/>
              </w:rPr>
            </w:pPr>
            <w:r w:rsidRPr="00A61C85">
              <w:rPr>
                <w:rFonts w:eastAsiaTheme="minorEastAsia"/>
                <w:color w:val="262626" w:themeColor="text2"/>
                <w:szCs w:val="28"/>
              </w:rPr>
              <w:t>Not at all likely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02BFE" w14:textId="0B3949DA" w:rsidR="31851323" w:rsidRPr="00A61C85" w:rsidRDefault="31851323" w:rsidP="00AE3F9B">
            <w:pPr>
              <w:jc w:val="right"/>
              <w:rPr>
                <w:rFonts w:eastAsiaTheme="minorEastAsia"/>
                <w:color w:val="auto"/>
                <w:szCs w:val="28"/>
              </w:rPr>
            </w:pPr>
            <w:r w:rsidRPr="00A61C85">
              <w:rPr>
                <w:rFonts w:eastAsiaTheme="minorEastAsia"/>
                <w:color w:val="auto"/>
                <w:szCs w:val="28"/>
              </w:rPr>
              <w:t>8.6%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08C34" w14:textId="72D466ED" w:rsidR="31851323" w:rsidRPr="00A61C85" w:rsidRDefault="31851323" w:rsidP="00AE3F9B">
            <w:pPr>
              <w:jc w:val="right"/>
              <w:rPr>
                <w:rFonts w:eastAsiaTheme="minorEastAsia"/>
                <w:color w:val="auto"/>
                <w:szCs w:val="28"/>
              </w:rPr>
            </w:pPr>
            <w:r w:rsidRPr="00A61C85">
              <w:rPr>
                <w:rFonts w:eastAsiaTheme="minorEastAsia"/>
                <w:color w:val="auto"/>
                <w:szCs w:val="28"/>
              </w:rPr>
              <w:t>13.4%</w:t>
            </w:r>
          </w:p>
        </w:tc>
        <w:tc>
          <w:tcPr>
            <w:tcW w:w="1074" w:type="dxa"/>
            <w:tcBorders>
              <w:top w:val="single" w:sz="4" w:space="0" w:color="auto"/>
              <w:left w:val="single" w:sz="4" w:space="0" w:color="auto"/>
              <w:bottom w:val="single" w:sz="4" w:space="0" w:color="auto"/>
              <w:right w:val="single" w:sz="4" w:space="0" w:color="auto"/>
            </w:tcBorders>
            <w:vAlign w:val="center"/>
          </w:tcPr>
          <w:p w14:paraId="75AFAE83" w14:textId="7A905247" w:rsidR="31851323" w:rsidRPr="00A61C85" w:rsidRDefault="31851323" w:rsidP="00AE3F9B">
            <w:pPr>
              <w:jc w:val="right"/>
              <w:rPr>
                <w:rFonts w:eastAsiaTheme="minorEastAsia"/>
                <w:color w:val="262626" w:themeColor="text2"/>
                <w:szCs w:val="28"/>
              </w:rPr>
            </w:pPr>
            <w:r w:rsidRPr="00A61C85">
              <w:rPr>
                <w:rFonts w:eastAsiaTheme="minorEastAsia"/>
                <w:color w:val="262626" w:themeColor="text2"/>
                <w:szCs w:val="28"/>
              </w:rPr>
              <w:t>10.9%</w:t>
            </w:r>
          </w:p>
        </w:tc>
      </w:tr>
      <w:tr w:rsidR="31851323" w:rsidRPr="00A61C85" w14:paraId="23637678" w14:textId="77777777" w:rsidTr="00A61C85">
        <w:trPr>
          <w:gridAfter w:val="1"/>
          <w:wAfter w:w="70" w:type="dxa"/>
          <w:trHeight w:val="285"/>
          <w:jc w:val="center"/>
        </w:trPr>
        <w:tc>
          <w:tcPr>
            <w:tcW w:w="4531" w:type="dxa"/>
            <w:tcBorders>
              <w:top w:val="single" w:sz="4" w:space="0" w:color="auto"/>
              <w:left w:val="single" w:sz="4" w:space="0" w:color="auto"/>
              <w:bottom w:val="single" w:sz="4" w:space="0" w:color="auto"/>
              <w:right w:val="single" w:sz="4" w:space="0" w:color="auto"/>
            </w:tcBorders>
            <w:vAlign w:val="bottom"/>
          </w:tcPr>
          <w:p w14:paraId="1AC1E73A" w14:textId="47156B78" w:rsidR="31851323" w:rsidRPr="00A61C85" w:rsidRDefault="31851323" w:rsidP="31851323">
            <w:pPr>
              <w:rPr>
                <w:rFonts w:eastAsiaTheme="minorEastAsia"/>
                <w:color w:val="262626" w:themeColor="text2"/>
                <w:szCs w:val="28"/>
              </w:rPr>
            </w:pPr>
            <w:r w:rsidRPr="00A61C85">
              <w:rPr>
                <w:rFonts w:eastAsiaTheme="minorEastAsia"/>
                <w:color w:val="262626" w:themeColor="text2"/>
                <w:szCs w:val="28"/>
              </w:rPr>
              <w:t>Don't know</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00CDE" w14:textId="42CED050" w:rsidR="31851323" w:rsidRPr="00A61C85" w:rsidRDefault="31851323" w:rsidP="00AE3F9B">
            <w:pPr>
              <w:jc w:val="right"/>
              <w:rPr>
                <w:rFonts w:eastAsiaTheme="minorEastAsia"/>
                <w:color w:val="auto"/>
                <w:szCs w:val="28"/>
              </w:rPr>
            </w:pPr>
            <w:r w:rsidRPr="00A61C85">
              <w:rPr>
                <w:rFonts w:eastAsiaTheme="minorEastAsia"/>
                <w:color w:val="auto"/>
                <w:szCs w:val="28"/>
              </w:rPr>
              <w:t>25.6%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A4C33" w14:textId="3816C205" w:rsidR="31851323" w:rsidRPr="00A61C85" w:rsidRDefault="31851323" w:rsidP="00AE3F9B">
            <w:pPr>
              <w:jc w:val="right"/>
              <w:rPr>
                <w:rFonts w:eastAsiaTheme="minorEastAsia"/>
                <w:color w:val="auto"/>
                <w:szCs w:val="28"/>
              </w:rPr>
            </w:pPr>
            <w:r w:rsidRPr="00A61C85">
              <w:rPr>
                <w:rFonts w:eastAsiaTheme="minorEastAsia"/>
                <w:color w:val="auto"/>
                <w:szCs w:val="28"/>
              </w:rPr>
              <w:t>31.1%</w:t>
            </w:r>
          </w:p>
        </w:tc>
        <w:tc>
          <w:tcPr>
            <w:tcW w:w="1074" w:type="dxa"/>
            <w:tcBorders>
              <w:top w:val="single" w:sz="4" w:space="0" w:color="auto"/>
              <w:left w:val="single" w:sz="4" w:space="0" w:color="auto"/>
              <w:bottom w:val="single" w:sz="4" w:space="0" w:color="auto"/>
              <w:right w:val="single" w:sz="4" w:space="0" w:color="auto"/>
            </w:tcBorders>
            <w:vAlign w:val="center"/>
          </w:tcPr>
          <w:p w14:paraId="07A9BC0C" w14:textId="3DBD7C07" w:rsidR="31851323" w:rsidRPr="00A61C85" w:rsidRDefault="31851323" w:rsidP="00AE3F9B">
            <w:pPr>
              <w:jc w:val="right"/>
              <w:rPr>
                <w:rFonts w:eastAsiaTheme="minorEastAsia"/>
                <w:color w:val="262626" w:themeColor="text2"/>
                <w:szCs w:val="28"/>
              </w:rPr>
            </w:pPr>
            <w:r w:rsidRPr="00A61C85">
              <w:rPr>
                <w:rFonts w:eastAsiaTheme="minorEastAsia"/>
                <w:color w:val="262626" w:themeColor="text2"/>
                <w:szCs w:val="28"/>
              </w:rPr>
              <w:t>28.3%</w:t>
            </w:r>
          </w:p>
        </w:tc>
      </w:tr>
      <w:tr w:rsidR="31851323" w:rsidRPr="00A61C85" w14:paraId="4B901C56" w14:textId="77777777" w:rsidTr="00A61C85">
        <w:trPr>
          <w:gridAfter w:val="1"/>
          <w:wAfter w:w="70" w:type="dxa"/>
          <w:trHeight w:val="285"/>
          <w:jc w:val="center"/>
        </w:trPr>
        <w:tc>
          <w:tcPr>
            <w:tcW w:w="4531" w:type="dxa"/>
            <w:tcBorders>
              <w:top w:val="single" w:sz="4" w:space="0" w:color="auto"/>
              <w:left w:val="single" w:sz="4" w:space="0" w:color="auto"/>
              <w:bottom w:val="single" w:sz="4" w:space="0" w:color="auto"/>
              <w:right w:val="single" w:sz="4" w:space="0" w:color="auto"/>
            </w:tcBorders>
            <w:vAlign w:val="bottom"/>
          </w:tcPr>
          <w:p w14:paraId="0AB62024" w14:textId="6A917CC8" w:rsidR="31851323" w:rsidRPr="00A61C85" w:rsidRDefault="31851323" w:rsidP="31851323">
            <w:pPr>
              <w:rPr>
                <w:rFonts w:eastAsiaTheme="minorEastAsia"/>
                <w:color w:val="262626" w:themeColor="text2"/>
                <w:szCs w:val="28"/>
              </w:rPr>
            </w:pPr>
            <w:r w:rsidRPr="00A61C85">
              <w:rPr>
                <w:rFonts w:eastAsiaTheme="minorEastAsia"/>
                <w:color w:val="262626" w:themeColor="text2"/>
                <w:szCs w:val="28"/>
              </w:rPr>
              <w:t>Prefer not to say</w:t>
            </w:r>
          </w:p>
        </w:tc>
        <w:tc>
          <w:tcPr>
            <w:tcW w:w="1276" w:type="dxa"/>
            <w:tcBorders>
              <w:top w:val="single" w:sz="4" w:space="0" w:color="auto"/>
              <w:left w:val="single" w:sz="4" w:space="0" w:color="auto"/>
              <w:bottom w:val="single" w:sz="4" w:space="0" w:color="auto"/>
              <w:right w:val="single" w:sz="4" w:space="0" w:color="auto"/>
            </w:tcBorders>
            <w:vAlign w:val="center"/>
          </w:tcPr>
          <w:p w14:paraId="692D9CFE" w14:textId="0247A0F3" w:rsidR="31851323" w:rsidRPr="00A61C85" w:rsidRDefault="31851323" w:rsidP="00AE3F9B">
            <w:pPr>
              <w:jc w:val="right"/>
              <w:rPr>
                <w:rFonts w:eastAsiaTheme="minorEastAsia"/>
                <w:color w:val="262626" w:themeColor="text2"/>
                <w:szCs w:val="28"/>
              </w:rPr>
            </w:pPr>
            <w:r w:rsidRPr="00A61C85">
              <w:rPr>
                <w:rFonts w:eastAsiaTheme="minorEastAsia"/>
                <w:color w:val="262626" w:themeColor="text2"/>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B9758EF" w14:textId="5FDC9E32" w:rsidR="31851323" w:rsidRPr="00A61C85" w:rsidRDefault="31851323" w:rsidP="00AE3F9B">
            <w:pPr>
              <w:jc w:val="right"/>
              <w:rPr>
                <w:rFonts w:eastAsiaTheme="minorEastAsia"/>
                <w:color w:val="262626" w:themeColor="text2"/>
                <w:szCs w:val="28"/>
              </w:rPr>
            </w:pPr>
            <w:r w:rsidRPr="00A61C85">
              <w:rPr>
                <w:rFonts w:eastAsiaTheme="minorEastAsia"/>
                <w:color w:val="262626" w:themeColor="text2"/>
                <w:szCs w:val="28"/>
              </w:rPr>
              <w:t>1.4%</w:t>
            </w:r>
          </w:p>
        </w:tc>
        <w:tc>
          <w:tcPr>
            <w:tcW w:w="1074" w:type="dxa"/>
            <w:tcBorders>
              <w:top w:val="single" w:sz="4" w:space="0" w:color="auto"/>
              <w:left w:val="single" w:sz="4" w:space="0" w:color="auto"/>
              <w:bottom w:val="single" w:sz="4" w:space="0" w:color="auto"/>
              <w:right w:val="single" w:sz="4" w:space="0" w:color="auto"/>
            </w:tcBorders>
            <w:vAlign w:val="center"/>
          </w:tcPr>
          <w:p w14:paraId="659011B4" w14:textId="4ED343DE" w:rsidR="31851323" w:rsidRPr="00A61C85" w:rsidRDefault="31851323" w:rsidP="00AE3F9B">
            <w:pPr>
              <w:jc w:val="right"/>
              <w:rPr>
                <w:rFonts w:eastAsiaTheme="minorEastAsia"/>
                <w:color w:val="262626" w:themeColor="text2"/>
                <w:szCs w:val="28"/>
              </w:rPr>
            </w:pPr>
            <w:r w:rsidRPr="00A61C85">
              <w:rPr>
                <w:rFonts w:eastAsiaTheme="minorEastAsia"/>
                <w:color w:val="262626" w:themeColor="text2"/>
                <w:szCs w:val="28"/>
              </w:rPr>
              <w:t>1.5%</w:t>
            </w:r>
          </w:p>
        </w:tc>
      </w:tr>
      <w:tr w:rsidR="31851323" w:rsidRPr="00A61C85" w14:paraId="2D92418B" w14:textId="77777777" w:rsidTr="00A61C85">
        <w:trPr>
          <w:gridAfter w:val="1"/>
          <w:wAfter w:w="70" w:type="dxa"/>
          <w:trHeight w:val="285"/>
          <w:jc w:val="center"/>
        </w:trPr>
        <w:tc>
          <w:tcPr>
            <w:tcW w:w="4531" w:type="dxa"/>
            <w:tcBorders>
              <w:top w:val="single" w:sz="4" w:space="0" w:color="auto"/>
              <w:left w:val="single" w:sz="4" w:space="0" w:color="auto"/>
              <w:bottom w:val="single" w:sz="4" w:space="0" w:color="auto"/>
              <w:right w:val="single" w:sz="4" w:space="0" w:color="auto"/>
            </w:tcBorders>
            <w:vAlign w:val="bottom"/>
          </w:tcPr>
          <w:p w14:paraId="03E6A9EB" w14:textId="7503B609" w:rsidR="31851323" w:rsidRPr="00A61C85" w:rsidRDefault="31851323" w:rsidP="31851323">
            <w:pPr>
              <w:rPr>
                <w:rFonts w:eastAsiaTheme="minorEastAsia"/>
                <w:i/>
                <w:iCs/>
                <w:color w:val="262626" w:themeColor="text2"/>
                <w:szCs w:val="28"/>
              </w:rPr>
            </w:pPr>
            <w:r w:rsidRPr="00A61C85">
              <w:rPr>
                <w:rFonts w:eastAsiaTheme="minorEastAsia"/>
                <w:i/>
                <w:iCs/>
                <w:color w:val="262626" w:themeColor="text2"/>
                <w:szCs w:val="28"/>
              </w:rPr>
              <w:t>Weighted N</w:t>
            </w:r>
          </w:p>
        </w:tc>
        <w:tc>
          <w:tcPr>
            <w:tcW w:w="1276" w:type="dxa"/>
            <w:tcBorders>
              <w:top w:val="single" w:sz="4" w:space="0" w:color="auto"/>
              <w:left w:val="single" w:sz="4" w:space="0" w:color="auto"/>
              <w:bottom w:val="single" w:sz="4" w:space="0" w:color="auto"/>
              <w:right w:val="single" w:sz="4" w:space="0" w:color="auto"/>
            </w:tcBorders>
            <w:vAlign w:val="bottom"/>
          </w:tcPr>
          <w:p w14:paraId="0051ECAE" w14:textId="01AC6AD7" w:rsidR="31851323" w:rsidRPr="00A61C85" w:rsidRDefault="007E2096" w:rsidP="31851323">
            <w:pPr>
              <w:jc w:val="right"/>
              <w:rPr>
                <w:rFonts w:eastAsiaTheme="minorEastAsia"/>
                <w:i/>
                <w:iCs/>
                <w:color w:val="262626" w:themeColor="text2"/>
                <w:szCs w:val="28"/>
              </w:rPr>
            </w:pPr>
            <w:r>
              <w:rPr>
                <w:rFonts w:eastAsiaTheme="minorEastAsia"/>
                <w:i/>
                <w:iCs/>
                <w:color w:val="262626" w:themeColor="text2"/>
                <w:szCs w:val="28"/>
              </w:rPr>
              <w:t>1103</w:t>
            </w:r>
          </w:p>
        </w:tc>
        <w:tc>
          <w:tcPr>
            <w:tcW w:w="1418" w:type="dxa"/>
            <w:tcBorders>
              <w:top w:val="single" w:sz="4" w:space="0" w:color="auto"/>
              <w:left w:val="single" w:sz="4" w:space="0" w:color="auto"/>
              <w:bottom w:val="single" w:sz="4" w:space="0" w:color="auto"/>
              <w:right w:val="single" w:sz="4" w:space="0" w:color="auto"/>
            </w:tcBorders>
            <w:vAlign w:val="bottom"/>
          </w:tcPr>
          <w:p w14:paraId="41C86F82" w14:textId="56A70404" w:rsidR="31851323" w:rsidRPr="00A61C85" w:rsidRDefault="007E2096" w:rsidP="31851323">
            <w:pPr>
              <w:jc w:val="right"/>
              <w:rPr>
                <w:rFonts w:eastAsiaTheme="minorEastAsia"/>
                <w:i/>
                <w:iCs/>
                <w:color w:val="262626" w:themeColor="text2"/>
                <w:szCs w:val="28"/>
              </w:rPr>
            </w:pPr>
            <w:r>
              <w:rPr>
                <w:rFonts w:eastAsiaTheme="minorEastAsia"/>
                <w:i/>
                <w:iCs/>
                <w:color w:val="262626" w:themeColor="text2"/>
                <w:szCs w:val="28"/>
              </w:rPr>
              <w:t>1048</w:t>
            </w:r>
          </w:p>
        </w:tc>
        <w:tc>
          <w:tcPr>
            <w:tcW w:w="1074" w:type="dxa"/>
            <w:tcBorders>
              <w:top w:val="single" w:sz="4" w:space="0" w:color="auto"/>
              <w:left w:val="single" w:sz="4" w:space="0" w:color="auto"/>
              <w:bottom w:val="single" w:sz="4" w:space="0" w:color="auto"/>
              <w:right w:val="single" w:sz="4" w:space="0" w:color="auto"/>
            </w:tcBorders>
            <w:vAlign w:val="bottom"/>
          </w:tcPr>
          <w:p w14:paraId="6511E52F" w14:textId="3B440202" w:rsidR="31851323" w:rsidRPr="00A61C85" w:rsidRDefault="31851323" w:rsidP="31851323">
            <w:pPr>
              <w:jc w:val="right"/>
              <w:rPr>
                <w:rFonts w:eastAsiaTheme="minorEastAsia"/>
                <w:i/>
                <w:iCs/>
                <w:color w:val="262626" w:themeColor="text2"/>
                <w:szCs w:val="28"/>
              </w:rPr>
            </w:pPr>
            <w:r w:rsidRPr="00A61C85">
              <w:rPr>
                <w:rFonts w:eastAsiaTheme="minorEastAsia"/>
                <w:i/>
                <w:iCs/>
                <w:color w:val="262626" w:themeColor="text2"/>
                <w:szCs w:val="28"/>
              </w:rPr>
              <w:t>2151</w:t>
            </w:r>
          </w:p>
        </w:tc>
      </w:tr>
    </w:tbl>
    <w:p w14:paraId="5DD4D51C" w14:textId="3EB8DB50" w:rsidR="31851323" w:rsidRDefault="31851323" w:rsidP="31851323">
      <w:pPr>
        <w:spacing w:after="0" w:line="240" w:lineRule="auto"/>
        <w:jc w:val="both"/>
        <w:rPr>
          <w:rFonts w:ascii="Open Sans" w:eastAsia="Times New Roman" w:hAnsi="Open Sans" w:cs="Open Sans"/>
          <w:color w:val="262626" w:themeColor="text2"/>
          <w:szCs w:val="28"/>
          <w:lang w:eastAsia="en-GB" w:bidi="bn-IN"/>
        </w:rPr>
      </w:pPr>
    </w:p>
    <w:p w14:paraId="337BFFC5" w14:textId="5563ECCE" w:rsidR="29DA6363" w:rsidRDefault="29DA6363" w:rsidP="31851323">
      <w:r>
        <w:t>Table 4 shows the responses of how likely people felt that someone they know would be a victim of domestic abuse. The responses are split into female and male respondents,</w:t>
      </w:r>
      <w:r w:rsidR="00ED7BE3">
        <w:t xml:space="preserve"> according to the gender of the respondent,</w:t>
      </w:r>
      <w:r>
        <w:t xml:space="preserve"> and an overall percentage is also given for each option. The results are as follows:</w:t>
      </w:r>
    </w:p>
    <w:p w14:paraId="7AB6A2FB" w14:textId="7F3032AA" w:rsidR="29DA6363" w:rsidRDefault="29DA6363" w:rsidP="31851323">
      <w:pPr>
        <w:pStyle w:val="ListParagraph"/>
        <w:numPr>
          <w:ilvl w:val="0"/>
          <w:numId w:val="38"/>
        </w:numPr>
        <w:rPr>
          <w:color w:val="262626" w:themeColor="text2"/>
          <w:szCs w:val="28"/>
        </w:rPr>
      </w:pPr>
      <w:r w:rsidRPr="31851323">
        <w:rPr>
          <w:color w:val="262626" w:themeColor="text2"/>
          <w:szCs w:val="28"/>
        </w:rPr>
        <w:t xml:space="preserve">Very likely: Female 15.6%, male </w:t>
      </w:r>
      <w:r w:rsidR="0676A05F" w:rsidRPr="31851323">
        <w:rPr>
          <w:color w:val="262626" w:themeColor="text2"/>
          <w:szCs w:val="28"/>
        </w:rPr>
        <w:t>10.7%</w:t>
      </w:r>
      <w:r w:rsidRPr="31851323">
        <w:rPr>
          <w:color w:val="262626" w:themeColor="text2"/>
          <w:szCs w:val="28"/>
        </w:rPr>
        <w:t xml:space="preserve">%, overall </w:t>
      </w:r>
      <w:r w:rsidR="0ED976B8" w:rsidRPr="31851323">
        <w:rPr>
          <w:color w:val="262626" w:themeColor="text2"/>
          <w:szCs w:val="28"/>
        </w:rPr>
        <w:t>13.2</w:t>
      </w:r>
      <w:r w:rsidRPr="31851323">
        <w:rPr>
          <w:color w:val="262626" w:themeColor="text2"/>
          <w:szCs w:val="28"/>
        </w:rPr>
        <w:t>%</w:t>
      </w:r>
    </w:p>
    <w:p w14:paraId="23B8BCF6" w14:textId="6E311485" w:rsidR="29DA6363" w:rsidRDefault="29DA6363" w:rsidP="31851323">
      <w:pPr>
        <w:pStyle w:val="ListParagraph"/>
        <w:numPr>
          <w:ilvl w:val="0"/>
          <w:numId w:val="38"/>
        </w:numPr>
        <w:rPr>
          <w:color w:val="262626" w:themeColor="text2"/>
          <w:szCs w:val="28"/>
        </w:rPr>
      </w:pPr>
      <w:r w:rsidRPr="31851323">
        <w:rPr>
          <w:color w:val="262626" w:themeColor="text2"/>
          <w:szCs w:val="28"/>
        </w:rPr>
        <w:t xml:space="preserve">Somewhat likely: Female </w:t>
      </w:r>
      <w:r w:rsidR="27A85FE8" w:rsidRPr="31851323">
        <w:rPr>
          <w:color w:val="262626" w:themeColor="text2"/>
          <w:szCs w:val="28"/>
        </w:rPr>
        <w:t>33.4</w:t>
      </w:r>
      <w:r w:rsidRPr="31851323">
        <w:rPr>
          <w:color w:val="262626" w:themeColor="text2"/>
          <w:szCs w:val="28"/>
        </w:rPr>
        <w:t xml:space="preserve">%, male </w:t>
      </w:r>
      <w:r w:rsidR="4CB8B7FC" w:rsidRPr="31851323">
        <w:rPr>
          <w:color w:val="262626" w:themeColor="text2"/>
          <w:szCs w:val="28"/>
        </w:rPr>
        <w:t>23.2</w:t>
      </w:r>
      <w:r w:rsidRPr="31851323">
        <w:rPr>
          <w:color w:val="262626" w:themeColor="text2"/>
          <w:szCs w:val="28"/>
        </w:rPr>
        <w:t xml:space="preserve">%, overall </w:t>
      </w:r>
      <w:r w:rsidR="3299EAC4" w:rsidRPr="31851323">
        <w:rPr>
          <w:color w:val="262626" w:themeColor="text2"/>
          <w:szCs w:val="28"/>
        </w:rPr>
        <w:t>28.4</w:t>
      </w:r>
      <w:r w:rsidRPr="31851323">
        <w:rPr>
          <w:color w:val="262626" w:themeColor="text2"/>
          <w:szCs w:val="28"/>
        </w:rPr>
        <w:t>%</w:t>
      </w:r>
    </w:p>
    <w:p w14:paraId="736891B9" w14:textId="545E926A" w:rsidR="29DA6363" w:rsidRDefault="29DA6363" w:rsidP="31851323">
      <w:pPr>
        <w:pStyle w:val="ListParagraph"/>
        <w:numPr>
          <w:ilvl w:val="0"/>
          <w:numId w:val="38"/>
        </w:numPr>
        <w:rPr>
          <w:color w:val="262626" w:themeColor="text2"/>
          <w:szCs w:val="28"/>
        </w:rPr>
      </w:pPr>
      <w:r w:rsidRPr="31851323">
        <w:rPr>
          <w:color w:val="262626" w:themeColor="text2"/>
          <w:szCs w:val="28"/>
        </w:rPr>
        <w:t xml:space="preserve">Not very likely: Female </w:t>
      </w:r>
      <w:r w:rsidR="4D920AF4" w:rsidRPr="31851323">
        <w:rPr>
          <w:color w:val="262626" w:themeColor="text2"/>
          <w:szCs w:val="28"/>
        </w:rPr>
        <w:t>15.3</w:t>
      </w:r>
      <w:r w:rsidRPr="31851323">
        <w:rPr>
          <w:color w:val="262626" w:themeColor="text2"/>
          <w:szCs w:val="28"/>
        </w:rPr>
        <w:t xml:space="preserve">%, male </w:t>
      </w:r>
      <w:r w:rsidR="7DCEE686" w:rsidRPr="31851323">
        <w:rPr>
          <w:color w:val="262626" w:themeColor="text2"/>
          <w:szCs w:val="28"/>
        </w:rPr>
        <w:t>20.2</w:t>
      </w:r>
      <w:r w:rsidRPr="31851323">
        <w:rPr>
          <w:color w:val="262626" w:themeColor="text2"/>
          <w:szCs w:val="28"/>
        </w:rPr>
        <w:t xml:space="preserve">%, overall </w:t>
      </w:r>
      <w:r w:rsidR="7878A401" w:rsidRPr="31851323">
        <w:rPr>
          <w:color w:val="262626" w:themeColor="text2"/>
          <w:szCs w:val="28"/>
        </w:rPr>
        <w:t>17.7</w:t>
      </w:r>
      <w:r w:rsidRPr="31851323">
        <w:rPr>
          <w:color w:val="262626" w:themeColor="text2"/>
          <w:szCs w:val="28"/>
        </w:rPr>
        <w:t>%</w:t>
      </w:r>
    </w:p>
    <w:p w14:paraId="5645780D" w14:textId="27B4EA65" w:rsidR="29DA6363" w:rsidRDefault="29DA6363" w:rsidP="31851323">
      <w:pPr>
        <w:pStyle w:val="ListParagraph"/>
        <w:numPr>
          <w:ilvl w:val="0"/>
          <w:numId w:val="38"/>
        </w:numPr>
        <w:rPr>
          <w:color w:val="262626" w:themeColor="text2"/>
          <w:szCs w:val="28"/>
        </w:rPr>
      </w:pPr>
      <w:r w:rsidRPr="31851323">
        <w:rPr>
          <w:color w:val="262626" w:themeColor="text2"/>
          <w:szCs w:val="28"/>
        </w:rPr>
        <w:t xml:space="preserve">Not at all likely: Female </w:t>
      </w:r>
      <w:r w:rsidR="51EDCC62" w:rsidRPr="31851323">
        <w:rPr>
          <w:color w:val="262626" w:themeColor="text2"/>
          <w:szCs w:val="28"/>
        </w:rPr>
        <w:t>8.6</w:t>
      </w:r>
      <w:r w:rsidRPr="31851323">
        <w:rPr>
          <w:color w:val="262626" w:themeColor="text2"/>
          <w:szCs w:val="28"/>
        </w:rPr>
        <w:t xml:space="preserve">%, male </w:t>
      </w:r>
      <w:r w:rsidR="616B88B8" w:rsidRPr="31851323">
        <w:rPr>
          <w:color w:val="262626" w:themeColor="text2"/>
          <w:szCs w:val="28"/>
        </w:rPr>
        <w:t>13.4</w:t>
      </w:r>
      <w:r w:rsidRPr="31851323">
        <w:rPr>
          <w:color w:val="262626" w:themeColor="text2"/>
          <w:szCs w:val="28"/>
        </w:rPr>
        <w:t xml:space="preserve">%, overall </w:t>
      </w:r>
      <w:r w:rsidR="2031138D" w:rsidRPr="31851323">
        <w:rPr>
          <w:color w:val="262626" w:themeColor="text2"/>
          <w:szCs w:val="28"/>
        </w:rPr>
        <w:t>10.9</w:t>
      </w:r>
      <w:r w:rsidRPr="31851323">
        <w:rPr>
          <w:color w:val="262626" w:themeColor="text2"/>
          <w:szCs w:val="28"/>
        </w:rPr>
        <w:t>%</w:t>
      </w:r>
    </w:p>
    <w:p w14:paraId="2E268024" w14:textId="12D838FD" w:rsidR="29DA6363" w:rsidRDefault="29DA6363" w:rsidP="31851323">
      <w:pPr>
        <w:pStyle w:val="ListParagraph"/>
        <w:numPr>
          <w:ilvl w:val="0"/>
          <w:numId w:val="38"/>
        </w:numPr>
        <w:rPr>
          <w:color w:val="262626" w:themeColor="text2"/>
          <w:szCs w:val="28"/>
        </w:rPr>
      </w:pPr>
      <w:r w:rsidRPr="31851323">
        <w:rPr>
          <w:color w:val="262626" w:themeColor="text2"/>
          <w:szCs w:val="28"/>
        </w:rPr>
        <w:t xml:space="preserve">Don’t know: Female </w:t>
      </w:r>
      <w:r w:rsidR="0792F9A5" w:rsidRPr="31851323">
        <w:rPr>
          <w:color w:val="262626" w:themeColor="text2"/>
          <w:szCs w:val="28"/>
        </w:rPr>
        <w:t>25.6</w:t>
      </w:r>
      <w:r w:rsidRPr="31851323">
        <w:rPr>
          <w:color w:val="262626" w:themeColor="text2"/>
          <w:szCs w:val="28"/>
        </w:rPr>
        <w:t xml:space="preserve">%, male </w:t>
      </w:r>
      <w:r w:rsidR="3B82C3B9" w:rsidRPr="31851323">
        <w:rPr>
          <w:color w:val="262626" w:themeColor="text2"/>
          <w:szCs w:val="28"/>
        </w:rPr>
        <w:t>31.1</w:t>
      </w:r>
      <w:r w:rsidRPr="31851323">
        <w:rPr>
          <w:color w:val="262626" w:themeColor="text2"/>
          <w:szCs w:val="28"/>
        </w:rPr>
        <w:t xml:space="preserve">%, overall </w:t>
      </w:r>
      <w:r w:rsidR="4948E81B" w:rsidRPr="31851323">
        <w:rPr>
          <w:color w:val="262626" w:themeColor="text2"/>
          <w:szCs w:val="28"/>
        </w:rPr>
        <w:t>28.3</w:t>
      </w:r>
      <w:r w:rsidRPr="31851323">
        <w:rPr>
          <w:color w:val="262626" w:themeColor="text2"/>
          <w:szCs w:val="28"/>
        </w:rPr>
        <w:t>%</w:t>
      </w:r>
    </w:p>
    <w:p w14:paraId="5237D0A7" w14:textId="0EA84005" w:rsidR="29DA6363" w:rsidRDefault="29DA6363" w:rsidP="31851323">
      <w:pPr>
        <w:pStyle w:val="ListParagraph"/>
        <w:numPr>
          <w:ilvl w:val="0"/>
          <w:numId w:val="38"/>
        </w:numPr>
        <w:rPr>
          <w:color w:val="262626" w:themeColor="text2"/>
          <w:szCs w:val="28"/>
        </w:rPr>
      </w:pPr>
      <w:r w:rsidRPr="31851323">
        <w:rPr>
          <w:color w:val="262626" w:themeColor="text2"/>
          <w:szCs w:val="28"/>
        </w:rPr>
        <w:t>Prefer not to say: Female 1.</w:t>
      </w:r>
      <w:r w:rsidR="5722E0BC" w:rsidRPr="31851323">
        <w:rPr>
          <w:color w:val="262626" w:themeColor="text2"/>
          <w:szCs w:val="28"/>
        </w:rPr>
        <w:t>5</w:t>
      </w:r>
      <w:r w:rsidRPr="31851323">
        <w:rPr>
          <w:color w:val="262626" w:themeColor="text2"/>
          <w:szCs w:val="28"/>
        </w:rPr>
        <w:t xml:space="preserve">%, male </w:t>
      </w:r>
      <w:r w:rsidR="103D26AD" w:rsidRPr="31851323">
        <w:rPr>
          <w:color w:val="262626" w:themeColor="text2"/>
          <w:szCs w:val="28"/>
        </w:rPr>
        <w:t>1.4</w:t>
      </w:r>
      <w:r w:rsidRPr="31851323">
        <w:rPr>
          <w:color w:val="262626" w:themeColor="text2"/>
          <w:szCs w:val="28"/>
        </w:rPr>
        <w:t>%, overall 1.</w:t>
      </w:r>
      <w:r w:rsidR="72D01C25" w:rsidRPr="31851323">
        <w:rPr>
          <w:color w:val="262626" w:themeColor="text2"/>
          <w:szCs w:val="28"/>
        </w:rPr>
        <w:t>5</w:t>
      </w:r>
      <w:r w:rsidRPr="31851323">
        <w:rPr>
          <w:color w:val="262626" w:themeColor="text2"/>
          <w:szCs w:val="28"/>
        </w:rPr>
        <w:t>%</w:t>
      </w:r>
    </w:p>
    <w:p w14:paraId="67ACC400" w14:textId="0ECDCA0B" w:rsidR="007E2096" w:rsidRPr="007E2096" w:rsidRDefault="007E2096" w:rsidP="007E2096">
      <w:pPr>
        <w:pStyle w:val="ListParagraph"/>
        <w:numPr>
          <w:ilvl w:val="0"/>
          <w:numId w:val="38"/>
        </w:numPr>
        <w:rPr>
          <w:lang w:eastAsia="en-GB" w:bidi="bn-IN"/>
        </w:rPr>
      </w:pPr>
      <w:r>
        <w:rPr>
          <w:lang w:eastAsia="en-GB" w:bidi="bn-IN"/>
        </w:rPr>
        <w:t>Weighted N: Female 1103, male 1048, overall 2151</w:t>
      </w:r>
    </w:p>
    <w:p w14:paraId="5E52DAFF" w14:textId="51AB717B" w:rsidR="31851323" w:rsidRDefault="31851323" w:rsidP="31851323">
      <w:pPr>
        <w:spacing w:after="0" w:line="240" w:lineRule="auto"/>
        <w:jc w:val="both"/>
        <w:rPr>
          <w:rFonts w:ascii="Open Sans" w:eastAsia="Times New Roman" w:hAnsi="Open Sans" w:cs="Open Sans"/>
          <w:color w:val="262626" w:themeColor="text2"/>
          <w:szCs w:val="28"/>
          <w:lang w:eastAsia="en-GB" w:bidi="bn-IN"/>
        </w:rPr>
      </w:pPr>
    </w:p>
    <w:p w14:paraId="363479CB" w14:textId="77777777" w:rsidR="0095367E" w:rsidRPr="0095367E" w:rsidRDefault="0095367E" w:rsidP="008410C2">
      <w:pPr>
        <w:rPr>
          <w:rFonts w:ascii="Segoe UI" w:hAnsi="Segoe UI" w:cs="Segoe UI"/>
          <w:sz w:val="18"/>
          <w:szCs w:val="18"/>
          <w:lang w:eastAsia="en-GB" w:bidi="bn-IN"/>
        </w:rPr>
      </w:pPr>
      <w:r w:rsidRPr="0095367E">
        <w:rPr>
          <w:lang w:eastAsia="en-GB" w:bidi="bn-IN"/>
        </w:rPr>
        <w:t xml:space="preserve">Although just 10% of women and 8% of men answered that they thought they would be a victim of domestic abuse in the future, a much higher percentage said they had experienced domestic abuse in the past. When asked if they had faced certain experiences, 37% reported experiencing behaviour that is classed as domestic abuse at some point in their lives. There is a significant difference between women (46%) and men (27%) who report having experienced </w:t>
      </w:r>
      <w:r w:rsidR="008410C2">
        <w:rPr>
          <w:lang w:eastAsia="en-GB" w:bidi="bn-IN"/>
        </w:rPr>
        <w:t>one or more of the behaviours</w:t>
      </w:r>
      <w:r w:rsidRPr="0095367E">
        <w:rPr>
          <w:lang w:eastAsia="en-GB" w:bidi="bn-IN"/>
        </w:rPr>
        <w:t xml:space="preserve"> shown in Table 5 within an intimate relationship.  </w:t>
      </w:r>
    </w:p>
    <w:p w14:paraId="16312F69" w14:textId="77777777" w:rsidR="0095367E" w:rsidRPr="0095367E" w:rsidRDefault="0095367E" w:rsidP="008410C2">
      <w:pPr>
        <w:rPr>
          <w:rFonts w:ascii="Segoe UI" w:hAnsi="Segoe UI" w:cs="Segoe UI"/>
          <w:sz w:val="18"/>
          <w:szCs w:val="18"/>
          <w:lang w:eastAsia="en-GB" w:bidi="bn-IN"/>
        </w:rPr>
      </w:pPr>
      <w:r w:rsidRPr="0095367E">
        <w:rPr>
          <w:lang w:eastAsia="en-GB" w:bidi="bn-IN"/>
        </w:rPr>
        <w:t>There is a seeming discrepancy between these two findings which could be explained if the behaviours listed in Table 5 are not widely understood as being part of domestic abuse, of a pattern of controlling behaviour. This would indicate the need for wider understanding of the nature of domestic abuse </w:t>
      </w:r>
      <w:r w:rsidR="008410C2">
        <w:rPr>
          <w:lang w:eastAsia="en-GB" w:bidi="bn-IN"/>
        </w:rPr>
        <w:t>.</w:t>
      </w:r>
    </w:p>
    <w:p w14:paraId="77F4877D" w14:textId="77777777" w:rsidR="0095367E" w:rsidRPr="0095367E" w:rsidRDefault="0095367E" w:rsidP="008410C2">
      <w:pPr>
        <w:rPr>
          <w:rFonts w:ascii="Segoe UI" w:hAnsi="Segoe UI" w:cs="Segoe UI"/>
          <w:sz w:val="18"/>
          <w:szCs w:val="18"/>
          <w:lang w:eastAsia="en-GB" w:bidi="bn-IN"/>
        </w:rPr>
      </w:pPr>
      <w:r w:rsidRPr="0095367E">
        <w:rPr>
          <w:lang w:eastAsia="en-GB" w:bidi="bn-IN"/>
        </w:rPr>
        <w:t>The most common forms of reported abuse are being ‘regularly verbally abused, put down or criticised by a partner, husband or wife’ (19%) and ‘feeling that their partner, husband or wife was regularly trying to stop them doing what they wanted to do’ (19%). We know that women are far more likely to experience repeated patterns of abusive behaviour as part of coercive control and gendered differences in experiences are apparent in the findings. Women are twice as likely (15%) to have experienced more than one type of behaviour than men (7%) and women are much more likely to have felt fear within the context of an intimate relationship (20% compared to 5% of men).  </w:t>
      </w:r>
    </w:p>
    <w:p w14:paraId="7AFEB706" w14:textId="77777777" w:rsidR="0095367E" w:rsidRDefault="0095367E" w:rsidP="008410C2">
      <w:pPr>
        <w:rPr>
          <w:lang w:eastAsia="en-GB" w:bidi="bn-IN"/>
        </w:rPr>
      </w:pPr>
      <w:r w:rsidRPr="0095367E">
        <w:rPr>
          <w:lang w:eastAsia="en-GB" w:bidi="bn-IN"/>
        </w:rPr>
        <w:t>For analysis all abusive behaviours were combined to represent those who have experienced at least one form of domestic abuse and this variable was used to understand whether or not a personal experience of domestic abuse would impact someone’s attitudes towards domestic abuse.  </w:t>
      </w:r>
    </w:p>
    <w:p w14:paraId="18C061AF" w14:textId="77777777" w:rsidR="008410C2" w:rsidRPr="0095367E" w:rsidRDefault="008410C2" w:rsidP="008410C2">
      <w:pPr>
        <w:rPr>
          <w:rFonts w:ascii="Segoe UI" w:hAnsi="Segoe UI" w:cs="Segoe UI"/>
          <w:sz w:val="18"/>
          <w:szCs w:val="18"/>
          <w:lang w:eastAsia="en-GB" w:bidi="bn-IN"/>
        </w:rPr>
      </w:pPr>
    </w:p>
    <w:p w14:paraId="27703DD5" w14:textId="5C387DE7" w:rsidR="0095367E" w:rsidRPr="0095367E" w:rsidRDefault="00ED7BE3" w:rsidP="008410C2">
      <w:pPr>
        <w:pStyle w:val="Heading3"/>
        <w:rPr>
          <w:rFonts w:ascii="Segoe UI" w:eastAsia="Times New Roman" w:hAnsi="Segoe UI" w:cs="Segoe UI"/>
          <w:sz w:val="18"/>
          <w:szCs w:val="18"/>
          <w:lang w:eastAsia="en-GB" w:bidi="bn-IN"/>
        </w:rPr>
      </w:pPr>
      <w:r>
        <w:rPr>
          <w:rFonts w:eastAsia="Times New Roman"/>
          <w:lang w:eastAsia="en-GB" w:bidi="bn-IN"/>
        </w:rPr>
        <w:t>Table 5: P</w:t>
      </w:r>
      <w:r w:rsidR="0095367E" w:rsidRPr="0095367E">
        <w:rPr>
          <w:rFonts w:eastAsia="Times New Roman"/>
          <w:lang w:eastAsia="en-GB" w:bidi="bn-IN"/>
        </w:rPr>
        <w:t>ersonal experiences of domestic abuse </w:t>
      </w:r>
    </w:p>
    <w:tbl>
      <w:tblPr>
        <w:tblStyle w:val="TableGrid"/>
        <w:tblW w:w="0" w:type="auto"/>
        <w:tblLayout w:type="fixed"/>
        <w:tblLook w:val="06A0" w:firstRow="1" w:lastRow="0" w:firstColumn="1" w:lastColumn="0" w:noHBand="1" w:noVBand="1"/>
        <w:tblCaption w:val="Table 5: Personal experiences of domestic abuse"/>
        <w:tblDescription w:val="Full description below."/>
      </w:tblPr>
      <w:tblGrid>
        <w:gridCol w:w="4950"/>
        <w:gridCol w:w="1500"/>
        <w:gridCol w:w="1320"/>
        <w:gridCol w:w="1260"/>
      </w:tblGrid>
      <w:tr w:rsidR="31851323" w:rsidRPr="00A61C85" w14:paraId="5976661F" w14:textId="77777777" w:rsidTr="00AE3F9B">
        <w:trPr>
          <w:trHeight w:val="285"/>
        </w:trPr>
        <w:tc>
          <w:tcPr>
            <w:tcW w:w="4950"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5B8F6F41" w14:textId="77279B66" w:rsidR="31851323" w:rsidRPr="00A61C85" w:rsidRDefault="31851323" w:rsidP="31851323">
            <w:pPr>
              <w:jc w:val="center"/>
              <w:rPr>
                <w:rFonts w:eastAsiaTheme="minorEastAsia" w:cstheme="minorHAnsi"/>
                <w:b/>
                <w:bCs/>
                <w:color w:val="FFFFFF" w:themeColor="background1"/>
                <w:szCs w:val="28"/>
              </w:rPr>
            </w:pPr>
            <w:r w:rsidRPr="00A61C85">
              <w:rPr>
                <w:rFonts w:eastAsiaTheme="minorEastAsia" w:cstheme="minorHAnsi"/>
                <w:b/>
                <w:bCs/>
                <w:color w:val="FFFFFF" w:themeColor="background1"/>
                <w:szCs w:val="28"/>
              </w:rPr>
              <w:t>Personal experiences of domestic abuse</w:t>
            </w:r>
          </w:p>
        </w:tc>
        <w:tc>
          <w:tcPr>
            <w:tcW w:w="1500"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6ED39496" w14:textId="53B03510" w:rsidR="31851323" w:rsidRPr="00A61C85" w:rsidRDefault="31851323" w:rsidP="31851323">
            <w:pPr>
              <w:jc w:val="center"/>
              <w:rPr>
                <w:rFonts w:eastAsiaTheme="minorEastAsia" w:cstheme="minorHAnsi"/>
                <w:b/>
                <w:bCs/>
                <w:color w:val="FFFFFF" w:themeColor="background1"/>
                <w:szCs w:val="28"/>
              </w:rPr>
            </w:pPr>
            <w:r w:rsidRPr="00A61C85">
              <w:rPr>
                <w:rFonts w:eastAsiaTheme="minorEastAsia" w:cstheme="minorHAnsi"/>
                <w:b/>
                <w:bCs/>
                <w:color w:val="FFFFFF" w:themeColor="background1"/>
                <w:szCs w:val="28"/>
              </w:rPr>
              <w:t>Female</w:t>
            </w:r>
          </w:p>
        </w:tc>
        <w:tc>
          <w:tcPr>
            <w:tcW w:w="1320"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6ECA7BB4" w14:textId="55725500" w:rsidR="31851323" w:rsidRPr="00A61C85" w:rsidRDefault="31851323" w:rsidP="31851323">
            <w:pPr>
              <w:jc w:val="center"/>
              <w:rPr>
                <w:rFonts w:eastAsiaTheme="minorEastAsia" w:cstheme="minorHAnsi"/>
                <w:b/>
                <w:bCs/>
                <w:color w:val="FFFFFF" w:themeColor="background1"/>
                <w:szCs w:val="28"/>
              </w:rPr>
            </w:pPr>
            <w:r w:rsidRPr="00A61C85">
              <w:rPr>
                <w:rFonts w:eastAsiaTheme="minorEastAsia" w:cstheme="minorHAnsi"/>
                <w:b/>
                <w:bCs/>
                <w:color w:val="FFFFFF" w:themeColor="background1"/>
                <w:szCs w:val="28"/>
              </w:rPr>
              <w:t>Male</w:t>
            </w:r>
          </w:p>
        </w:tc>
        <w:tc>
          <w:tcPr>
            <w:tcW w:w="1260"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21A85AA6" w14:textId="1837B1D3" w:rsidR="31851323" w:rsidRPr="00A61C85" w:rsidRDefault="31851323" w:rsidP="31851323">
            <w:pPr>
              <w:jc w:val="center"/>
              <w:rPr>
                <w:rFonts w:eastAsiaTheme="minorEastAsia" w:cstheme="minorHAnsi"/>
                <w:b/>
                <w:bCs/>
                <w:color w:val="FFFFFF" w:themeColor="background1"/>
                <w:szCs w:val="28"/>
              </w:rPr>
            </w:pPr>
            <w:r w:rsidRPr="00A61C85">
              <w:rPr>
                <w:rFonts w:eastAsiaTheme="minorEastAsia" w:cstheme="minorHAnsi"/>
                <w:b/>
                <w:bCs/>
                <w:color w:val="FFFFFF" w:themeColor="background1"/>
                <w:szCs w:val="28"/>
              </w:rPr>
              <w:t>All</w:t>
            </w:r>
          </w:p>
        </w:tc>
      </w:tr>
      <w:tr w:rsidR="31851323" w:rsidRPr="00A61C85" w14:paraId="56B987A6" w14:textId="77777777" w:rsidTr="00AE3F9B">
        <w:trPr>
          <w:trHeight w:val="870"/>
        </w:trPr>
        <w:tc>
          <w:tcPr>
            <w:tcW w:w="4950" w:type="dxa"/>
            <w:tcBorders>
              <w:top w:val="single" w:sz="4" w:space="0" w:color="auto"/>
              <w:left w:val="single" w:sz="4" w:space="0" w:color="auto"/>
              <w:bottom w:val="single" w:sz="4" w:space="0" w:color="auto"/>
              <w:right w:val="single" w:sz="4" w:space="0" w:color="auto"/>
            </w:tcBorders>
            <w:vAlign w:val="bottom"/>
          </w:tcPr>
          <w:p w14:paraId="09F854A9" w14:textId="48B7D5DC"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Been in a relationship where you felt your partner/husband/wife was</w:t>
            </w:r>
            <w:r w:rsidR="525EAB60" w:rsidRPr="00A61C85">
              <w:rPr>
                <w:rFonts w:eastAsiaTheme="minorEastAsia" w:cstheme="minorHAnsi"/>
                <w:color w:val="262626" w:themeColor="text2"/>
                <w:szCs w:val="28"/>
              </w:rPr>
              <w:t xml:space="preserve"> </w:t>
            </w:r>
            <w:r w:rsidRPr="00A61C85">
              <w:rPr>
                <w:rFonts w:eastAsiaTheme="minorEastAsia" w:cstheme="minorHAnsi"/>
                <w:color w:val="262626" w:themeColor="text2"/>
                <w:szCs w:val="28"/>
              </w:rPr>
              <w:t>regularly trying to stop you doing what you wanted to do</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92EE7" w14:textId="1A9FE938"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23.8%</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B328B" w14:textId="4871B587"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14.0%</w:t>
            </w:r>
          </w:p>
        </w:tc>
        <w:tc>
          <w:tcPr>
            <w:tcW w:w="1260" w:type="dxa"/>
            <w:tcBorders>
              <w:top w:val="single" w:sz="4" w:space="0" w:color="auto"/>
              <w:left w:val="single" w:sz="4" w:space="0" w:color="auto"/>
              <w:bottom w:val="single" w:sz="4" w:space="0" w:color="auto"/>
              <w:right w:val="single" w:sz="4" w:space="0" w:color="auto"/>
            </w:tcBorders>
            <w:vAlign w:val="center"/>
          </w:tcPr>
          <w:p w14:paraId="6A3AB1CF" w14:textId="5A679492"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19.0%</w:t>
            </w:r>
          </w:p>
        </w:tc>
      </w:tr>
      <w:tr w:rsidR="31851323" w:rsidRPr="00A61C85" w14:paraId="1CD40E26" w14:textId="77777777" w:rsidTr="00AE3F9B">
        <w:trPr>
          <w:trHeight w:val="570"/>
        </w:trPr>
        <w:tc>
          <w:tcPr>
            <w:tcW w:w="4950" w:type="dxa"/>
            <w:tcBorders>
              <w:top w:val="single" w:sz="4" w:space="0" w:color="auto"/>
              <w:left w:val="single" w:sz="4" w:space="0" w:color="auto"/>
              <w:bottom w:val="single" w:sz="4" w:space="0" w:color="auto"/>
              <w:right w:val="single" w:sz="4" w:space="0" w:color="auto"/>
            </w:tcBorders>
            <w:vAlign w:val="bottom"/>
          </w:tcPr>
          <w:p w14:paraId="0953F228" w14:textId="744945E2"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Been regularly verbally abused, put down or criticised by a partner,</w:t>
            </w:r>
            <w:r w:rsidR="2887B510" w:rsidRPr="00A61C85">
              <w:rPr>
                <w:rFonts w:eastAsiaTheme="minorEastAsia" w:cstheme="minorHAnsi"/>
                <w:color w:val="262626" w:themeColor="text2"/>
                <w:szCs w:val="28"/>
              </w:rPr>
              <w:t xml:space="preserve"> </w:t>
            </w:r>
            <w:r w:rsidRPr="00A61C85">
              <w:rPr>
                <w:rFonts w:eastAsiaTheme="minorEastAsia" w:cstheme="minorHAnsi"/>
                <w:color w:val="262626" w:themeColor="text2"/>
                <w:szCs w:val="28"/>
              </w:rPr>
              <w:t>husband or wife</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494E" w14:textId="0AA42F97"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25.2%</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8E30" w14:textId="1EA1D443"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12.8%</w:t>
            </w:r>
          </w:p>
        </w:tc>
        <w:tc>
          <w:tcPr>
            <w:tcW w:w="1260" w:type="dxa"/>
            <w:tcBorders>
              <w:top w:val="single" w:sz="4" w:space="0" w:color="auto"/>
              <w:left w:val="single" w:sz="4" w:space="0" w:color="auto"/>
              <w:bottom w:val="single" w:sz="4" w:space="0" w:color="auto"/>
              <w:right w:val="single" w:sz="4" w:space="0" w:color="auto"/>
            </w:tcBorders>
            <w:vAlign w:val="center"/>
          </w:tcPr>
          <w:p w14:paraId="4EBBC6C7" w14:textId="6155E45D"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19.1%</w:t>
            </w:r>
          </w:p>
        </w:tc>
      </w:tr>
      <w:tr w:rsidR="31851323" w:rsidRPr="00A61C85" w14:paraId="1F853BAC" w14:textId="77777777" w:rsidTr="00AE3F9B">
        <w:trPr>
          <w:trHeight w:val="570"/>
        </w:trPr>
        <w:tc>
          <w:tcPr>
            <w:tcW w:w="4950" w:type="dxa"/>
            <w:tcBorders>
              <w:top w:val="single" w:sz="4" w:space="0" w:color="auto"/>
              <w:left w:val="single" w:sz="4" w:space="0" w:color="auto"/>
              <w:bottom w:val="single" w:sz="4" w:space="0" w:color="auto"/>
              <w:right w:val="single" w:sz="4" w:space="0" w:color="auto"/>
            </w:tcBorders>
            <w:vAlign w:val="bottom"/>
          </w:tcPr>
          <w:p w14:paraId="6B6B84C2" w14:textId="08671703"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Been physically attacked or abused by a partner, husband or wife</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43F16" w14:textId="417FC933"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17.0%</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EADA6" w14:textId="7B0A4C3D"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8.8%</w:t>
            </w:r>
          </w:p>
        </w:tc>
        <w:tc>
          <w:tcPr>
            <w:tcW w:w="1260" w:type="dxa"/>
            <w:tcBorders>
              <w:top w:val="single" w:sz="4" w:space="0" w:color="auto"/>
              <w:left w:val="single" w:sz="4" w:space="0" w:color="auto"/>
              <w:bottom w:val="single" w:sz="4" w:space="0" w:color="auto"/>
              <w:right w:val="single" w:sz="4" w:space="0" w:color="auto"/>
            </w:tcBorders>
            <w:vAlign w:val="center"/>
          </w:tcPr>
          <w:p w14:paraId="26951B2F" w14:textId="45FBB67D"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13.0%</w:t>
            </w:r>
          </w:p>
        </w:tc>
      </w:tr>
      <w:tr w:rsidR="31851323" w:rsidRPr="00A61C85" w14:paraId="409D6488" w14:textId="77777777" w:rsidTr="00AE3F9B">
        <w:trPr>
          <w:trHeight w:val="570"/>
        </w:trPr>
        <w:tc>
          <w:tcPr>
            <w:tcW w:w="4950" w:type="dxa"/>
            <w:tcBorders>
              <w:top w:val="single" w:sz="4" w:space="0" w:color="auto"/>
              <w:left w:val="single" w:sz="4" w:space="0" w:color="auto"/>
              <w:bottom w:val="single" w:sz="4" w:space="0" w:color="auto"/>
              <w:right w:val="single" w:sz="4" w:space="0" w:color="auto"/>
            </w:tcBorders>
            <w:vAlign w:val="bottom"/>
          </w:tcPr>
          <w:p w14:paraId="27942BFA" w14:textId="293D9391"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Had unwanted sexual contact (e.g. sexual assault, rape)</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48E61" w14:textId="752C3DFF"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23.5%</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46627" w14:textId="7DC804B2"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7.1%</w:t>
            </w:r>
          </w:p>
        </w:tc>
        <w:tc>
          <w:tcPr>
            <w:tcW w:w="1260" w:type="dxa"/>
            <w:tcBorders>
              <w:top w:val="single" w:sz="4" w:space="0" w:color="auto"/>
              <w:left w:val="single" w:sz="4" w:space="0" w:color="auto"/>
              <w:bottom w:val="single" w:sz="4" w:space="0" w:color="auto"/>
              <w:right w:val="single" w:sz="4" w:space="0" w:color="auto"/>
            </w:tcBorders>
            <w:vAlign w:val="center"/>
          </w:tcPr>
          <w:p w14:paraId="2EDCFAE3" w14:textId="60F2D930"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15.5%</w:t>
            </w:r>
          </w:p>
        </w:tc>
      </w:tr>
      <w:tr w:rsidR="31851323" w:rsidRPr="00A61C85" w14:paraId="1A59378B" w14:textId="77777777" w:rsidTr="00AE3F9B">
        <w:trPr>
          <w:trHeight w:val="570"/>
        </w:trPr>
        <w:tc>
          <w:tcPr>
            <w:tcW w:w="4950" w:type="dxa"/>
            <w:tcBorders>
              <w:top w:val="single" w:sz="4" w:space="0" w:color="auto"/>
              <w:left w:val="single" w:sz="4" w:space="0" w:color="auto"/>
              <w:bottom w:val="single" w:sz="4" w:space="0" w:color="auto"/>
              <w:right w:val="single" w:sz="4" w:space="0" w:color="auto"/>
            </w:tcBorders>
            <w:vAlign w:val="bottom"/>
          </w:tcPr>
          <w:p w14:paraId="244E86CD" w14:textId="11FE054D"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Been a victim of stalking or harassment  (either in person or online)</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6213F" w14:textId="50A7F150"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13.3%</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8DA08" w14:textId="02805057"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5.8%</w:t>
            </w:r>
          </w:p>
        </w:tc>
        <w:tc>
          <w:tcPr>
            <w:tcW w:w="1260" w:type="dxa"/>
            <w:tcBorders>
              <w:top w:val="single" w:sz="4" w:space="0" w:color="auto"/>
              <w:left w:val="single" w:sz="4" w:space="0" w:color="auto"/>
              <w:bottom w:val="single" w:sz="4" w:space="0" w:color="auto"/>
              <w:right w:val="single" w:sz="4" w:space="0" w:color="auto"/>
            </w:tcBorders>
            <w:vAlign w:val="center"/>
          </w:tcPr>
          <w:p w14:paraId="47E4FEA9" w14:textId="180C581A"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9.6%</w:t>
            </w:r>
          </w:p>
        </w:tc>
      </w:tr>
      <w:tr w:rsidR="31851323" w:rsidRPr="00A61C85" w14:paraId="6F37B56C" w14:textId="77777777" w:rsidTr="00AE3F9B">
        <w:trPr>
          <w:trHeight w:val="285"/>
        </w:trPr>
        <w:tc>
          <w:tcPr>
            <w:tcW w:w="4950" w:type="dxa"/>
            <w:tcBorders>
              <w:top w:val="single" w:sz="4" w:space="0" w:color="auto"/>
              <w:left w:val="single" w:sz="4" w:space="0" w:color="auto"/>
              <w:bottom w:val="single" w:sz="4" w:space="0" w:color="auto"/>
              <w:right w:val="single" w:sz="4" w:space="0" w:color="auto"/>
            </w:tcBorders>
            <w:vAlign w:val="bottom"/>
          </w:tcPr>
          <w:p w14:paraId="161DEB22" w14:textId="5AE0D282"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Been afraid of a partner</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BC8D" w14:textId="5D1DB4B2"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19.6%</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2289E" w14:textId="5970D146"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5.1%</w:t>
            </w:r>
          </w:p>
        </w:tc>
        <w:tc>
          <w:tcPr>
            <w:tcW w:w="1260" w:type="dxa"/>
            <w:tcBorders>
              <w:top w:val="single" w:sz="4" w:space="0" w:color="auto"/>
              <w:left w:val="single" w:sz="4" w:space="0" w:color="auto"/>
              <w:bottom w:val="single" w:sz="4" w:space="0" w:color="auto"/>
              <w:right w:val="single" w:sz="4" w:space="0" w:color="auto"/>
            </w:tcBorders>
            <w:vAlign w:val="center"/>
          </w:tcPr>
          <w:p w14:paraId="476B54AC" w14:textId="0FC5F557"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12.5%</w:t>
            </w:r>
          </w:p>
        </w:tc>
      </w:tr>
      <w:tr w:rsidR="31851323" w:rsidRPr="00A61C85" w14:paraId="27F0B1A5" w14:textId="77777777" w:rsidTr="00AE3F9B">
        <w:trPr>
          <w:trHeight w:val="285"/>
        </w:trPr>
        <w:tc>
          <w:tcPr>
            <w:tcW w:w="4950" w:type="dxa"/>
            <w:tcBorders>
              <w:top w:val="single" w:sz="4" w:space="0" w:color="auto"/>
              <w:left w:val="single" w:sz="4" w:space="0" w:color="auto"/>
              <w:bottom w:val="single" w:sz="4" w:space="0" w:color="auto"/>
              <w:right w:val="single" w:sz="4" w:space="0" w:color="auto"/>
            </w:tcBorders>
            <w:vAlign w:val="bottom"/>
          </w:tcPr>
          <w:p w14:paraId="0A137C9F" w14:textId="42CA89CB"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At least one of the above</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5C732" w14:textId="58AEB378"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46.1%</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3B9CE" w14:textId="592B2B56"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27.0%</w:t>
            </w:r>
          </w:p>
        </w:tc>
        <w:tc>
          <w:tcPr>
            <w:tcW w:w="1260" w:type="dxa"/>
            <w:tcBorders>
              <w:top w:val="single" w:sz="4" w:space="0" w:color="auto"/>
              <w:left w:val="single" w:sz="4" w:space="0" w:color="auto"/>
              <w:bottom w:val="single" w:sz="4" w:space="0" w:color="auto"/>
              <w:right w:val="single" w:sz="4" w:space="0" w:color="auto"/>
            </w:tcBorders>
            <w:vAlign w:val="center"/>
          </w:tcPr>
          <w:p w14:paraId="42D5B865" w14:textId="311EBDE3"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36.8%</w:t>
            </w:r>
          </w:p>
        </w:tc>
      </w:tr>
      <w:tr w:rsidR="31851323" w:rsidRPr="00A61C85" w14:paraId="637E7D57" w14:textId="77777777" w:rsidTr="00AE3F9B">
        <w:trPr>
          <w:trHeight w:val="285"/>
        </w:trPr>
        <w:tc>
          <w:tcPr>
            <w:tcW w:w="4950" w:type="dxa"/>
            <w:tcBorders>
              <w:top w:val="single" w:sz="4" w:space="0" w:color="auto"/>
              <w:left w:val="single" w:sz="4" w:space="0" w:color="auto"/>
              <w:bottom w:val="single" w:sz="4" w:space="0" w:color="auto"/>
              <w:right w:val="single" w:sz="4" w:space="0" w:color="auto"/>
            </w:tcBorders>
            <w:vAlign w:val="bottom"/>
          </w:tcPr>
          <w:p w14:paraId="0D3B3FCF" w14:textId="4C1F82DD"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No, none of these</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892C2" w14:textId="289957EC"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47.3%</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15158" w14:textId="5EBAE21E"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66.1%</w:t>
            </w:r>
          </w:p>
        </w:tc>
        <w:tc>
          <w:tcPr>
            <w:tcW w:w="1260" w:type="dxa"/>
            <w:tcBorders>
              <w:top w:val="single" w:sz="4" w:space="0" w:color="auto"/>
              <w:left w:val="single" w:sz="4" w:space="0" w:color="auto"/>
              <w:bottom w:val="single" w:sz="4" w:space="0" w:color="auto"/>
              <w:right w:val="single" w:sz="4" w:space="0" w:color="auto"/>
            </w:tcBorders>
            <w:vAlign w:val="center"/>
          </w:tcPr>
          <w:p w14:paraId="53864A3A" w14:textId="11032EBF"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56.5%</w:t>
            </w:r>
          </w:p>
        </w:tc>
      </w:tr>
      <w:tr w:rsidR="31851323" w:rsidRPr="00A61C85" w14:paraId="76401E65" w14:textId="77777777" w:rsidTr="00AE3F9B">
        <w:trPr>
          <w:trHeight w:val="285"/>
        </w:trPr>
        <w:tc>
          <w:tcPr>
            <w:tcW w:w="4950" w:type="dxa"/>
            <w:tcBorders>
              <w:top w:val="single" w:sz="4" w:space="0" w:color="auto"/>
              <w:left w:val="single" w:sz="4" w:space="0" w:color="auto"/>
              <w:bottom w:val="single" w:sz="4" w:space="0" w:color="auto"/>
              <w:right w:val="single" w:sz="4" w:space="0" w:color="auto"/>
            </w:tcBorders>
            <w:vAlign w:val="bottom"/>
          </w:tcPr>
          <w:p w14:paraId="08075F91" w14:textId="7CB61349"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Don’t know</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91D5C" w14:textId="29B56FDD"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1.6%</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C0DFF" w14:textId="6A74B9A4"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3.5%</w:t>
            </w:r>
          </w:p>
        </w:tc>
        <w:tc>
          <w:tcPr>
            <w:tcW w:w="1260" w:type="dxa"/>
            <w:tcBorders>
              <w:top w:val="single" w:sz="4" w:space="0" w:color="auto"/>
              <w:left w:val="single" w:sz="4" w:space="0" w:color="auto"/>
              <w:bottom w:val="single" w:sz="4" w:space="0" w:color="auto"/>
              <w:right w:val="single" w:sz="4" w:space="0" w:color="auto"/>
            </w:tcBorders>
            <w:vAlign w:val="center"/>
          </w:tcPr>
          <w:p w14:paraId="2D787951" w14:textId="28FEEE1C"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2.5%</w:t>
            </w:r>
          </w:p>
        </w:tc>
      </w:tr>
      <w:tr w:rsidR="31851323" w:rsidRPr="00A61C85" w14:paraId="3FEDAB56" w14:textId="77777777" w:rsidTr="00AE3F9B">
        <w:trPr>
          <w:trHeight w:val="285"/>
        </w:trPr>
        <w:tc>
          <w:tcPr>
            <w:tcW w:w="4950" w:type="dxa"/>
            <w:tcBorders>
              <w:top w:val="single" w:sz="4" w:space="0" w:color="auto"/>
              <w:left w:val="single" w:sz="4" w:space="0" w:color="auto"/>
              <w:bottom w:val="single" w:sz="4" w:space="0" w:color="auto"/>
              <w:right w:val="single" w:sz="4" w:space="0" w:color="auto"/>
            </w:tcBorders>
            <w:vAlign w:val="bottom"/>
          </w:tcPr>
          <w:p w14:paraId="1721117F" w14:textId="2270E1EA" w:rsidR="31851323" w:rsidRPr="00A61C85" w:rsidRDefault="31851323" w:rsidP="31851323">
            <w:pPr>
              <w:rPr>
                <w:rFonts w:eastAsiaTheme="minorEastAsia" w:cstheme="minorHAnsi"/>
                <w:color w:val="262626" w:themeColor="text2"/>
                <w:szCs w:val="28"/>
              </w:rPr>
            </w:pPr>
            <w:r w:rsidRPr="00A61C85">
              <w:rPr>
                <w:rFonts w:eastAsiaTheme="minorEastAsia" w:cstheme="minorHAnsi"/>
                <w:color w:val="262626" w:themeColor="text2"/>
                <w:szCs w:val="28"/>
              </w:rPr>
              <w:t>Prefer not to say</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2610A" w14:textId="64C8DCD9"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5.0%</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F6A67" w14:textId="0A202AEB" w:rsidR="31851323" w:rsidRPr="00A61C85" w:rsidRDefault="31851323" w:rsidP="31851323">
            <w:pPr>
              <w:jc w:val="right"/>
              <w:rPr>
                <w:rFonts w:eastAsiaTheme="minorEastAsia" w:cstheme="minorHAnsi"/>
                <w:color w:val="auto"/>
                <w:szCs w:val="28"/>
              </w:rPr>
            </w:pPr>
            <w:r w:rsidRPr="00A61C85">
              <w:rPr>
                <w:rFonts w:eastAsiaTheme="minorEastAsia" w:cstheme="minorHAnsi"/>
                <w:color w:val="auto"/>
                <w:szCs w:val="28"/>
              </w:rPr>
              <w:t>3.4%</w:t>
            </w:r>
          </w:p>
        </w:tc>
        <w:tc>
          <w:tcPr>
            <w:tcW w:w="1260" w:type="dxa"/>
            <w:tcBorders>
              <w:top w:val="single" w:sz="4" w:space="0" w:color="auto"/>
              <w:left w:val="single" w:sz="4" w:space="0" w:color="auto"/>
              <w:bottom w:val="single" w:sz="4" w:space="0" w:color="auto"/>
              <w:right w:val="single" w:sz="4" w:space="0" w:color="auto"/>
            </w:tcBorders>
            <w:vAlign w:val="center"/>
          </w:tcPr>
          <w:p w14:paraId="17D12ED0" w14:textId="3C1AE1A6" w:rsidR="31851323" w:rsidRPr="00A61C85" w:rsidRDefault="31851323" w:rsidP="31851323">
            <w:pPr>
              <w:jc w:val="right"/>
              <w:rPr>
                <w:rFonts w:eastAsiaTheme="minorEastAsia" w:cstheme="minorHAnsi"/>
                <w:color w:val="262626" w:themeColor="text2"/>
                <w:szCs w:val="28"/>
              </w:rPr>
            </w:pPr>
            <w:r w:rsidRPr="00A61C85">
              <w:rPr>
                <w:rFonts w:eastAsiaTheme="minorEastAsia" w:cstheme="minorHAnsi"/>
                <w:color w:val="262626" w:themeColor="text2"/>
                <w:szCs w:val="28"/>
              </w:rPr>
              <w:t>4.2%</w:t>
            </w:r>
          </w:p>
        </w:tc>
      </w:tr>
      <w:tr w:rsidR="31851323" w:rsidRPr="00A61C85" w14:paraId="3F878CEC" w14:textId="77777777" w:rsidTr="31851323">
        <w:trPr>
          <w:trHeight w:val="285"/>
        </w:trPr>
        <w:tc>
          <w:tcPr>
            <w:tcW w:w="4950" w:type="dxa"/>
            <w:tcBorders>
              <w:top w:val="single" w:sz="4" w:space="0" w:color="auto"/>
              <w:left w:val="single" w:sz="4" w:space="0" w:color="auto"/>
              <w:bottom w:val="single" w:sz="4" w:space="0" w:color="auto"/>
              <w:right w:val="single" w:sz="4" w:space="0" w:color="auto"/>
            </w:tcBorders>
            <w:vAlign w:val="bottom"/>
          </w:tcPr>
          <w:p w14:paraId="737C74B2" w14:textId="42D4CCD7" w:rsidR="31851323" w:rsidRPr="00A61C85" w:rsidRDefault="31851323" w:rsidP="31851323">
            <w:pPr>
              <w:rPr>
                <w:rFonts w:eastAsiaTheme="minorEastAsia" w:cstheme="minorHAnsi"/>
                <w:i/>
                <w:iCs/>
                <w:color w:val="262626" w:themeColor="text2"/>
                <w:szCs w:val="28"/>
              </w:rPr>
            </w:pPr>
            <w:r w:rsidRPr="00A61C85">
              <w:rPr>
                <w:rFonts w:eastAsiaTheme="minorEastAsia" w:cstheme="minorHAnsi"/>
                <w:i/>
                <w:iCs/>
                <w:color w:val="262626" w:themeColor="text2"/>
                <w:szCs w:val="28"/>
              </w:rPr>
              <w:t>Weighted N</w:t>
            </w:r>
          </w:p>
        </w:tc>
        <w:tc>
          <w:tcPr>
            <w:tcW w:w="1500" w:type="dxa"/>
            <w:tcBorders>
              <w:top w:val="single" w:sz="4" w:space="0" w:color="auto"/>
              <w:left w:val="single" w:sz="4" w:space="0" w:color="auto"/>
              <w:bottom w:val="single" w:sz="4" w:space="0" w:color="auto"/>
              <w:right w:val="single" w:sz="4" w:space="0" w:color="auto"/>
            </w:tcBorders>
            <w:vAlign w:val="bottom"/>
          </w:tcPr>
          <w:p w14:paraId="153FE46D" w14:textId="7F4E584F" w:rsidR="31851323" w:rsidRPr="00A61C85" w:rsidRDefault="31851323" w:rsidP="31851323">
            <w:pPr>
              <w:jc w:val="right"/>
              <w:rPr>
                <w:rFonts w:eastAsiaTheme="minorEastAsia" w:cstheme="minorHAnsi"/>
                <w:i/>
                <w:iCs/>
                <w:color w:val="262626" w:themeColor="text2"/>
                <w:szCs w:val="28"/>
              </w:rPr>
            </w:pPr>
            <w:r w:rsidRPr="00A61C85">
              <w:rPr>
                <w:rFonts w:eastAsiaTheme="minorEastAsia" w:cstheme="minorHAnsi"/>
                <w:i/>
                <w:iCs/>
                <w:color w:val="262626" w:themeColor="text2"/>
                <w:szCs w:val="28"/>
              </w:rPr>
              <w:t>1103</w:t>
            </w:r>
          </w:p>
        </w:tc>
        <w:tc>
          <w:tcPr>
            <w:tcW w:w="1320" w:type="dxa"/>
            <w:tcBorders>
              <w:top w:val="single" w:sz="4" w:space="0" w:color="auto"/>
              <w:left w:val="single" w:sz="4" w:space="0" w:color="auto"/>
              <w:bottom w:val="single" w:sz="4" w:space="0" w:color="auto"/>
              <w:right w:val="single" w:sz="4" w:space="0" w:color="auto"/>
            </w:tcBorders>
            <w:vAlign w:val="bottom"/>
          </w:tcPr>
          <w:p w14:paraId="621A8F4F" w14:textId="74E739C7" w:rsidR="31851323" w:rsidRPr="00A61C85" w:rsidRDefault="31851323" w:rsidP="31851323">
            <w:pPr>
              <w:jc w:val="right"/>
              <w:rPr>
                <w:rFonts w:eastAsiaTheme="minorEastAsia" w:cstheme="minorHAnsi"/>
                <w:i/>
                <w:iCs/>
                <w:color w:val="262626" w:themeColor="text2"/>
                <w:szCs w:val="28"/>
              </w:rPr>
            </w:pPr>
            <w:r w:rsidRPr="00A61C85">
              <w:rPr>
                <w:rFonts w:eastAsiaTheme="minorEastAsia" w:cstheme="minorHAnsi"/>
                <w:i/>
                <w:iCs/>
                <w:color w:val="262626" w:themeColor="text2"/>
                <w:szCs w:val="28"/>
              </w:rPr>
              <w:t>1048</w:t>
            </w:r>
          </w:p>
        </w:tc>
        <w:tc>
          <w:tcPr>
            <w:tcW w:w="1260" w:type="dxa"/>
            <w:tcBorders>
              <w:top w:val="single" w:sz="4" w:space="0" w:color="auto"/>
              <w:left w:val="single" w:sz="4" w:space="0" w:color="auto"/>
              <w:bottom w:val="single" w:sz="4" w:space="0" w:color="auto"/>
              <w:right w:val="single" w:sz="4" w:space="0" w:color="auto"/>
            </w:tcBorders>
            <w:vAlign w:val="bottom"/>
          </w:tcPr>
          <w:p w14:paraId="72590E67" w14:textId="4716FB39" w:rsidR="31851323" w:rsidRPr="00A61C85" w:rsidRDefault="31851323" w:rsidP="31851323">
            <w:pPr>
              <w:jc w:val="right"/>
              <w:rPr>
                <w:rFonts w:eastAsiaTheme="minorEastAsia" w:cstheme="minorHAnsi"/>
                <w:i/>
                <w:iCs/>
                <w:color w:val="262626" w:themeColor="text2"/>
                <w:szCs w:val="28"/>
              </w:rPr>
            </w:pPr>
            <w:r w:rsidRPr="00A61C85">
              <w:rPr>
                <w:rFonts w:eastAsiaTheme="minorEastAsia" w:cstheme="minorHAnsi"/>
                <w:i/>
                <w:iCs/>
                <w:color w:val="262626" w:themeColor="text2"/>
                <w:szCs w:val="28"/>
              </w:rPr>
              <w:t>2151</w:t>
            </w:r>
          </w:p>
        </w:tc>
      </w:tr>
    </w:tbl>
    <w:p w14:paraId="610E1EAA" w14:textId="573CDB9E" w:rsidR="31851323" w:rsidRDefault="31851323" w:rsidP="31851323">
      <w:pPr>
        <w:spacing w:after="0" w:line="240" w:lineRule="auto"/>
        <w:rPr>
          <w:rFonts w:ascii="Open Sans" w:eastAsia="Times New Roman" w:hAnsi="Open Sans" w:cs="Open Sans"/>
          <w:i/>
          <w:iCs/>
          <w:color w:val="262626" w:themeColor="text2"/>
          <w:szCs w:val="28"/>
          <w:lang w:eastAsia="en-GB" w:bidi="bn-IN"/>
        </w:rPr>
      </w:pPr>
    </w:p>
    <w:p w14:paraId="2C444EC7" w14:textId="1F8402A4" w:rsidR="1F85BF11" w:rsidRDefault="1F85BF11" w:rsidP="006C2EB7">
      <w:pPr>
        <w:rPr>
          <w:i/>
          <w:iCs/>
          <w:lang w:eastAsia="en-GB" w:bidi="bn-IN"/>
        </w:rPr>
      </w:pPr>
      <w:r w:rsidRPr="31851323">
        <w:rPr>
          <w:lang w:eastAsia="en-GB" w:bidi="bn-IN"/>
        </w:rPr>
        <w:t xml:space="preserve">Table 5 displays the responses around personal experiences of domestic abuse. The responses are split into female and male, according to the respondents gender, and an overall percentage is given. The </w:t>
      </w:r>
      <w:r w:rsidR="006C2EB7">
        <w:rPr>
          <w:lang w:eastAsia="en-GB" w:bidi="bn-IN"/>
        </w:rPr>
        <w:t>responses are</w:t>
      </w:r>
      <w:r w:rsidRPr="31851323">
        <w:rPr>
          <w:lang w:eastAsia="en-GB" w:bidi="bn-IN"/>
        </w:rPr>
        <w:t xml:space="preserve"> as follows:</w:t>
      </w:r>
    </w:p>
    <w:p w14:paraId="46680BC4" w14:textId="074895DE" w:rsidR="31851323" w:rsidRDefault="31851323" w:rsidP="31851323">
      <w:pPr>
        <w:spacing w:after="0" w:line="240" w:lineRule="auto"/>
        <w:rPr>
          <w:rFonts w:ascii="Open Sans" w:eastAsia="Times New Roman" w:hAnsi="Open Sans" w:cs="Open Sans"/>
          <w:color w:val="262626" w:themeColor="text2"/>
          <w:szCs w:val="28"/>
          <w:lang w:eastAsia="en-GB" w:bidi="bn-IN"/>
        </w:rPr>
      </w:pPr>
    </w:p>
    <w:p w14:paraId="3CA1F5B9" w14:textId="008449F7" w:rsidR="1F85BF11" w:rsidRDefault="1F85BF11" w:rsidP="31851323">
      <w:pPr>
        <w:pStyle w:val="ListParagraph"/>
        <w:numPr>
          <w:ilvl w:val="0"/>
          <w:numId w:val="30"/>
        </w:numPr>
        <w:rPr>
          <w:color w:val="262626" w:themeColor="text2"/>
          <w:szCs w:val="28"/>
        </w:rPr>
      </w:pPr>
      <w:r>
        <w:t>Been in a relationship where you felt your partner/husband/wife was regularly trying to stop you doing what you wanted to do</w:t>
      </w:r>
      <w:r w:rsidR="49C61181">
        <w:t>: Female 23.8%, male 14.9%, ov</w:t>
      </w:r>
      <w:r w:rsidR="07F97E34">
        <w:t>erall 19.0%</w:t>
      </w:r>
    </w:p>
    <w:p w14:paraId="04FCE6C0" w14:textId="54684327" w:rsidR="1F85BF11" w:rsidRDefault="1F85BF11" w:rsidP="31851323">
      <w:pPr>
        <w:pStyle w:val="ListParagraph"/>
        <w:numPr>
          <w:ilvl w:val="0"/>
          <w:numId w:val="30"/>
        </w:numPr>
        <w:rPr>
          <w:color w:val="262626" w:themeColor="text2"/>
          <w:szCs w:val="28"/>
        </w:rPr>
      </w:pPr>
      <w:r>
        <w:t>Been regularly verbally abused, put down or criticised by a partner, husband or wife</w:t>
      </w:r>
      <w:r w:rsidR="629C9B99">
        <w:t>: Female 25.2%, male 12.8%, overall 19.1%</w:t>
      </w:r>
    </w:p>
    <w:p w14:paraId="5EABA4CE" w14:textId="66302B08" w:rsidR="1F85BF11" w:rsidRDefault="1F85BF11" w:rsidP="31851323">
      <w:pPr>
        <w:pStyle w:val="ListParagraph"/>
        <w:numPr>
          <w:ilvl w:val="0"/>
          <w:numId w:val="30"/>
        </w:numPr>
        <w:rPr>
          <w:color w:val="262626" w:themeColor="text2"/>
          <w:szCs w:val="28"/>
        </w:rPr>
      </w:pPr>
      <w:r>
        <w:t>Been physically attacked or abused by a partner, husband or wife</w:t>
      </w:r>
      <w:r w:rsidR="0E4D5AF5">
        <w:t>: Female 17.0%, male 8.8%, overall 13.0%</w:t>
      </w:r>
    </w:p>
    <w:p w14:paraId="27CC5248" w14:textId="129298A9" w:rsidR="0E4D5AF5" w:rsidRDefault="0E4D5AF5" w:rsidP="31851323">
      <w:pPr>
        <w:pStyle w:val="ListParagraph"/>
        <w:numPr>
          <w:ilvl w:val="0"/>
          <w:numId w:val="30"/>
        </w:numPr>
        <w:rPr>
          <w:color w:val="262626" w:themeColor="text2"/>
          <w:szCs w:val="28"/>
        </w:rPr>
      </w:pPr>
      <w:r w:rsidRPr="31851323">
        <w:rPr>
          <w:rFonts w:eastAsiaTheme="minorEastAsia"/>
          <w:color w:val="262626" w:themeColor="text2"/>
          <w:szCs w:val="28"/>
        </w:rPr>
        <w:t>Had unwanted sexual contact (e.g. sexual assault, rape): Female 23.5%, male 7.1</w:t>
      </w:r>
      <w:r w:rsidR="05308EF4" w:rsidRPr="31851323">
        <w:rPr>
          <w:rFonts w:eastAsiaTheme="minorEastAsia"/>
          <w:color w:val="262626" w:themeColor="text2"/>
          <w:szCs w:val="28"/>
        </w:rPr>
        <w:t>%, overall 15.5%</w:t>
      </w:r>
    </w:p>
    <w:p w14:paraId="68644DE7" w14:textId="71A3494F" w:rsidR="0E4D5AF5" w:rsidRDefault="0E4D5AF5" w:rsidP="31851323">
      <w:pPr>
        <w:pStyle w:val="ListParagraph"/>
        <w:numPr>
          <w:ilvl w:val="0"/>
          <w:numId w:val="30"/>
        </w:numPr>
        <w:rPr>
          <w:color w:val="262626" w:themeColor="text2"/>
          <w:szCs w:val="28"/>
        </w:rPr>
      </w:pPr>
      <w:r w:rsidRPr="31851323">
        <w:rPr>
          <w:rFonts w:eastAsiaTheme="minorEastAsia"/>
          <w:color w:val="262626" w:themeColor="text2"/>
          <w:szCs w:val="28"/>
        </w:rPr>
        <w:t xml:space="preserve">Been a victim of stalking or harassment (either in person or online): Female </w:t>
      </w:r>
      <w:r w:rsidR="16A8A1BF" w:rsidRPr="31851323">
        <w:rPr>
          <w:rFonts w:eastAsiaTheme="minorEastAsia"/>
          <w:color w:val="262626" w:themeColor="text2"/>
          <w:szCs w:val="28"/>
        </w:rPr>
        <w:t>13.3%, male 5.8%, overall 9.6%</w:t>
      </w:r>
    </w:p>
    <w:p w14:paraId="2D814FF1" w14:textId="197AD4D5" w:rsidR="0E4D5AF5" w:rsidRDefault="0E4D5AF5" w:rsidP="31851323">
      <w:pPr>
        <w:pStyle w:val="ListParagraph"/>
        <w:numPr>
          <w:ilvl w:val="0"/>
          <w:numId w:val="30"/>
        </w:numPr>
        <w:rPr>
          <w:color w:val="262626" w:themeColor="text2"/>
          <w:szCs w:val="28"/>
        </w:rPr>
      </w:pPr>
      <w:r w:rsidRPr="31851323">
        <w:rPr>
          <w:rFonts w:eastAsiaTheme="minorEastAsia"/>
          <w:color w:val="262626" w:themeColor="text2"/>
          <w:szCs w:val="28"/>
        </w:rPr>
        <w:t>Been afraid of a partner: Female</w:t>
      </w:r>
      <w:r w:rsidR="49B7D867" w:rsidRPr="31851323">
        <w:rPr>
          <w:rFonts w:eastAsiaTheme="minorEastAsia"/>
          <w:color w:val="262626" w:themeColor="text2"/>
          <w:szCs w:val="28"/>
        </w:rPr>
        <w:t xml:space="preserve"> 19.6%, male 5.1%, overall 12.5%</w:t>
      </w:r>
    </w:p>
    <w:p w14:paraId="3346E5D8" w14:textId="388FB9D3" w:rsidR="0E4D5AF5" w:rsidRDefault="0E4D5AF5" w:rsidP="31851323">
      <w:pPr>
        <w:pStyle w:val="ListParagraph"/>
        <w:numPr>
          <w:ilvl w:val="0"/>
          <w:numId w:val="30"/>
        </w:numPr>
        <w:rPr>
          <w:color w:val="262626" w:themeColor="text2"/>
          <w:szCs w:val="28"/>
        </w:rPr>
      </w:pPr>
      <w:r w:rsidRPr="31851323">
        <w:rPr>
          <w:rFonts w:eastAsiaTheme="minorEastAsia"/>
          <w:color w:val="262626" w:themeColor="text2"/>
          <w:szCs w:val="28"/>
        </w:rPr>
        <w:t>At least one of the above: Female</w:t>
      </w:r>
      <w:r w:rsidR="46481E68" w:rsidRPr="31851323">
        <w:rPr>
          <w:rFonts w:eastAsiaTheme="minorEastAsia"/>
          <w:color w:val="262626" w:themeColor="text2"/>
          <w:szCs w:val="28"/>
        </w:rPr>
        <w:t xml:space="preserve"> 46.1%, male 27.0%, overall 36.8%</w:t>
      </w:r>
    </w:p>
    <w:p w14:paraId="75479D8F" w14:textId="04C4386B" w:rsidR="0E4D5AF5" w:rsidRDefault="0E4D5AF5" w:rsidP="31851323">
      <w:pPr>
        <w:pStyle w:val="ListParagraph"/>
        <w:numPr>
          <w:ilvl w:val="0"/>
          <w:numId w:val="30"/>
        </w:numPr>
        <w:rPr>
          <w:color w:val="262626" w:themeColor="text2"/>
          <w:szCs w:val="28"/>
        </w:rPr>
      </w:pPr>
      <w:r w:rsidRPr="31851323">
        <w:rPr>
          <w:rFonts w:eastAsiaTheme="minorEastAsia"/>
          <w:color w:val="262626" w:themeColor="text2"/>
          <w:szCs w:val="28"/>
        </w:rPr>
        <w:t xml:space="preserve">No, none of these: Female </w:t>
      </w:r>
      <w:r w:rsidR="05B4C116" w:rsidRPr="31851323">
        <w:rPr>
          <w:rFonts w:eastAsiaTheme="minorEastAsia"/>
          <w:color w:val="262626" w:themeColor="text2"/>
          <w:szCs w:val="28"/>
        </w:rPr>
        <w:t>47.3%, male 66.1%, overall 56.5%</w:t>
      </w:r>
    </w:p>
    <w:p w14:paraId="50C57EE2" w14:textId="6D67E1E8" w:rsidR="0E4D5AF5" w:rsidRDefault="0E4D5AF5" w:rsidP="31851323">
      <w:pPr>
        <w:pStyle w:val="ListParagraph"/>
        <w:numPr>
          <w:ilvl w:val="0"/>
          <w:numId w:val="30"/>
        </w:numPr>
        <w:rPr>
          <w:color w:val="262626" w:themeColor="text2"/>
          <w:szCs w:val="28"/>
        </w:rPr>
      </w:pPr>
      <w:r w:rsidRPr="31851323">
        <w:rPr>
          <w:rFonts w:eastAsiaTheme="minorEastAsia"/>
          <w:color w:val="262626" w:themeColor="text2"/>
          <w:szCs w:val="28"/>
        </w:rPr>
        <w:t>Don’t know: Female</w:t>
      </w:r>
      <w:r w:rsidR="170AC401" w:rsidRPr="31851323">
        <w:rPr>
          <w:rFonts w:eastAsiaTheme="minorEastAsia"/>
          <w:color w:val="262626" w:themeColor="text2"/>
          <w:szCs w:val="28"/>
        </w:rPr>
        <w:t xml:space="preserve"> 1.6%, male 3.5%, overall 2.5%</w:t>
      </w:r>
    </w:p>
    <w:p w14:paraId="379691CD" w14:textId="5867AE48" w:rsidR="0E4D5AF5" w:rsidRPr="007E2096" w:rsidRDefault="0E4D5AF5" w:rsidP="31851323">
      <w:pPr>
        <w:pStyle w:val="ListParagraph"/>
        <w:numPr>
          <w:ilvl w:val="0"/>
          <w:numId w:val="30"/>
        </w:numPr>
        <w:rPr>
          <w:color w:val="262626" w:themeColor="text2"/>
          <w:szCs w:val="28"/>
        </w:rPr>
      </w:pPr>
      <w:r w:rsidRPr="31851323">
        <w:rPr>
          <w:rFonts w:eastAsiaTheme="minorEastAsia"/>
          <w:color w:val="262626" w:themeColor="text2"/>
          <w:szCs w:val="28"/>
        </w:rPr>
        <w:t>Prefer not to say: Female</w:t>
      </w:r>
      <w:r w:rsidR="09707834" w:rsidRPr="31851323">
        <w:rPr>
          <w:rFonts w:eastAsiaTheme="minorEastAsia"/>
          <w:color w:val="262626" w:themeColor="text2"/>
          <w:szCs w:val="28"/>
        </w:rPr>
        <w:t xml:space="preserve"> 5.0%, male 3.4%, overall 4.2%</w:t>
      </w:r>
    </w:p>
    <w:p w14:paraId="1C95EF0D" w14:textId="13C09EC8" w:rsidR="007E2096" w:rsidRPr="007E2096" w:rsidRDefault="007E2096" w:rsidP="007E2096">
      <w:pPr>
        <w:pStyle w:val="ListParagraph"/>
        <w:numPr>
          <w:ilvl w:val="0"/>
          <w:numId w:val="30"/>
        </w:numPr>
        <w:rPr>
          <w:lang w:eastAsia="en-GB" w:bidi="bn-IN"/>
        </w:rPr>
      </w:pPr>
      <w:r>
        <w:rPr>
          <w:lang w:eastAsia="en-GB" w:bidi="bn-IN"/>
        </w:rPr>
        <w:t>Weighted N: Female 1103, male 1048, overall 2151</w:t>
      </w:r>
    </w:p>
    <w:p w14:paraId="4CA07206" w14:textId="2D473C49" w:rsidR="008410C2" w:rsidRDefault="008410C2" w:rsidP="31851323">
      <w:pPr>
        <w:rPr>
          <w:color w:val="262626" w:themeColor="text2"/>
          <w:szCs w:val="28"/>
        </w:rPr>
      </w:pPr>
    </w:p>
    <w:p w14:paraId="67F83B9A" w14:textId="1CC395C9" w:rsidR="0095367E" w:rsidRPr="008410C2" w:rsidRDefault="0095367E" w:rsidP="008410C2">
      <w:pPr>
        <w:pStyle w:val="Heading2"/>
      </w:pPr>
      <w:bookmarkStart w:id="15" w:name="_Toc115454004"/>
      <w:r>
        <w:t>3.</w:t>
      </w:r>
      <w:r w:rsidR="0F17D4D2">
        <w:t>3</w:t>
      </w:r>
      <w:r>
        <w:t xml:space="preserve"> Private/public matter</w:t>
      </w:r>
      <w:bookmarkEnd w:id="15"/>
      <w:r>
        <w:t> </w:t>
      </w:r>
    </w:p>
    <w:p w14:paraId="3913791C" w14:textId="77777777" w:rsidR="0095367E" w:rsidRPr="008410C2" w:rsidRDefault="0095367E" w:rsidP="008410C2">
      <w:pPr>
        <w:pStyle w:val="ListParagraph"/>
        <w:numPr>
          <w:ilvl w:val="0"/>
          <w:numId w:val="16"/>
        </w:numPr>
        <w:rPr>
          <w:lang w:eastAsia="en-GB" w:bidi="bn-IN"/>
        </w:rPr>
      </w:pPr>
      <w:r w:rsidRPr="008410C2">
        <w:rPr>
          <w:lang w:eastAsia="en-GB" w:bidi="bn-IN"/>
        </w:rPr>
        <w:t>“Domestic abuse should be reported to the police or support services” </w:t>
      </w:r>
    </w:p>
    <w:p w14:paraId="3B19EBCF" w14:textId="77777777" w:rsidR="008410C2" w:rsidRPr="008410C2" w:rsidRDefault="0095367E" w:rsidP="008410C2">
      <w:pPr>
        <w:pStyle w:val="ListParagraph"/>
        <w:numPr>
          <w:ilvl w:val="0"/>
          <w:numId w:val="16"/>
        </w:numPr>
        <w:rPr>
          <w:lang w:eastAsia="en-GB" w:bidi="bn-IN"/>
        </w:rPr>
      </w:pPr>
      <w:r w:rsidRPr="008410C2">
        <w:rPr>
          <w:lang w:eastAsia="en-GB" w:bidi="bn-IN"/>
        </w:rPr>
        <w:t>“Domestic abuse is a private matter that should be dealt with in the family” </w:t>
      </w:r>
    </w:p>
    <w:p w14:paraId="6C78265C" w14:textId="77777777" w:rsidR="008410C2" w:rsidRDefault="0095367E" w:rsidP="008410C2">
      <w:pPr>
        <w:rPr>
          <w:lang w:eastAsia="en-GB" w:bidi="bn-IN"/>
        </w:rPr>
      </w:pPr>
      <w:r w:rsidRPr="0095367E">
        <w:rPr>
          <w:lang w:eastAsia="en-GB" w:bidi="bn-IN"/>
        </w:rPr>
        <w:t xml:space="preserve">When asked to choose which of </w:t>
      </w:r>
      <w:r w:rsidR="008410C2">
        <w:rPr>
          <w:lang w:eastAsia="en-GB" w:bidi="bn-IN"/>
        </w:rPr>
        <w:t xml:space="preserve">the </w:t>
      </w:r>
      <w:r w:rsidRPr="0095367E">
        <w:rPr>
          <w:lang w:eastAsia="en-GB" w:bidi="bn-IN"/>
        </w:rPr>
        <w:t>two statements above they most agreed with, 87% of UK adults said domestic abuse should be reported to police or support services, suggesting most people do not think it’s a private family matter. There were some significant variances however. Men were more likely to view it as a private matter to be resolved within the relationship or family (7% compared to 2% of women). </w:t>
      </w:r>
    </w:p>
    <w:p w14:paraId="5864802C" w14:textId="77777777" w:rsidR="0095367E"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2256F04A" w14:textId="09C97572" w:rsidR="0095367E" w:rsidRPr="008410C2" w:rsidRDefault="008410C2" w:rsidP="008410C2">
      <w:pPr>
        <w:pStyle w:val="Heading3"/>
      </w:pPr>
      <w:r>
        <w:t>Table 6: S</w:t>
      </w:r>
      <w:r w:rsidR="0095367E" w:rsidRPr="008410C2">
        <w:t>hould domestic abuse be reported to police</w:t>
      </w:r>
      <w:r>
        <w:t>?</w:t>
      </w:r>
      <w:r w:rsidR="0095367E" w:rsidRPr="008410C2">
        <w:t> </w:t>
      </w:r>
    </w:p>
    <w:p w14:paraId="4C45BC12" w14:textId="723C1D22" w:rsidR="008410C2" w:rsidRDefault="008410C2" w:rsidP="31851323">
      <w:pPr>
        <w:spacing w:after="0" w:line="240" w:lineRule="auto"/>
        <w:rPr>
          <w:rFonts w:ascii="Open Sans" w:eastAsia="Times New Roman" w:hAnsi="Open Sans" w:cs="Open Sans"/>
          <w:color w:val="262626" w:themeColor="text2"/>
          <w:szCs w:val="28"/>
          <w:lang w:eastAsia="en-GB" w:bidi="bn-IN"/>
        </w:rPr>
      </w:pPr>
    </w:p>
    <w:p w14:paraId="638650AE" w14:textId="77777777" w:rsidR="0095367E" w:rsidRPr="0095367E" w:rsidRDefault="0095367E" w:rsidP="008410C2">
      <w:pPr>
        <w:rPr>
          <w:rFonts w:ascii="Segoe UI" w:hAnsi="Segoe UI" w:cs="Segoe UI"/>
          <w:sz w:val="18"/>
          <w:szCs w:val="18"/>
          <w:lang w:eastAsia="en-GB" w:bidi="bn-IN"/>
        </w:rPr>
      </w:pPr>
      <w:r w:rsidRPr="0095367E">
        <w:rPr>
          <w:lang w:eastAsia="en-GB" w:bidi="bn-IN"/>
        </w:rPr>
        <w:t>There are often good reasons survivors do not report abuse to the police or seek formal support. This may be a previous poor response, uncertainty around what is a crime, fear of not being believed and concerns about the impact on any children. This is particularly true for survivors from marginalised groups who may face additional barriers to reporting such as experiences or fear of racism by the police towards them or the perpetrator and experiences or fear of other forms of discrimination.  </w:t>
      </w:r>
    </w:p>
    <w:p w14:paraId="32D220F1" w14:textId="77777777" w:rsidR="0095367E" w:rsidRDefault="0095367E" w:rsidP="008410C2">
      <w:pPr>
        <w:rPr>
          <w:lang w:eastAsia="en-GB" w:bidi="bn-IN"/>
        </w:rPr>
      </w:pPr>
      <w:r w:rsidRPr="0095367E">
        <w:rPr>
          <w:lang w:eastAsia="en-GB" w:bidi="bn-IN"/>
        </w:rPr>
        <w:t>The perception held by the majority of the UK public shows an encouraging awareness that domestic abuse is an issue to be concerned about, and one that requires support. However, this may also evidence that there is an expectation for survivors to report to police or seek formal support. This in turn, could mean that survivors can be blamed if they do not feel able to report the abuse.  As we see throughout this report (see 6.3 in particular), a tendency to place responsibility on survivors for the abuse they experience, suggests that many people do not see accept a collective societal responsibility to end domestic abuse. </w:t>
      </w:r>
    </w:p>
    <w:tbl>
      <w:tblPr>
        <w:tblStyle w:val="TableGrid"/>
        <w:tblW w:w="0" w:type="auto"/>
        <w:tblLayout w:type="fixed"/>
        <w:tblLook w:val="06A0" w:firstRow="1" w:lastRow="0" w:firstColumn="1" w:lastColumn="0" w:noHBand="1" w:noVBand="1"/>
      </w:tblPr>
      <w:tblGrid>
        <w:gridCol w:w="4815"/>
        <w:gridCol w:w="1545"/>
        <w:gridCol w:w="1410"/>
        <w:gridCol w:w="1344"/>
      </w:tblGrid>
      <w:tr w:rsidR="31851323" w:rsidRPr="00A61C85" w14:paraId="480B8CF1" w14:textId="77777777" w:rsidTr="00AE3F9B">
        <w:trPr>
          <w:trHeight w:val="315"/>
        </w:trPr>
        <w:tc>
          <w:tcPr>
            <w:tcW w:w="4815"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1F6C2CEA" w14:textId="38D6F655" w:rsidR="31851323" w:rsidRPr="00A61C85" w:rsidRDefault="31851323" w:rsidP="31851323">
            <w:pPr>
              <w:rPr>
                <w:rFonts w:ascii="Open Sans" w:eastAsia="Open Sans" w:hAnsi="Open Sans" w:cs="Open Sans"/>
                <w:b/>
                <w:bCs/>
                <w:color w:val="FFFFFF" w:themeColor="background1"/>
                <w:szCs w:val="28"/>
              </w:rPr>
            </w:pPr>
          </w:p>
        </w:tc>
        <w:tc>
          <w:tcPr>
            <w:tcW w:w="2955" w:type="dxa"/>
            <w:gridSpan w:val="2"/>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5F17C1B8" w14:textId="5957CCBE"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Gender</w:t>
            </w:r>
          </w:p>
        </w:tc>
        <w:tc>
          <w:tcPr>
            <w:tcW w:w="1344" w:type="dxa"/>
            <w:tcBorders>
              <w:top w:val="single" w:sz="4" w:space="0" w:color="auto"/>
              <w:left w:val="nil"/>
              <w:bottom w:val="single" w:sz="4" w:space="0" w:color="auto"/>
              <w:right w:val="single" w:sz="4" w:space="0" w:color="auto"/>
            </w:tcBorders>
            <w:shd w:val="clear" w:color="auto" w:fill="B6006C" w:themeFill="accent1"/>
            <w:vAlign w:val="bottom"/>
          </w:tcPr>
          <w:p w14:paraId="149E5300" w14:textId="1845C9DD" w:rsidR="31851323" w:rsidRPr="00A61C85" w:rsidRDefault="31851323">
            <w:pPr>
              <w:rPr>
                <w:b/>
                <w:bCs/>
                <w:color w:val="FFFFFF" w:themeColor="background1"/>
                <w:szCs w:val="28"/>
              </w:rPr>
            </w:pPr>
            <w:r w:rsidRPr="00A61C85">
              <w:rPr>
                <w:rFonts w:ascii="Open Sans" w:eastAsia="Open Sans" w:hAnsi="Open Sans" w:cs="Open Sans"/>
                <w:b/>
                <w:bCs/>
                <w:color w:val="FFFFFF" w:themeColor="background1"/>
                <w:szCs w:val="28"/>
              </w:rPr>
              <w:t xml:space="preserve"> </w:t>
            </w:r>
          </w:p>
        </w:tc>
      </w:tr>
      <w:tr w:rsidR="31851323" w:rsidRPr="00A61C85" w14:paraId="6B76CE2A" w14:textId="77777777" w:rsidTr="00AE3F9B">
        <w:trPr>
          <w:trHeight w:val="315"/>
        </w:trPr>
        <w:tc>
          <w:tcPr>
            <w:tcW w:w="4815"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3CB06781" w14:textId="4F8C67F3"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Should domestic violence be reported to police?</w:t>
            </w:r>
          </w:p>
        </w:tc>
        <w:tc>
          <w:tcPr>
            <w:tcW w:w="1545"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67BB6FEB" w14:textId="686E038C"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Female</w:t>
            </w:r>
          </w:p>
        </w:tc>
        <w:tc>
          <w:tcPr>
            <w:tcW w:w="1410" w:type="dxa"/>
            <w:tcBorders>
              <w:top w:val="nil"/>
              <w:left w:val="single" w:sz="4" w:space="0" w:color="auto"/>
              <w:bottom w:val="single" w:sz="4" w:space="0" w:color="auto"/>
              <w:right w:val="single" w:sz="4" w:space="0" w:color="auto"/>
            </w:tcBorders>
            <w:shd w:val="clear" w:color="auto" w:fill="B6006C" w:themeFill="accent1"/>
            <w:vAlign w:val="bottom"/>
          </w:tcPr>
          <w:p w14:paraId="1521A27D" w14:textId="2ACC6FF1"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Male</w:t>
            </w:r>
          </w:p>
        </w:tc>
        <w:tc>
          <w:tcPr>
            <w:tcW w:w="1344"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65E5FD9D" w14:textId="408FBDE9"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All</w:t>
            </w:r>
          </w:p>
        </w:tc>
      </w:tr>
      <w:tr w:rsidR="31851323" w:rsidRPr="00A61C85" w14:paraId="18447C64" w14:textId="77777777" w:rsidTr="00AE3F9B">
        <w:trPr>
          <w:trHeight w:val="630"/>
        </w:trPr>
        <w:tc>
          <w:tcPr>
            <w:tcW w:w="4815" w:type="dxa"/>
            <w:tcBorders>
              <w:top w:val="single" w:sz="4" w:space="0" w:color="auto"/>
              <w:left w:val="single" w:sz="4" w:space="0" w:color="auto"/>
              <w:bottom w:val="single" w:sz="4" w:space="0" w:color="auto"/>
              <w:right w:val="single" w:sz="4" w:space="0" w:color="auto"/>
            </w:tcBorders>
            <w:vAlign w:val="bottom"/>
          </w:tcPr>
          <w:p w14:paraId="0F5E571D" w14:textId="7A227747" w:rsidR="31851323" w:rsidRPr="00A61C85" w:rsidRDefault="00F059E2" w:rsidP="00F059E2">
            <w:pPr>
              <w:rPr>
                <w:szCs w:val="28"/>
              </w:rPr>
            </w:pPr>
            <w:r w:rsidRPr="00A61C85">
              <w:rPr>
                <w:rFonts w:ascii="Open Sans" w:eastAsia="Open Sans" w:hAnsi="Open Sans" w:cs="Open Sans"/>
                <w:color w:val="262626" w:themeColor="text2"/>
                <w:szCs w:val="28"/>
              </w:rPr>
              <w:t xml:space="preserve">Domestic abuse should be reported to the police and other support services </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5BB51" w14:textId="4FC3473A" w:rsidR="31851323" w:rsidRPr="00A61C85" w:rsidRDefault="31851323" w:rsidP="31851323">
            <w:pPr>
              <w:jc w:val="right"/>
              <w:rPr>
                <w:color w:val="auto"/>
                <w:szCs w:val="28"/>
              </w:rPr>
            </w:pPr>
            <w:r w:rsidRPr="00A61C85">
              <w:rPr>
                <w:rFonts w:ascii="Open Sans" w:eastAsia="Open Sans" w:hAnsi="Open Sans" w:cs="Open Sans"/>
                <w:color w:val="auto"/>
                <w:szCs w:val="28"/>
              </w:rPr>
              <w:t>93.5%</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19B7" w14:textId="61E4B886" w:rsidR="31851323" w:rsidRPr="00A61C85" w:rsidRDefault="31851323" w:rsidP="31851323">
            <w:pPr>
              <w:jc w:val="right"/>
              <w:rPr>
                <w:color w:val="auto"/>
                <w:szCs w:val="28"/>
              </w:rPr>
            </w:pPr>
            <w:r w:rsidRPr="00A61C85">
              <w:rPr>
                <w:rFonts w:ascii="Open Sans" w:eastAsia="Open Sans" w:hAnsi="Open Sans" w:cs="Open Sans"/>
                <w:color w:val="auto"/>
                <w:szCs w:val="28"/>
              </w:rPr>
              <w:t>80.4%</w:t>
            </w:r>
          </w:p>
        </w:tc>
        <w:tc>
          <w:tcPr>
            <w:tcW w:w="1344" w:type="dxa"/>
            <w:tcBorders>
              <w:top w:val="single" w:sz="4" w:space="0" w:color="auto"/>
              <w:left w:val="single" w:sz="4" w:space="0" w:color="auto"/>
              <w:bottom w:val="single" w:sz="4" w:space="0" w:color="auto"/>
              <w:right w:val="single" w:sz="4" w:space="0" w:color="auto"/>
            </w:tcBorders>
            <w:vAlign w:val="center"/>
          </w:tcPr>
          <w:p w14:paraId="13F13036" w14:textId="16AB2820" w:rsidR="31851323" w:rsidRPr="00A61C85" w:rsidRDefault="31851323" w:rsidP="31851323">
            <w:pPr>
              <w:jc w:val="right"/>
              <w:rPr>
                <w:szCs w:val="28"/>
              </w:rPr>
            </w:pPr>
            <w:r w:rsidRPr="00A61C85">
              <w:rPr>
                <w:rFonts w:ascii="Open Sans" w:eastAsia="Open Sans" w:hAnsi="Open Sans" w:cs="Open Sans"/>
                <w:color w:val="262626" w:themeColor="text2"/>
                <w:szCs w:val="28"/>
              </w:rPr>
              <w:t>87.1%</w:t>
            </w:r>
          </w:p>
        </w:tc>
      </w:tr>
      <w:tr w:rsidR="31851323" w:rsidRPr="00A61C85" w14:paraId="12E5F785" w14:textId="77777777" w:rsidTr="00AE3F9B">
        <w:trPr>
          <w:trHeight w:val="630"/>
        </w:trPr>
        <w:tc>
          <w:tcPr>
            <w:tcW w:w="4815" w:type="dxa"/>
            <w:tcBorders>
              <w:top w:val="single" w:sz="4" w:space="0" w:color="auto"/>
              <w:left w:val="single" w:sz="4" w:space="0" w:color="auto"/>
              <w:bottom w:val="single" w:sz="4" w:space="0" w:color="auto"/>
              <w:right w:val="single" w:sz="4" w:space="0" w:color="auto"/>
            </w:tcBorders>
            <w:vAlign w:val="bottom"/>
          </w:tcPr>
          <w:p w14:paraId="5C7A650D" w14:textId="4A657949" w:rsidR="31851323" w:rsidRPr="00A61C85" w:rsidRDefault="00F059E2" w:rsidP="31851323">
            <w:pPr>
              <w:rPr>
                <w:szCs w:val="28"/>
              </w:rPr>
            </w:pPr>
            <w:r w:rsidRPr="00A61C85">
              <w:rPr>
                <w:rFonts w:ascii="Open Sans" w:eastAsia="Open Sans" w:hAnsi="Open Sans" w:cs="Open Sans"/>
                <w:color w:val="262626" w:themeColor="text2"/>
                <w:szCs w:val="28"/>
              </w:rPr>
              <w:t>Domestic abuse is a private matter that should be dealt with in the family</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112A2" w14:textId="3CE1792B" w:rsidR="31851323" w:rsidRPr="00A61C85" w:rsidRDefault="31851323" w:rsidP="31851323">
            <w:pPr>
              <w:jc w:val="right"/>
              <w:rPr>
                <w:color w:val="auto"/>
                <w:szCs w:val="28"/>
              </w:rPr>
            </w:pPr>
            <w:r w:rsidRPr="00A61C85">
              <w:rPr>
                <w:rFonts w:ascii="Open Sans" w:eastAsia="Open Sans" w:hAnsi="Open Sans" w:cs="Open Sans"/>
                <w:color w:val="auto"/>
                <w:szCs w:val="28"/>
              </w:rPr>
              <w:t>1.8%</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0A3D" w14:textId="297B004F" w:rsidR="31851323" w:rsidRPr="00A61C85" w:rsidRDefault="31851323" w:rsidP="31851323">
            <w:pPr>
              <w:jc w:val="right"/>
              <w:rPr>
                <w:color w:val="auto"/>
                <w:szCs w:val="28"/>
              </w:rPr>
            </w:pPr>
            <w:r w:rsidRPr="00A61C85">
              <w:rPr>
                <w:rFonts w:ascii="Open Sans" w:eastAsia="Open Sans" w:hAnsi="Open Sans" w:cs="Open Sans"/>
                <w:color w:val="auto"/>
                <w:szCs w:val="28"/>
              </w:rPr>
              <w:t>6.8%</w:t>
            </w:r>
          </w:p>
        </w:tc>
        <w:tc>
          <w:tcPr>
            <w:tcW w:w="1344" w:type="dxa"/>
            <w:tcBorders>
              <w:top w:val="single" w:sz="4" w:space="0" w:color="auto"/>
              <w:left w:val="single" w:sz="4" w:space="0" w:color="auto"/>
              <w:bottom w:val="single" w:sz="4" w:space="0" w:color="auto"/>
              <w:right w:val="single" w:sz="4" w:space="0" w:color="auto"/>
            </w:tcBorders>
            <w:vAlign w:val="center"/>
          </w:tcPr>
          <w:p w14:paraId="6AB8F356" w14:textId="48F06701" w:rsidR="31851323" w:rsidRPr="00A61C85" w:rsidRDefault="31851323" w:rsidP="31851323">
            <w:pPr>
              <w:jc w:val="right"/>
              <w:rPr>
                <w:szCs w:val="28"/>
              </w:rPr>
            </w:pPr>
            <w:r w:rsidRPr="00A61C85">
              <w:rPr>
                <w:rFonts w:ascii="Open Sans" w:eastAsia="Open Sans" w:hAnsi="Open Sans" w:cs="Open Sans"/>
                <w:color w:val="262626" w:themeColor="text2"/>
                <w:szCs w:val="28"/>
              </w:rPr>
              <w:t>4.2%</w:t>
            </w:r>
          </w:p>
        </w:tc>
      </w:tr>
      <w:tr w:rsidR="31851323" w:rsidRPr="00A61C85" w14:paraId="2C7143A1" w14:textId="77777777" w:rsidTr="00AE3F9B">
        <w:trPr>
          <w:trHeight w:val="315"/>
        </w:trPr>
        <w:tc>
          <w:tcPr>
            <w:tcW w:w="4815" w:type="dxa"/>
            <w:tcBorders>
              <w:top w:val="single" w:sz="4" w:space="0" w:color="auto"/>
              <w:left w:val="single" w:sz="4" w:space="0" w:color="auto"/>
              <w:bottom w:val="single" w:sz="4" w:space="0" w:color="auto"/>
              <w:right w:val="single" w:sz="4" w:space="0" w:color="auto"/>
            </w:tcBorders>
            <w:vAlign w:val="bottom"/>
          </w:tcPr>
          <w:p w14:paraId="60968B5D" w14:textId="652ECA1E" w:rsidR="31851323" w:rsidRPr="00A61C85" w:rsidRDefault="31851323" w:rsidP="31851323">
            <w:pPr>
              <w:rPr>
                <w:szCs w:val="28"/>
              </w:rPr>
            </w:pPr>
            <w:r w:rsidRPr="00A61C85">
              <w:rPr>
                <w:rFonts w:ascii="Open Sans" w:eastAsia="Open Sans" w:hAnsi="Open Sans" w:cs="Open Sans"/>
                <w:color w:val="262626" w:themeColor="text2"/>
                <w:szCs w:val="28"/>
              </w:rPr>
              <w:t>Don’t know</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26608" w14:textId="572218E5" w:rsidR="31851323" w:rsidRPr="00A61C85" w:rsidRDefault="31851323" w:rsidP="31851323">
            <w:pPr>
              <w:jc w:val="right"/>
              <w:rPr>
                <w:color w:val="auto"/>
                <w:szCs w:val="28"/>
              </w:rPr>
            </w:pPr>
            <w:r w:rsidRPr="00A61C85">
              <w:rPr>
                <w:rFonts w:ascii="Open Sans" w:eastAsia="Open Sans" w:hAnsi="Open Sans" w:cs="Open Sans"/>
                <w:color w:val="auto"/>
                <w:szCs w:val="28"/>
              </w:rPr>
              <w:t>4.8%</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F8259" w14:textId="02F116BF" w:rsidR="31851323" w:rsidRPr="00A61C85" w:rsidRDefault="31851323" w:rsidP="31851323">
            <w:pPr>
              <w:jc w:val="right"/>
              <w:rPr>
                <w:color w:val="auto"/>
                <w:szCs w:val="28"/>
              </w:rPr>
            </w:pPr>
            <w:r w:rsidRPr="00A61C85">
              <w:rPr>
                <w:rFonts w:ascii="Open Sans" w:eastAsia="Open Sans" w:hAnsi="Open Sans" w:cs="Open Sans"/>
                <w:color w:val="auto"/>
                <w:szCs w:val="28"/>
              </w:rPr>
              <w:t>12.8%</w:t>
            </w:r>
          </w:p>
        </w:tc>
        <w:tc>
          <w:tcPr>
            <w:tcW w:w="1344" w:type="dxa"/>
            <w:tcBorders>
              <w:top w:val="single" w:sz="4" w:space="0" w:color="auto"/>
              <w:left w:val="single" w:sz="4" w:space="0" w:color="auto"/>
              <w:bottom w:val="single" w:sz="4" w:space="0" w:color="auto"/>
              <w:right w:val="single" w:sz="4" w:space="0" w:color="auto"/>
            </w:tcBorders>
            <w:vAlign w:val="center"/>
          </w:tcPr>
          <w:p w14:paraId="0DFB71F5" w14:textId="058735CD" w:rsidR="31851323" w:rsidRPr="00A61C85" w:rsidRDefault="31851323" w:rsidP="31851323">
            <w:pPr>
              <w:jc w:val="right"/>
              <w:rPr>
                <w:szCs w:val="28"/>
              </w:rPr>
            </w:pPr>
            <w:r w:rsidRPr="00A61C85">
              <w:rPr>
                <w:rFonts w:ascii="Open Sans" w:eastAsia="Open Sans" w:hAnsi="Open Sans" w:cs="Open Sans"/>
                <w:color w:val="262626" w:themeColor="text2"/>
                <w:szCs w:val="28"/>
              </w:rPr>
              <w:t>8.7%</w:t>
            </w:r>
          </w:p>
        </w:tc>
      </w:tr>
      <w:tr w:rsidR="31851323" w:rsidRPr="00A61C85" w14:paraId="088DF25E" w14:textId="77777777" w:rsidTr="31851323">
        <w:trPr>
          <w:trHeight w:val="315"/>
        </w:trPr>
        <w:tc>
          <w:tcPr>
            <w:tcW w:w="4815" w:type="dxa"/>
            <w:tcBorders>
              <w:top w:val="single" w:sz="4" w:space="0" w:color="auto"/>
              <w:left w:val="single" w:sz="4" w:space="0" w:color="auto"/>
              <w:bottom w:val="single" w:sz="4" w:space="0" w:color="auto"/>
              <w:right w:val="single" w:sz="4" w:space="0" w:color="auto"/>
            </w:tcBorders>
            <w:vAlign w:val="bottom"/>
          </w:tcPr>
          <w:p w14:paraId="5ACF105A" w14:textId="60B991CC" w:rsidR="31851323" w:rsidRPr="00A61C85" w:rsidRDefault="31851323" w:rsidP="31851323">
            <w:pPr>
              <w:rPr>
                <w:szCs w:val="28"/>
              </w:rPr>
            </w:pPr>
            <w:r w:rsidRPr="00A61C85">
              <w:rPr>
                <w:rFonts w:ascii="Open Sans" w:eastAsia="Open Sans" w:hAnsi="Open Sans" w:cs="Open Sans"/>
                <w:i/>
                <w:iCs/>
                <w:color w:val="262626" w:themeColor="text2"/>
                <w:szCs w:val="28"/>
              </w:rPr>
              <w:t>Weighted N</w:t>
            </w:r>
          </w:p>
        </w:tc>
        <w:tc>
          <w:tcPr>
            <w:tcW w:w="1545" w:type="dxa"/>
            <w:tcBorders>
              <w:top w:val="single" w:sz="4" w:space="0" w:color="auto"/>
              <w:left w:val="single" w:sz="4" w:space="0" w:color="auto"/>
              <w:bottom w:val="single" w:sz="4" w:space="0" w:color="auto"/>
              <w:right w:val="single" w:sz="4" w:space="0" w:color="auto"/>
            </w:tcBorders>
            <w:vAlign w:val="bottom"/>
          </w:tcPr>
          <w:p w14:paraId="50C93A90" w14:textId="1555C2EC" w:rsidR="31851323" w:rsidRPr="00A61C85" w:rsidRDefault="31851323" w:rsidP="00A61C85">
            <w:pPr>
              <w:jc w:val="right"/>
              <w:rPr>
                <w:szCs w:val="28"/>
              </w:rPr>
            </w:pPr>
            <w:r w:rsidRPr="00A61C85">
              <w:rPr>
                <w:rFonts w:ascii="Open Sans" w:eastAsia="Open Sans" w:hAnsi="Open Sans" w:cs="Open Sans"/>
                <w:i/>
                <w:iCs/>
                <w:color w:val="262626" w:themeColor="text2"/>
                <w:szCs w:val="28"/>
              </w:rPr>
              <w:t>1103</w:t>
            </w:r>
          </w:p>
        </w:tc>
        <w:tc>
          <w:tcPr>
            <w:tcW w:w="1410" w:type="dxa"/>
            <w:tcBorders>
              <w:top w:val="single" w:sz="4" w:space="0" w:color="auto"/>
              <w:left w:val="single" w:sz="4" w:space="0" w:color="auto"/>
              <w:bottom w:val="single" w:sz="4" w:space="0" w:color="auto"/>
              <w:right w:val="single" w:sz="4" w:space="0" w:color="auto"/>
            </w:tcBorders>
            <w:vAlign w:val="bottom"/>
          </w:tcPr>
          <w:p w14:paraId="314245EC" w14:textId="1E7FFA0A" w:rsidR="31851323" w:rsidRPr="00A61C85" w:rsidRDefault="31851323" w:rsidP="00A61C85">
            <w:pPr>
              <w:jc w:val="right"/>
              <w:rPr>
                <w:szCs w:val="28"/>
              </w:rPr>
            </w:pPr>
            <w:r w:rsidRPr="00A61C85">
              <w:rPr>
                <w:rFonts w:ascii="Open Sans" w:eastAsia="Open Sans" w:hAnsi="Open Sans" w:cs="Open Sans"/>
                <w:i/>
                <w:iCs/>
                <w:color w:val="262626" w:themeColor="text2"/>
                <w:szCs w:val="28"/>
              </w:rPr>
              <w:t>1048</w:t>
            </w:r>
          </w:p>
        </w:tc>
        <w:tc>
          <w:tcPr>
            <w:tcW w:w="1344" w:type="dxa"/>
            <w:tcBorders>
              <w:top w:val="single" w:sz="4" w:space="0" w:color="auto"/>
              <w:left w:val="single" w:sz="4" w:space="0" w:color="auto"/>
              <w:bottom w:val="single" w:sz="4" w:space="0" w:color="auto"/>
              <w:right w:val="single" w:sz="4" w:space="0" w:color="auto"/>
            </w:tcBorders>
            <w:vAlign w:val="bottom"/>
          </w:tcPr>
          <w:p w14:paraId="6AECB939" w14:textId="77BA4F95" w:rsidR="31851323" w:rsidRPr="00A61C85" w:rsidRDefault="31851323" w:rsidP="00A61C85">
            <w:pPr>
              <w:jc w:val="right"/>
              <w:rPr>
                <w:szCs w:val="28"/>
              </w:rPr>
            </w:pPr>
            <w:r w:rsidRPr="00A61C85">
              <w:rPr>
                <w:rFonts w:ascii="Open Sans" w:eastAsia="Open Sans" w:hAnsi="Open Sans" w:cs="Open Sans"/>
                <w:i/>
                <w:iCs/>
                <w:color w:val="262626" w:themeColor="text2"/>
                <w:szCs w:val="28"/>
              </w:rPr>
              <w:t>2151</w:t>
            </w:r>
          </w:p>
        </w:tc>
      </w:tr>
    </w:tbl>
    <w:p w14:paraId="21DE7E6D" w14:textId="0D96F1C5" w:rsidR="31851323" w:rsidRDefault="31851323" w:rsidP="31851323">
      <w:pPr>
        <w:rPr>
          <w:rFonts w:ascii="Segoe UI" w:hAnsi="Segoe UI" w:cs="Segoe UI"/>
          <w:color w:val="262626" w:themeColor="text2"/>
          <w:szCs w:val="28"/>
          <w:lang w:eastAsia="en-GB" w:bidi="bn-IN"/>
        </w:rPr>
      </w:pPr>
    </w:p>
    <w:p w14:paraId="1E6C9902" w14:textId="68A42015" w:rsidR="4701A2CA" w:rsidRPr="007E2096" w:rsidRDefault="4701A2CA" w:rsidP="31851323">
      <w:pPr>
        <w:rPr>
          <w:rFonts w:cstheme="minorHAnsi"/>
          <w:color w:val="262626" w:themeColor="text2"/>
          <w:szCs w:val="28"/>
          <w:lang w:eastAsia="en-GB" w:bidi="bn-IN"/>
        </w:rPr>
      </w:pPr>
      <w:r w:rsidRPr="007E2096">
        <w:rPr>
          <w:rFonts w:cstheme="minorHAnsi"/>
          <w:color w:val="262626" w:themeColor="text2"/>
          <w:szCs w:val="28"/>
          <w:lang w:eastAsia="en-GB" w:bidi="bn-IN"/>
        </w:rPr>
        <w:t>The question was ‘Should domestic violence be reported to police?’</w:t>
      </w:r>
      <w:r w:rsidR="05A687FC" w:rsidRPr="007E2096">
        <w:rPr>
          <w:rFonts w:cstheme="minorHAnsi"/>
          <w:color w:val="262626" w:themeColor="text2"/>
          <w:szCs w:val="28"/>
          <w:lang w:eastAsia="en-GB" w:bidi="bn-IN"/>
        </w:rPr>
        <w:t>. The responses are split into female and male, according to the respondents’ gender, and an overall percentage is given. The data is as follows:</w:t>
      </w:r>
    </w:p>
    <w:p w14:paraId="7E1FF914" w14:textId="3ECC93F1" w:rsidR="05A687FC" w:rsidRPr="007E2096" w:rsidRDefault="007E2096" w:rsidP="31851323">
      <w:pPr>
        <w:pStyle w:val="ListParagraph"/>
        <w:numPr>
          <w:ilvl w:val="0"/>
          <w:numId w:val="24"/>
        </w:numPr>
        <w:rPr>
          <w:rFonts w:cstheme="minorHAnsi"/>
          <w:color w:val="262626" w:themeColor="text2"/>
          <w:szCs w:val="28"/>
          <w:lang w:eastAsia="en-GB" w:bidi="bn-IN"/>
        </w:rPr>
      </w:pPr>
      <w:r w:rsidRPr="007E2096">
        <w:rPr>
          <w:rFonts w:cstheme="minorHAnsi"/>
          <w:color w:val="262626" w:themeColor="text2"/>
          <w:szCs w:val="28"/>
          <w:lang w:eastAsia="en-GB" w:bidi="bn-IN"/>
        </w:rPr>
        <w:t>Domestic abuse should be reported to the police and other support services</w:t>
      </w:r>
      <w:r w:rsidR="05A687FC" w:rsidRPr="007E2096">
        <w:rPr>
          <w:rFonts w:cstheme="minorHAnsi"/>
          <w:color w:val="262626" w:themeColor="text2"/>
          <w:szCs w:val="28"/>
          <w:lang w:eastAsia="en-GB" w:bidi="bn-IN"/>
        </w:rPr>
        <w:t>: Female 93.5%, male 80.4%, overall 87.1%</w:t>
      </w:r>
    </w:p>
    <w:p w14:paraId="6EBF7048" w14:textId="62945989" w:rsidR="05A687FC" w:rsidRPr="007E2096" w:rsidRDefault="007E2096" w:rsidP="31851323">
      <w:pPr>
        <w:pStyle w:val="ListParagraph"/>
        <w:numPr>
          <w:ilvl w:val="0"/>
          <w:numId w:val="24"/>
        </w:numPr>
        <w:rPr>
          <w:rFonts w:cstheme="minorHAnsi"/>
          <w:color w:val="262626" w:themeColor="text2"/>
          <w:szCs w:val="28"/>
          <w:lang w:eastAsia="en-GB" w:bidi="bn-IN"/>
        </w:rPr>
      </w:pPr>
      <w:r w:rsidRPr="007E2096">
        <w:rPr>
          <w:rFonts w:cstheme="minorHAnsi"/>
          <w:color w:val="262626" w:themeColor="text2"/>
          <w:szCs w:val="28"/>
          <w:lang w:eastAsia="en-GB" w:bidi="bn-IN"/>
        </w:rPr>
        <w:t>Domestic abuse is a private matter that should be dealt with in the family</w:t>
      </w:r>
      <w:r w:rsidR="05A687FC" w:rsidRPr="007E2096">
        <w:rPr>
          <w:rFonts w:cstheme="minorHAnsi"/>
          <w:color w:val="262626" w:themeColor="text2"/>
          <w:szCs w:val="28"/>
          <w:lang w:eastAsia="en-GB" w:bidi="bn-IN"/>
        </w:rPr>
        <w:t>: Female 1.8%, male 6.8%, overall 4.2%</w:t>
      </w:r>
    </w:p>
    <w:p w14:paraId="2B0A9B4F" w14:textId="1E072D4F" w:rsidR="05A687FC" w:rsidRPr="007E2096" w:rsidRDefault="05A687FC" w:rsidP="31851323">
      <w:pPr>
        <w:pStyle w:val="ListParagraph"/>
        <w:numPr>
          <w:ilvl w:val="0"/>
          <w:numId w:val="24"/>
        </w:numPr>
        <w:rPr>
          <w:rFonts w:cstheme="minorHAnsi"/>
          <w:color w:val="262626" w:themeColor="text2"/>
          <w:szCs w:val="28"/>
          <w:lang w:eastAsia="en-GB" w:bidi="bn-IN"/>
        </w:rPr>
      </w:pPr>
      <w:r w:rsidRPr="007E2096">
        <w:rPr>
          <w:rFonts w:cstheme="minorHAnsi"/>
          <w:color w:val="262626" w:themeColor="text2"/>
          <w:szCs w:val="28"/>
          <w:lang w:eastAsia="en-GB" w:bidi="bn-IN"/>
        </w:rPr>
        <w:t>Don’t know: Female 4.8%, male 12.8%, overall 8.7%</w:t>
      </w:r>
    </w:p>
    <w:p w14:paraId="1461E307" w14:textId="618381A6" w:rsidR="007E2096" w:rsidRPr="007E2096" w:rsidRDefault="007E2096" w:rsidP="007E2096">
      <w:pPr>
        <w:pStyle w:val="ListParagraph"/>
        <w:numPr>
          <w:ilvl w:val="0"/>
          <w:numId w:val="24"/>
        </w:numPr>
        <w:rPr>
          <w:rFonts w:cstheme="minorHAnsi"/>
          <w:lang w:eastAsia="en-GB" w:bidi="bn-IN"/>
        </w:rPr>
      </w:pPr>
      <w:r w:rsidRPr="007E2096">
        <w:rPr>
          <w:rFonts w:cstheme="minorHAnsi"/>
          <w:lang w:eastAsia="en-GB" w:bidi="bn-IN"/>
        </w:rPr>
        <w:t>Weighted N: Female 1103, male 1048, overall 2151</w:t>
      </w:r>
    </w:p>
    <w:p w14:paraId="13ADB8FE" w14:textId="03AEF570" w:rsidR="008410C2" w:rsidRDefault="008410C2" w:rsidP="48010436">
      <w:pPr>
        <w:rPr>
          <w:rFonts w:ascii="Segoe UI" w:hAnsi="Segoe UI" w:cs="Segoe UI"/>
          <w:color w:val="262626" w:themeColor="text2"/>
          <w:lang w:eastAsia="en-GB" w:bidi="bn-IN"/>
        </w:rPr>
      </w:pPr>
    </w:p>
    <w:p w14:paraId="0A4E158A" w14:textId="3DF48AD2" w:rsidR="0095367E" w:rsidRPr="0095367E" w:rsidRDefault="48916278" w:rsidP="48010436">
      <w:pPr>
        <w:pStyle w:val="Heading3"/>
      </w:pPr>
      <w:r>
        <w:t>Quotes from survivors</w:t>
      </w:r>
    </w:p>
    <w:p w14:paraId="0F8E1585" w14:textId="04555DB4" w:rsidR="0095367E" w:rsidRPr="0095367E" w:rsidRDefault="263DB8A2" w:rsidP="48010436">
      <w:r>
        <w:t xml:space="preserve">“Had been threatened that me and my family would be killed … if I did.”  </w:t>
      </w:r>
    </w:p>
    <w:p w14:paraId="5A0E9358" w14:textId="34812865" w:rsidR="0095367E" w:rsidRPr="0095367E" w:rsidRDefault="263DB8A2" w:rsidP="48010436">
      <w:r>
        <w:t xml:space="preserve"> “Was threatened and blackmailed if I said I was going to phone the police.”  </w:t>
      </w:r>
    </w:p>
    <w:p w14:paraId="6E6ECF29" w14:textId="127E756B" w:rsidR="0095367E" w:rsidRPr="0095367E" w:rsidRDefault="263DB8A2" w:rsidP="48010436">
      <w:r>
        <w:t xml:space="preserve">“Mainly fear of retaliation from abuser. Also stress of having to go through a legal process and not knowing how to go about that. Not knowing how emotional abuse is seen in law.”  </w:t>
      </w:r>
    </w:p>
    <w:p w14:paraId="24ED6837" w14:textId="181A34F5" w:rsidR="0095367E" w:rsidRPr="0095367E" w:rsidRDefault="263DB8A2" w:rsidP="48010436">
      <w:r>
        <w:t>“I'm afraid the police won't believe me.”</w:t>
      </w:r>
    </w:p>
    <w:p w14:paraId="1113351F" w14:textId="1C01BCD2" w:rsidR="0095367E" w:rsidRPr="0095367E" w:rsidRDefault="0095367E" w:rsidP="48010436">
      <w:bookmarkStart w:id="16" w:name="_Toc115454005"/>
    </w:p>
    <w:p w14:paraId="27F9F6B6" w14:textId="0F30611F" w:rsidR="0095367E" w:rsidRPr="0095367E" w:rsidRDefault="0095367E" w:rsidP="008410C2">
      <w:pPr>
        <w:pStyle w:val="Heading2"/>
        <w:rPr>
          <w:rFonts w:ascii="Segoe UI" w:eastAsia="Times New Roman" w:hAnsi="Segoe UI" w:cs="Segoe UI"/>
          <w:sz w:val="18"/>
          <w:szCs w:val="18"/>
          <w:lang w:eastAsia="en-GB" w:bidi="bn-IN"/>
        </w:rPr>
      </w:pPr>
      <w:r w:rsidRPr="48010436">
        <w:rPr>
          <w:rFonts w:eastAsia="Times New Roman"/>
          <w:lang w:eastAsia="en-GB" w:bidi="bn-IN"/>
        </w:rPr>
        <w:t>3.</w:t>
      </w:r>
      <w:r w:rsidR="641BF7D5" w:rsidRPr="48010436">
        <w:rPr>
          <w:rFonts w:eastAsia="Times New Roman"/>
          <w:lang w:eastAsia="en-GB" w:bidi="bn-IN"/>
        </w:rPr>
        <w:t>4</w:t>
      </w:r>
      <w:r w:rsidRPr="48010436">
        <w:rPr>
          <w:rFonts w:eastAsia="Times New Roman"/>
          <w:lang w:eastAsia="en-GB" w:bidi="bn-IN"/>
        </w:rPr>
        <w:t xml:space="preserve"> Responding to domestic abuse</w:t>
      </w:r>
      <w:bookmarkEnd w:id="16"/>
      <w:r w:rsidRPr="48010436">
        <w:rPr>
          <w:rFonts w:eastAsia="Times New Roman"/>
          <w:lang w:eastAsia="en-GB" w:bidi="bn-IN"/>
        </w:rPr>
        <w:t> </w:t>
      </w:r>
    </w:p>
    <w:p w14:paraId="3B7A65FB" w14:textId="77777777" w:rsidR="008410C2" w:rsidRDefault="0095367E" w:rsidP="008410C2">
      <w:pPr>
        <w:rPr>
          <w:lang w:eastAsia="en-GB" w:bidi="bn-IN"/>
        </w:rPr>
      </w:pPr>
      <w:r w:rsidRPr="0095367E">
        <w:rPr>
          <w:lang w:eastAsia="en-GB" w:bidi="bn-IN"/>
        </w:rPr>
        <w:t>Most (85%) UK adults say they are likely to help a female friend they believed was experiencing domestic abuse (see Table 7). Half (51%) say they are very likely to in this scenario. Women were much more likely than men to say they would be very likely to help (62% compared to 40%)</w:t>
      </w:r>
      <w:r w:rsidR="008410C2">
        <w:rPr>
          <w:lang w:eastAsia="en-GB" w:bidi="bn-IN"/>
        </w:rPr>
        <w:t>.</w:t>
      </w:r>
    </w:p>
    <w:p w14:paraId="61A71B0F" w14:textId="77777777" w:rsidR="0095367E" w:rsidRPr="0095367E" w:rsidRDefault="0095367E" w:rsidP="008410C2">
      <w:pPr>
        <w:rPr>
          <w:rFonts w:ascii="Segoe UI" w:hAnsi="Segoe UI" w:cs="Segoe UI"/>
          <w:sz w:val="18"/>
          <w:szCs w:val="18"/>
          <w:lang w:eastAsia="en-GB" w:bidi="bn-IN"/>
        </w:rPr>
      </w:pPr>
      <w:r w:rsidRPr="0095367E">
        <w:rPr>
          <w:lang w:eastAsia="en-GB" w:bidi="bn-IN"/>
        </w:rPr>
        <w:t>  </w:t>
      </w:r>
    </w:p>
    <w:p w14:paraId="62C5F639" w14:textId="0D9C0264" w:rsidR="0095367E" w:rsidRPr="0095367E" w:rsidRDefault="008410C2" w:rsidP="008410C2">
      <w:pPr>
        <w:pStyle w:val="Heading3"/>
        <w:rPr>
          <w:rFonts w:ascii="Segoe UI" w:eastAsia="Times New Roman" w:hAnsi="Segoe UI" w:cs="Segoe UI"/>
          <w:sz w:val="18"/>
          <w:szCs w:val="18"/>
          <w:lang w:eastAsia="en-GB" w:bidi="bn-IN"/>
        </w:rPr>
      </w:pPr>
      <w:r>
        <w:rPr>
          <w:rFonts w:eastAsia="Times New Roman"/>
          <w:lang w:eastAsia="en-GB" w:bidi="bn-IN"/>
        </w:rPr>
        <w:t xml:space="preserve">Table 7: </w:t>
      </w:r>
      <w:r w:rsidR="085CBD99" w:rsidRPr="31851323">
        <w:rPr>
          <w:rFonts w:eastAsia="Times New Roman"/>
          <w:lang w:eastAsia="en-GB" w:bidi="bn-IN"/>
        </w:rPr>
        <w:t>L</w:t>
      </w:r>
      <w:r w:rsidR="0095367E" w:rsidRPr="31851323">
        <w:rPr>
          <w:rFonts w:eastAsia="Times New Roman"/>
          <w:lang w:eastAsia="en-GB" w:bidi="bn-IN"/>
        </w:rPr>
        <w:t>ikelihood</w:t>
      </w:r>
      <w:r w:rsidR="0095367E" w:rsidRPr="0095367E">
        <w:rPr>
          <w:rFonts w:eastAsia="Times New Roman"/>
          <w:lang w:eastAsia="en-GB" w:bidi="bn-IN"/>
        </w:rPr>
        <w:t xml:space="preserve"> to help a female friend experiencing domestic abuse </w:t>
      </w:r>
    </w:p>
    <w:p w14:paraId="74A94633" w14:textId="787D18F8" w:rsidR="008410C2" w:rsidRDefault="008410C2" w:rsidP="0095367E">
      <w:pPr>
        <w:spacing w:after="0" w:line="240" w:lineRule="auto"/>
        <w:textAlignment w:val="baseline"/>
        <w:rPr>
          <w:rFonts w:ascii="Open Sans" w:eastAsia="Times New Roman" w:hAnsi="Open Sans" w:cs="Open Sans"/>
          <w:color w:val="414042"/>
          <w:lang w:eastAsia="en-GB" w:bidi="bn-IN"/>
        </w:rPr>
      </w:pPr>
    </w:p>
    <w:tbl>
      <w:tblPr>
        <w:tblStyle w:val="TableGrid"/>
        <w:tblW w:w="0" w:type="auto"/>
        <w:tblLayout w:type="fixed"/>
        <w:tblLook w:val="06A0" w:firstRow="1" w:lastRow="0" w:firstColumn="1" w:lastColumn="0" w:noHBand="1" w:noVBand="1"/>
      </w:tblPr>
      <w:tblGrid>
        <w:gridCol w:w="4800"/>
        <w:gridCol w:w="1485"/>
        <w:gridCol w:w="1410"/>
        <w:gridCol w:w="1419"/>
      </w:tblGrid>
      <w:tr w:rsidR="31851323" w:rsidRPr="00A61C85" w14:paraId="50B698CF" w14:textId="77777777" w:rsidTr="00AE3F9B">
        <w:trPr>
          <w:trHeight w:val="315"/>
        </w:trPr>
        <w:tc>
          <w:tcPr>
            <w:tcW w:w="4800"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26BC1C37" w14:textId="6372C23C" w:rsidR="31851323" w:rsidRPr="00A61C85" w:rsidRDefault="31851323" w:rsidP="31851323">
            <w:pPr>
              <w:rPr>
                <w:rFonts w:ascii="Open Sans" w:eastAsia="Open Sans" w:hAnsi="Open Sans" w:cs="Open Sans"/>
                <w:b/>
                <w:bCs/>
                <w:color w:val="FFFFFF" w:themeColor="background1"/>
                <w:szCs w:val="28"/>
              </w:rPr>
            </w:pPr>
          </w:p>
        </w:tc>
        <w:tc>
          <w:tcPr>
            <w:tcW w:w="2895" w:type="dxa"/>
            <w:gridSpan w:val="2"/>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30A1BCA8" w14:textId="173FE574"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Gender</w:t>
            </w:r>
          </w:p>
        </w:tc>
        <w:tc>
          <w:tcPr>
            <w:tcW w:w="1419" w:type="dxa"/>
            <w:tcBorders>
              <w:top w:val="single" w:sz="4" w:space="0" w:color="auto"/>
              <w:left w:val="nil"/>
              <w:bottom w:val="single" w:sz="4" w:space="0" w:color="auto"/>
              <w:right w:val="single" w:sz="4" w:space="0" w:color="auto"/>
            </w:tcBorders>
            <w:shd w:val="clear" w:color="auto" w:fill="B6006C" w:themeFill="accent1"/>
            <w:vAlign w:val="bottom"/>
          </w:tcPr>
          <w:p w14:paraId="5F28054B" w14:textId="1DD03A25" w:rsidR="31851323" w:rsidRPr="00A61C85" w:rsidRDefault="31851323">
            <w:pPr>
              <w:rPr>
                <w:b/>
                <w:bCs/>
                <w:color w:val="FFFFFF" w:themeColor="background1"/>
                <w:szCs w:val="28"/>
              </w:rPr>
            </w:pPr>
            <w:r w:rsidRPr="00A61C85">
              <w:rPr>
                <w:rFonts w:ascii="Open Sans" w:eastAsia="Open Sans" w:hAnsi="Open Sans" w:cs="Open Sans"/>
                <w:b/>
                <w:bCs/>
                <w:color w:val="FFFFFF" w:themeColor="background1"/>
                <w:szCs w:val="28"/>
              </w:rPr>
              <w:t xml:space="preserve"> </w:t>
            </w:r>
          </w:p>
        </w:tc>
      </w:tr>
      <w:tr w:rsidR="31851323" w:rsidRPr="00A61C85" w14:paraId="3FF1AAB8" w14:textId="77777777" w:rsidTr="00AE3F9B">
        <w:trPr>
          <w:trHeight w:val="315"/>
        </w:trPr>
        <w:tc>
          <w:tcPr>
            <w:tcW w:w="4800"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5F5A3231" w14:textId="6D66F48C"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Likelihood to help a female friend experiencing domestic abuse</w:t>
            </w:r>
          </w:p>
        </w:tc>
        <w:tc>
          <w:tcPr>
            <w:tcW w:w="1485"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2DD071BE" w14:textId="140BBA88"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Male</w:t>
            </w:r>
          </w:p>
        </w:tc>
        <w:tc>
          <w:tcPr>
            <w:tcW w:w="1410" w:type="dxa"/>
            <w:tcBorders>
              <w:top w:val="nil"/>
              <w:left w:val="single" w:sz="4" w:space="0" w:color="auto"/>
              <w:bottom w:val="single" w:sz="4" w:space="0" w:color="auto"/>
              <w:right w:val="single" w:sz="4" w:space="0" w:color="auto"/>
            </w:tcBorders>
            <w:shd w:val="clear" w:color="auto" w:fill="B6006C" w:themeFill="accent1"/>
            <w:vAlign w:val="bottom"/>
          </w:tcPr>
          <w:p w14:paraId="61C53E90" w14:textId="2EF6D549"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Female</w:t>
            </w:r>
          </w:p>
        </w:tc>
        <w:tc>
          <w:tcPr>
            <w:tcW w:w="1419"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15FE0F50" w14:textId="33120BBB" w:rsidR="31851323" w:rsidRPr="00A61C85" w:rsidRDefault="31851323" w:rsidP="31851323">
            <w:pPr>
              <w:jc w:val="center"/>
              <w:rPr>
                <w:b/>
                <w:bCs/>
                <w:color w:val="FFFFFF" w:themeColor="background1"/>
                <w:szCs w:val="28"/>
              </w:rPr>
            </w:pPr>
            <w:r w:rsidRPr="00A61C85">
              <w:rPr>
                <w:rFonts w:ascii="Open Sans" w:eastAsia="Open Sans" w:hAnsi="Open Sans" w:cs="Open Sans"/>
                <w:b/>
                <w:bCs/>
                <w:color w:val="FFFFFF" w:themeColor="background1"/>
                <w:szCs w:val="28"/>
              </w:rPr>
              <w:t>All</w:t>
            </w:r>
          </w:p>
        </w:tc>
      </w:tr>
      <w:tr w:rsidR="31851323" w:rsidRPr="00A61C85" w14:paraId="68FD680F" w14:textId="77777777" w:rsidTr="00AE3F9B">
        <w:trPr>
          <w:trHeight w:val="315"/>
        </w:trPr>
        <w:tc>
          <w:tcPr>
            <w:tcW w:w="4800" w:type="dxa"/>
            <w:tcBorders>
              <w:top w:val="single" w:sz="4" w:space="0" w:color="auto"/>
              <w:left w:val="single" w:sz="4" w:space="0" w:color="auto"/>
              <w:bottom w:val="single" w:sz="4" w:space="0" w:color="auto"/>
              <w:right w:val="single" w:sz="4" w:space="0" w:color="auto"/>
            </w:tcBorders>
            <w:vAlign w:val="bottom"/>
          </w:tcPr>
          <w:p w14:paraId="79661917" w14:textId="6D3A38F3" w:rsidR="31851323" w:rsidRPr="00A61C85" w:rsidRDefault="31851323" w:rsidP="31851323">
            <w:pPr>
              <w:rPr>
                <w:szCs w:val="28"/>
              </w:rPr>
            </w:pPr>
            <w:r w:rsidRPr="00A61C85">
              <w:rPr>
                <w:rFonts w:ascii="Open Sans" w:eastAsia="Open Sans" w:hAnsi="Open Sans" w:cs="Open Sans"/>
                <w:color w:val="262626" w:themeColor="text2"/>
                <w:szCs w:val="28"/>
              </w:rPr>
              <w:t>Very likely</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89AA6" w14:textId="5AE2E868" w:rsidR="31851323" w:rsidRPr="00A61C85" w:rsidRDefault="31851323" w:rsidP="31851323">
            <w:pPr>
              <w:jc w:val="right"/>
              <w:rPr>
                <w:color w:val="auto"/>
                <w:szCs w:val="28"/>
              </w:rPr>
            </w:pPr>
            <w:r w:rsidRPr="00A61C85">
              <w:rPr>
                <w:rFonts w:ascii="Open Sans" w:eastAsia="Open Sans" w:hAnsi="Open Sans" w:cs="Open Sans"/>
                <w:color w:val="auto"/>
                <w:szCs w:val="28"/>
              </w:rPr>
              <w:t>40.3%</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E8F1A" w14:textId="33AE9204" w:rsidR="31851323" w:rsidRPr="00A61C85" w:rsidRDefault="31851323" w:rsidP="31851323">
            <w:pPr>
              <w:jc w:val="right"/>
              <w:rPr>
                <w:color w:val="auto"/>
                <w:szCs w:val="28"/>
              </w:rPr>
            </w:pPr>
            <w:r w:rsidRPr="00A61C85">
              <w:rPr>
                <w:rFonts w:ascii="Open Sans" w:eastAsia="Open Sans" w:hAnsi="Open Sans" w:cs="Open Sans"/>
                <w:color w:val="auto"/>
                <w:szCs w:val="28"/>
              </w:rPr>
              <w:t>61.5%</w:t>
            </w:r>
          </w:p>
        </w:tc>
        <w:tc>
          <w:tcPr>
            <w:tcW w:w="1419" w:type="dxa"/>
            <w:tcBorders>
              <w:top w:val="single" w:sz="4" w:space="0" w:color="auto"/>
              <w:left w:val="single" w:sz="4" w:space="0" w:color="auto"/>
              <w:bottom w:val="single" w:sz="4" w:space="0" w:color="auto"/>
              <w:right w:val="single" w:sz="4" w:space="0" w:color="auto"/>
            </w:tcBorders>
            <w:vAlign w:val="center"/>
          </w:tcPr>
          <w:p w14:paraId="31304ECD" w14:textId="3DBB2D74" w:rsidR="31851323" w:rsidRPr="00A61C85" w:rsidRDefault="31851323" w:rsidP="31851323">
            <w:pPr>
              <w:jc w:val="right"/>
              <w:rPr>
                <w:szCs w:val="28"/>
              </w:rPr>
            </w:pPr>
            <w:r w:rsidRPr="00A61C85">
              <w:rPr>
                <w:rFonts w:ascii="Open Sans" w:eastAsia="Open Sans" w:hAnsi="Open Sans" w:cs="Open Sans"/>
                <w:color w:val="262626" w:themeColor="text2"/>
                <w:szCs w:val="28"/>
              </w:rPr>
              <w:t>51.2%</w:t>
            </w:r>
          </w:p>
        </w:tc>
      </w:tr>
      <w:tr w:rsidR="31851323" w:rsidRPr="00A61C85" w14:paraId="0E7185B3" w14:textId="77777777" w:rsidTr="00AE3F9B">
        <w:trPr>
          <w:trHeight w:val="315"/>
        </w:trPr>
        <w:tc>
          <w:tcPr>
            <w:tcW w:w="4800" w:type="dxa"/>
            <w:tcBorders>
              <w:top w:val="single" w:sz="4" w:space="0" w:color="auto"/>
              <w:left w:val="single" w:sz="4" w:space="0" w:color="auto"/>
              <w:bottom w:val="single" w:sz="4" w:space="0" w:color="auto"/>
              <w:right w:val="single" w:sz="4" w:space="0" w:color="auto"/>
            </w:tcBorders>
            <w:vAlign w:val="bottom"/>
          </w:tcPr>
          <w:p w14:paraId="5AB3BF4D" w14:textId="17B6622D" w:rsidR="31851323" w:rsidRPr="00A61C85" w:rsidRDefault="31851323" w:rsidP="31851323">
            <w:pPr>
              <w:rPr>
                <w:szCs w:val="28"/>
              </w:rPr>
            </w:pPr>
            <w:r w:rsidRPr="00A61C85">
              <w:rPr>
                <w:rFonts w:ascii="Open Sans" w:eastAsia="Open Sans" w:hAnsi="Open Sans" w:cs="Open Sans"/>
                <w:color w:val="262626" w:themeColor="text2"/>
                <w:szCs w:val="28"/>
              </w:rPr>
              <w:t>Fairly likely</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6AB61" w14:textId="7CA032BC" w:rsidR="31851323" w:rsidRPr="00A61C85" w:rsidRDefault="31851323" w:rsidP="31851323">
            <w:pPr>
              <w:jc w:val="right"/>
              <w:rPr>
                <w:color w:val="auto"/>
                <w:szCs w:val="28"/>
              </w:rPr>
            </w:pPr>
            <w:r w:rsidRPr="00A61C85">
              <w:rPr>
                <w:rFonts w:ascii="Open Sans" w:eastAsia="Open Sans" w:hAnsi="Open Sans" w:cs="Open Sans"/>
                <w:color w:val="auto"/>
                <w:szCs w:val="28"/>
              </w:rPr>
              <w:t>37.3%</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1443" w14:textId="51199345" w:rsidR="31851323" w:rsidRPr="00A61C85" w:rsidRDefault="31851323" w:rsidP="31851323">
            <w:pPr>
              <w:jc w:val="right"/>
              <w:rPr>
                <w:color w:val="auto"/>
                <w:szCs w:val="28"/>
              </w:rPr>
            </w:pPr>
            <w:r w:rsidRPr="00A61C85">
              <w:rPr>
                <w:rFonts w:ascii="Open Sans" w:eastAsia="Open Sans" w:hAnsi="Open Sans" w:cs="Open Sans"/>
                <w:color w:val="auto"/>
                <w:szCs w:val="28"/>
              </w:rPr>
              <w:t>29.7%</w:t>
            </w:r>
          </w:p>
        </w:tc>
        <w:tc>
          <w:tcPr>
            <w:tcW w:w="1419" w:type="dxa"/>
            <w:tcBorders>
              <w:top w:val="single" w:sz="4" w:space="0" w:color="auto"/>
              <w:left w:val="single" w:sz="4" w:space="0" w:color="auto"/>
              <w:bottom w:val="single" w:sz="4" w:space="0" w:color="auto"/>
              <w:right w:val="single" w:sz="4" w:space="0" w:color="auto"/>
            </w:tcBorders>
            <w:vAlign w:val="center"/>
          </w:tcPr>
          <w:p w14:paraId="20F0C44B" w14:textId="2A441B67" w:rsidR="31851323" w:rsidRPr="00A61C85" w:rsidRDefault="31851323" w:rsidP="31851323">
            <w:pPr>
              <w:jc w:val="right"/>
              <w:rPr>
                <w:szCs w:val="28"/>
              </w:rPr>
            </w:pPr>
            <w:r w:rsidRPr="00A61C85">
              <w:rPr>
                <w:rFonts w:ascii="Open Sans" w:eastAsia="Open Sans" w:hAnsi="Open Sans" w:cs="Open Sans"/>
                <w:color w:val="262626" w:themeColor="text2"/>
                <w:szCs w:val="28"/>
              </w:rPr>
              <w:t>33.4%</w:t>
            </w:r>
          </w:p>
        </w:tc>
      </w:tr>
      <w:tr w:rsidR="31851323" w:rsidRPr="00A61C85" w14:paraId="68C3F11C" w14:textId="77777777" w:rsidTr="00AE3F9B">
        <w:trPr>
          <w:trHeight w:val="315"/>
        </w:trPr>
        <w:tc>
          <w:tcPr>
            <w:tcW w:w="4800" w:type="dxa"/>
            <w:tcBorders>
              <w:top w:val="single" w:sz="4" w:space="0" w:color="auto"/>
              <w:left w:val="single" w:sz="4" w:space="0" w:color="auto"/>
              <w:bottom w:val="single" w:sz="4" w:space="0" w:color="auto"/>
              <w:right w:val="single" w:sz="4" w:space="0" w:color="auto"/>
            </w:tcBorders>
            <w:vAlign w:val="bottom"/>
          </w:tcPr>
          <w:p w14:paraId="3650BD80" w14:textId="1EE75723" w:rsidR="31851323" w:rsidRPr="00A61C85" w:rsidRDefault="31851323" w:rsidP="31851323">
            <w:pPr>
              <w:rPr>
                <w:szCs w:val="28"/>
              </w:rPr>
            </w:pPr>
            <w:r w:rsidRPr="00A61C85">
              <w:rPr>
                <w:rFonts w:ascii="Open Sans" w:eastAsia="Open Sans" w:hAnsi="Open Sans" w:cs="Open Sans"/>
                <w:color w:val="262626" w:themeColor="text2"/>
                <w:szCs w:val="28"/>
              </w:rPr>
              <w:t>Not very likely</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6B5E" w14:textId="38A2F828" w:rsidR="31851323" w:rsidRPr="00A61C85" w:rsidRDefault="31851323" w:rsidP="31851323">
            <w:pPr>
              <w:jc w:val="right"/>
              <w:rPr>
                <w:color w:val="auto"/>
                <w:szCs w:val="28"/>
              </w:rPr>
            </w:pPr>
            <w:r w:rsidRPr="00A61C85">
              <w:rPr>
                <w:rFonts w:ascii="Open Sans" w:eastAsia="Open Sans" w:hAnsi="Open Sans" w:cs="Open Sans"/>
                <w:color w:val="auto"/>
                <w:szCs w:val="28"/>
              </w:rPr>
              <w:t>6.2%</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BC7BB" w14:textId="6E7BA020" w:rsidR="31851323" w:rsidRPr="00A61C85" w:rsidRDefault="31851323" w:rsidP="31851323">
            <w:pPr>
              <w:jc w:val="right"/>
              <w:rPr>
                <w:color w:val="auto"/>
                <w:szCs w:val="28"/>
              </w:rPr>
            </w:pPr>
            <w:r w:rsidRPr="00A61C85">
              <w:rPr>
                <w:rFonts w:ascii="Open Sans" w:eastAsia="Open Sans" w:hAnsi="Open Sans" w:cs="Open Sans"/>
                <w:color w:val="auto"/>
                <w:szCs w:val="28"/>
              </w:rPr>
              <w:t>2.1%</w:t>
            </w:r>
          </w:p>
        </w:tc>
        <w:tc>
          <w:tcPr>
            <w:tcW w:w="1419" w:type="dxa"/>
            <w:tcBorders>
              <w:top w:val="single" w:sz="4" w:space="0" w:color="auto"/>
              <w:left w:val="single" w:sz="4" w:space="0" w:color="auto"/>
              <w:bottom w:val="single" w:sz="4" w:space="0" w:color="auto"/>
              <w:right w:val="single" w:sz="4" w:space="0" w:color="auto"/>
            </w:tcBorders>
            <w:vAlign w:val="center"/>
          </w:tcPr>
          <w:p w14:paraId="19B752FE" w14:textId="6ED3BE9E" w:rsidR="31851323" w:rsidRPr="00A61C85" w:rsidRDefault="31851323" w:rsidP="31851323">
            <w:pPr>
              <w:jc w:val="right"/>
              <w:rPr>
                <w:szCs w:val="28"/>
              </w:rPr>
            </w:pPr>
            <w:r w:rsidRPr="00A61C85">
              <w:rPr>
                <w:rFonts w:ascii="Open Sans" w:eastAsia="Open Sans" w:hAnsi="Open Sans" w:cs="Open Sans"/>
                <w:color w:val="262626" w:themeColor="text2"/>
                <w:szCs w:val="28"/>
              </w:rPr>
              <w:t>4.1%</w:t>
            </w:r>
          </w:p>
        </w:tc>
      </w:tr>
      <w:tr w:rsidR="31851323" w:rsidRPr="00A61C85" w14:paraId="11B841EE" w14:textId="77777777" w:rsidTr="00AE3F9B">
        <w:trPr>
          <w:trHeight w:val="315"/>
        </w:trPr>
        <w:tc>
          <w:tcPr>
            <w:tcW w:w="4800" w:type="dxa"/>
            <w:tcBorders>
              <w:top w:val="single" w:sz="4" w:space="0" w:color="auto"/>
              <w:left w:val="single" w:sz="4" w:space="0" w:color="auto"/>
              <w:bottom w:val="single" w:sz="4" w:space="0" w:color="auto"/>
              <w:right w:val="single" w:sz="4" w:space="0" w:color="auto"/>
            </w:tcBorders>
            <w:vAlign w:val="bottom"/>
          </w:tcPr>
          <w:p w14:paraId="1FDE5FF3" w14:textId="1BB05F8B" w:rsidR="31851323" w:rsidRPr="00A61C85" w:rsidRDefault="31851323" w:rsidP="31851323">
            <w:pPr>
              <w:rPr>
                <w:szCs w:val="28"/>
              </w:rPr>
            </w:pPr>
            <w:r w:rsidRPr="00A61C85">
              <w:rPr>
                <w:rFonts w:ascii="Open Sans" w:eastAsia="Open Sans" w:hAnsi="Open Sans" w:cs="Open Sans"/>
                <w:color w:val="262626" w:themeColor="text2"/>
                <w:szCs w:val="28"/>
              </w:rPr>
              <w:t>Not at all likely</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C8158" w14:textId="2FCC8F8C" w:rsidR="31851323" w:rsidRPr="00A61C85" w:rsidRDefault="31851323" w:rsidP="31851323">
            <w:pPr>
              <w:jc w:val="right"/>
              <w:rPr>
                <w:color w:val="auto"/>
                <w:szCs w:val="28"/>
              </w:rPr>
            </w:pPr>
            <w:r w:rsidRPr="00A61C85">
              <w:rPr>
                <w:rFonts w:ascii="Open Sans" w:eastAsia="Open Sans" w:hAnsi="Open Sans" w:cs="Open Sans"/>
                <w:color w:val="auto"/>
                <w:szCs w:val="28"/>
              </w:rPr>
              <w:t>1.3%</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43575" w14:textId="65785BE7" w:rsidR="31851323" w:rsidRPr="00A61C85" w:rsidRDefault="31851323" w:rsidP="31851323">
            <w:pPr>
              <w:jc w:val="right"/>
              <w:rPr>
                <w:color w:val="auto"/>
                <w:szCs w:val="28"/>
              </w:rPr>
            </w:pPr>
            <w:r w:rsidRPr="00A61C85">
              <w:rPr>
                <w:rFonts w:ascii="Open Sans" w:eastAsia="Open Sans" w:hAnsi="Open Sans" w:cs="Open Sans"/>
                <w:color w:val="auto"/>
                <w:szCs w:val="28"/>
              </w:rPr>
              <w:t>0.0%</w:t>
            </w:r>
          </w:p>
        </w:tc>
        <w:tc>
          <w:tcPr>
            <w:tcW w:w="1419" w:type="dxa"/>
            <w:tcBorders>
              <w:top w:val="single" w:sz="4" w:space="0" w:color="auto"/>
              <w:left w:val="single" w:sz="4" w:space="0" w:color="auto"/>
              <w:bottom w:val="single" w:sz="4" w:space="0" w:color="auto"/>
              <w:right w:val="single" w:sz="4" w:space="0" w:color="auto"/>
            </w:tcBorders>
            <w:vAlign w:val="center"/>
          </w:tcPr>
          <w:p w14:paraId="470A0509" w14:textId="17AF3807" w:rsidR="31851323" w:rsidRPr="00A61C85" w:rsidRDefault="31851323" w:rsidP="31851323">
            <w:pPr>
              <w:jc w:val="right"/>
              <w:rPr>
                <w:szCs w:val="28"/>
              </w:rPr>
            </w:pPr>
            <w:r w:rsidRPr="00A61C85">
              <w:rPr>
                <w:rFonts w:ascii="Open Sans" w:eastAsia="Open Sans" w:hAnsi="Open Sans" w:cs="Open Sans"/>
                <w:color w:val="262626" w:themeColor="text2"/>
                <w:szCs w:val="28"/>
              </w:rPr>
              <w:t>0.6%</w:t>
            </w:r>
          </w:p>
        </w:tc>
      </w:tr>
      <w:tr w:rsidR="31851323" w:rsidRPr="00A61C85" w14:paraId="55875F5A" w14:textId="77777777" w:rsidTr="00AE3F9B">
        <w:trPr>
          <w:trHeight w:val="315"/>
        </w:trPr>
        <w:tc>
          <w:tcPr>
            <w:tcW w:w="4800" w:type="dxa"/>
            <w:tcBorders>
              <w:top w:val="single" w:sz="4" w:space="0" w:color="auto"/>
              <w:left w:val="single" w:sz="4" w:space="0" w:color="auto"/>
              <w:bottom w:val="single" w:sz="4" w:space="0" w:color="auto"/>
              <w:right w:val="single" w:sz="4" w:space="0" w:color="auto"/>
            </w:tcBorders>
            <w:vAlign w:val="bottom"/>
          </w:tcPr>
          <w:p w14:paraId="2B4E2D3B" w14:textId="4CB22AAA" w:rsidR="31851323" w:rsidRPr="00A61C85" w:rsidRDefault="31851323" w:rsidP="31851323">
            <w:pPr>
              <w:rPr>
                <w:szCs w:val="28"/>
              </w:rPr>
            </w:pPr>
            <w:r w:rsidRPr="00A61C85">
              <w:rPr>
                <w:rFonts w:ascii="Open Sans" w:eastAsia="Open Sans" w:hAnsi="Open Sans" w:cs="Open Sans"/>
                <w:color w:val="262626" w:themeColor="text2"/>
                <w:szCs w:val="28"/>
              </w:rPr>
              <w:t>Don’t know</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1400" w14:textId="26AF859B" w:rsidR="31851323" w:rsidRPr="00A61C85" w:rsidRDefault="31851323" w:rsidP="31851323">
            <w:pPr>
              <w:jc w:val="right"/>
              <w:rPr>
                <w:color w:val="auto"/>
                <w:szCs w:val="28"/>
              </w:rPr>
            </w:pPr>
            <w:r w:rsidRPr="00A61C85">
              <w:rPr>
                <w:rFonts w:ascii="Open Sans" w:eastAsia="Open Sans" w:hAnsi="Open Sans" w:cs="Open Sans"/>
                <w:color w:val="auto"/>
                <w:szCs w:val="28"/>
              </w:rPr>
              <w:t>14.9%</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D6AF3" w14:textId="45EBCFA6" w:rsidR="31851323" w:rsidRPr="00A61C85" w:rsidRDefault="31851323" w:rsidP="31851323">
            <w:pPr>
              <w:jc w:val="right"/>
              <w:rPr>
                <w:color w:val="auto"/>
                <w:szCs w:val="28"/>
              </w:rPr>
            </w:pPr>
            <w:r w:rsidRPr="00A61C85">
              <w:rPr>
                <w:rFonts w:ascii="Open Sans" w:eastAsia="Open Sans" w:hAnsi="Open Sans" w:cs="Open Sans"/>
                <w:color w:val="auto"/>
                <w:szCs w:val="28"/>
              </w:rPr>
              <w:t>6.7%</w:t>
            </w:r>
          </w:p>
        </w:tc>
        <w:tc>
          <w:tcPr>
            <w:tcW w:w="1419" w:type="dxa"/>
            <w:tcBorders>
              <w:top w:val="single" w:sz="4" w:space="0" w:color="auto"/>
              <w:left w:val="single" w:sz="4" w:space="0" w:color="auto"/>
              <w:bottom w:val="single" w:sz="4" w:space="0" w:color="auto"/>
              <w:right w:val="single" w:sz="4" w:space="0" w:color="auto"/>
            </w:tcBorders>
            <w:vAlign w:val="center"/>
          </w:tcPr>
          <w:p w14:paraId="7F1F7820" w14:textId="0550C90C" w:rsidR="31851323" w:rsidRPr="00A61C85" w:rsidRDefault="31851323" w:rsidP="31851323">
            <w:pPr>
              <w:jc w:val="right"/>
              <w:rPr>
                <w:szCs w:val="28"/>
              </w:rPr>
            </w:pPr>
            <w:r w:rsidRPr="00A61C85">
              <w:rPr>
                <w:rFonts w:ascii="Open Sans" w:eastAsia="Open Sans" w:hAnsi="Open Sans" w:cs="Open Sans"/>
                <w:color w:val="262626" w:themeColor="text2"/>
                <w:szCs w:val="28"/>
              </w:rPr>
              <w:t>10.7%</w:t>
            </w:r>
          </w:p>
        </w:tc>
      </w:tr>
      <w:tr w:rsidR="31851323" w:rsidRPr="00A61C85" w14:paraId="45B1ED03" w14:textId="77777777" w:rsidTr="31851323">
        <w:trPr>
          <w:trHeight w:val="315"/>
        </w:trPr>
        <w:tc>
          <w:tcPr>
            <w:tcW w:w="4800" w:type="dxa"/>
            <w:tcBorders>
              <w:top w:val="single" w:sz="4" w:space="0" w:color="auto"/>
              <w:left w:val="single" w:sz="4" w:space="0" w:color="auto"/>
              <w:bottom w:val="single" w:sz="4" w:space="0" w:color="auto"/>
              <w:right w:val="single" w:sz="4" w:space="0" w:color="auto"/>
            </w:tcBorders>
            <w:vAlign w:val="bottom"/>
          </w:tcPr>
          <w:p w14:paraId="4D4431FD" w14:textId="3C52291C" w:rsidR="31851323" w:rsidRPr="00A61C85" w:rsidRDefault="31851323" w:rsidP="31851323">
            <w:pPr>
              <w:rPr>
                <w:szCs w:val="28"/>
              </w:rPr>
            </w:pPr>
            <w:r w:rsidRPr="00A61C85">
              <w:rPr>
                <w:rFonts w:ascii="Open Sans" w:eastAsia="Open Sans" w:hAnsi="Open Sans" w:cs="Open Sans"/>
                <w:i/>
                <w:iCs/>
                <w:color w:val="262626" w:themeColor="text2"/>
                <w:szCs w:val="28"/>
              </w:rPr>
              <w:t>Weighted N</w:t>
            </w:r>
          </w:p>
        </w:tc>
        <w:tc>
          <w:tcPr>
            <w:tcW w:w="1485" w:type="dxa"/>
            <w:tcBorders>
              <w:top w:val="single" w:sz="4" w:space="0" w:color="auto"/>
              <w:left w:val="single" w:sz="4" w:space="0" w:color="auto"/>
              <w:bottom w:val="single" w:sz="4" w:space="0" w:color="auto"/>
              <w:right w:val="single" w:sz="4" w:space="0" w:color="auto"/>
            </w:tcBorders>
            <w:vAlign w:val="bottom"/>
          </w:tcPr>
          <w:p w14:paraId="6102B633" w14:textId="4FF06969" w:rsidR="31851323" w:rsidRPr="00A61C85" w:rsidRDefault="31851323" w:rsidP="31851323">
            <w:pPr>
              <w:jc w:val="right"/>
              <w:rPr>
                <w:szCs w:val="28"/>
              </w:rPr>
            </w:pPr>
            <w:r w:rsidRPr="00A61C85">
              <w:rPr>
                <w:rFonts w:ascii="Open Sans" w:eastAsia="Open Sans" w:hAnsi="Open Sans" w:cs="Open Sans"/>
                <w:i/>
                <w:iCs/>
                <w:color w:val="262626" w:themeColor="text2"/>
                <w:szCs w:val="28"/>
              </w:rPr>
              <w:t>1048</w:t>
            </w:r>
          </w:p>
        </w:tc>
        <w:tc>
          <w:tcPr>
            <w:tcW w:w="1410" w:type="dxa"/>
            <w:tcBorders>
              <w:top w:val="single" w:sz="4" w:space="0" w:color="auto"/>
              <w:left w:val="single" w:sz="4" w:space="0" w:color="auto"/>
              <w:bottom w:val="single" w:sz="4" w:space="0" w:color="auto"/>
              <w:right w:val="single" w:sz="4" w:space="0" w:color="auto"/>
            </w:tcBorders>
            <w:vAlign w:val="bottom"/>
          </w:tcPr>
          <w:p w14:paraId="2691683A" w14:textId="17A988AA" w:rsidR="31851323" w:rsidRPr="00A61C85" w:rsidRDefault="31851323" w:rsidP="31851323">
            <w:pPr>
              <w:jc w:val="right"/>
              <w:rPr>
                <w:szCs w:val="28"/>
              </w:rPr>
            </w:pPr>
            <w:r w:rsidRPr="00A61C85">
              <w:rPr>
                <w:rFonts w:ascii="Open Sans" w:eastAsia="Open Sans" w:hAnsi="Open Sans" w:cs="Open Sans"/>
                <w:i/>
                <w:iCs/>
                <w:color w:val="262626" w:themeColor="text2"/>
                <w:szCs w:val="28"/>
              </w:rPr>
              <w:t>1103</w:t>
            </w:r>
          </w:p>
        </w:tc>
        <w:tc>
          <w:tcPr>
            <w:tcW w:w="1419" w:type="dxa"/>
            <w:tcBorders>
              <w:top w:val="single" w:sz="4" w:space="0" w:color="auto"/>
              <w:left w:val="single" w:sz="4" w:space="0" w:color="auto"/>
              <w:bottom w:val="single" w:sz="4" w:space="0" w:color="auto"/>
              <w:right w:val="single" w:sz="4" w:space="0" w:color="auto"/>
            </w:tcBorders>
            <w:vAlign w:val="bottom"/>
          </w:tcPr>
          <w:p w14:paraId="05B55C1E" w14:textId="5FDDE3B3" w:rsidR="31851323" w:rsidRPr="00A61C85" w:rsidRDefault="31851323" w:rsidP="31851323">
            <w:pPr>
              <w:jc w:val="right"/>
              <w:rPr>
                <w:szCs w:val="28"/>
              </w:rPr>
            </w:pPr>
            <w:r w:rsidRPr="00A61C85">
              <w:rPr>
                <w:rFonts w:ascii="Open Sans" w:eastAsia="Open Sans" w:hAnsi="Open Sans" w:cs="Open Sans"/>
                <w:i/>
                <w:iCs/>
                <w:color w:val="262626" w:themeColor="text2"/>
                <w:szCs w:val="28"/>
              </w:rPr>
              <w:t>2151</w:t>
            </w:r>
          </w:p>
        </w:tc>
      </w:tr>
    </w:tbl>
    <w:p w14:paraId="287FA396" w14:textId="787D18F8" w:rsidR="31851323" w:rsidRDefault="31851323" w:rsidP="31851323">
      <w:pPr>
        <w:spacing w:after="0" w:line="240" w:lineRule="auto"/>
        <w:rPr>
          <w:rFonts w:ascii="Open Sans" w:eastAsia="Times New Roman" w:hAnsi="Open Sans" w:cs="Open Sans"/>
          <w:color w:val="262626" w:themeColor="text2"/>
          <w:szCs w:val="28"/>
          <w:lang w:eastAsia="en-GB" w:bidi="bn-IN"/>
        </w:rPr>
      </w:pPr>
    </w:p>
    <w:p w14:paraId="14519D40" w14:textId="2B04815C" w:rsidR="3EDF01F3" w:rsidRDefault="3EDF01F3" w:rsidP="00C03A3B">
      <w:pPr>
        <w:pStyle w:val="ListParagraph"/>
        <w:numPr>
          <w:ilvl w:val="0"/>
          <w:numId w:val="22"/>
        </w:numPr>
        <w:spacing w:after="0"/>
        <w:rPr>
          <w:color w:val="262626" w:themeColor="text2"/>
          <w:szCs w:val="28"/>
          <w:lang w:eastAsia="en-GB" w:bidi="bn-IN"/>
        </w:rPr>
      </w:pPr>
      <w:r w:rsidRPr="31851323">
        <w:rPr>
          <w:rFonts w:ascii="Open Sans" w:eastAsia="Times New Roman" w:hAnsi="Open Sans" w:cs="Open Sans"/>
          <w:color w:val="262626" w:themeColor="text2"/>
          <w:szCs w:val="28"/>
          <w:lang w:eastAsia="en-GB" w:bidi="bn-IN"/>
        </w:rPr>
        <w:t>Very likely: male 40.3%, female 61.5%, all 51.2%</w:t>
      </w:r>
    </w:p>
    <w:p w14:paraId="1DFF5F88" w14:textId="4DA3F3D7" w:rsidR="3EDF01F3" w:rsidRDefault="3EDF01F3" w:rsidP="00C03A3B">
      <w:pPr>
        <w:pStyle w:val="ListParagraph"/>
        <w:numPr>
          <w:ilvl w:val="0"/>
          <w:numId w:val="22"/>
        </w:numPr>
        <w:spacing w:after="0"/>
        <w:rPr>
          <w:color w:val="262626" w:themeColor="text2"/>
          <w:szCs w:val="28"/>
          <w:lang w:eastAsia="en-GB" w:bidi="bn-IN"/>
        </w:rPr>
      </w:pPr>
      <w:r w:rsidRPr="31851323">
        <w:rPr>
          <w:rFonts w:ascii="Open Sans" w:eastAsia="Times New Roman" w:hAnsi="Open Sans" w:cs="Open Sans"/>
          <w:color w:val="262626" w:themeColor="text2"/>
          <w:szCs w:val="28"/>
          <w:lang w:eastAsia="en-GB" w:bidi="bn-IN"/>
        </w:rPr>
        <w:t>Fairly likely: male 37.3%, female 29.7%, all 33.4%</w:t>
      </w:r>
    </w:p>
    <w:p w14:paraId="585DC05E" w14:textId="01B0D7DE" w:rsidR="3EDF01F3" w:rsidRDefault="3EDF01F3" w:rsidP="00C03A3B">
      <w:pPr>
        <w:pStyle w:val="ListParagraph"/>
        <w:numPr>
          <w:ilvl w:val="0"/>
          <w:numId w:val="22"/>
        </w:numPr>
        <w:spacing w:after="0"/>
        <w:rPr>
          <w:color w:val="262626" w:themeColor="text2"/>
          <w:szCs w:val="28"/>
          <w:lang w:eastAsia="en-GB" w:bidi="bn-IN"/>
        </w:rPr>
      </w:pPr>
      <w:r w:rsidRPr="31851323">
        <w:rPr>
          <w:rFonts w:ascii="Open Sans" w:eastAsia="Times New Roman" w:hAnsi="Open Sans" w:cs="Open Sans"/>
          <w:color w:val="262626" w:themeColor="text2"/>
          <w:szCs w:val="28"/>
          <w:lang w:eastAsia="en-GB" w:bidi="bn-IN"/>
        </w:rPr>
        <w:t>Not very likely: male 6.2%, female 2.1%, all 4.1%</w:t>
      </w:r>
    </w:p>
    <w:p w14:paraId="7A24007C" w14:textId="0274874E" w:rsidR="3EDF01F3" w:rsidRDefault="3EDF01F3" w:rsidP="00C03A3B">
      <w:pPr>
        <w:pStyle w:val="ListParagraph"/>
        <w:numPr>
          <w:ilvl w:val="0"/>
          <w:numId w:val="22"/>
        </w:numPr>
        <w:spacing w:after="0"/>
        <w:rPr>
          <w:color w:val="262626" w:themeColor="text2"/>
          <w:szCs w:val="28"/>
          <w:lang w:eastAsia="en-GB" w:bidi="bn-IN"/>
        </w:rPr>
      </w:pPr>
      <w:r w:rsidRPr="31851323">
        <w:rPr>
          <w:rFonts w:ascii="Open Sans" w:eastAsia="Times New Roman" w:hAnsi="Open Sans" w:cs="Open Sans"/>
          <w:color w:val="262626" w:themeColor="text2"/>
          <w:szCs w:val="28"/>
          <w:lang w:eastAsia="en-GB" w:bidi="bn-IN"/>
        </w:rPr>
        <w:t>Not at all likely: male 1.3%, female 0.0%, all 0.6%</w:t>
      </w:r>
    </w:p>
    <w:p w14:paraId="70A68AD4" w14:textId="11C77A89" w:rsidR="3EDF01F3" w:rsidRPr="00C03A3B" w:rsidRDefault="3EDF01F3" w:rsidP="00C03A3B">
      <w:pPr>
        <w:pStyle w:val="ListParagraph"/>
        <w:numPr>
          <w:ilvl w:val="0"/>
          <w:numId w:val="22"/>
        </w:numPr>
        <w:spacing w:after="0"/>
        <w:rPr>
          <w:color w:val="262626" w:themeColor="text2"/>
          <w:szCs w:val="28"/>
          <w:lang w:eastAsia="en-GB" w:bidi="bn-IN"/>
        </w:rPr>
      </w:pPr>
      <w:r w:rsidRPr="31851323">
        <w:rPr>
          <w:rFonts w:ascii="Open Sans" w:eastAsia="Times New Roman" w:hAnsi="Open Sans" w:cs="Open Sans"/>
          <w:color w:val="262626" w:themeColor="text2"/>
          <w:szCs w:val="28"/>
          <w:lang w:eastAsia="en-GB" w:bidi="bn-IN"/>
        </w:rPr>
        <w:t>Don’t know: male 14.9%, female 6.7%, all 10.7%</w:t>
      </w:r>
    </w:p>
    <w:p w14:paraId="2CB48215" w14:textId="0FFF0CDE" w:rsidR="00C03A3B" w:rsidRDefault="00C03A3B" w:rsidP="00C03A3B">
      <w:pPr>
        <w:pStyle w:val="ListParagraph"/>
        <w:numPr>
          <w:ilvl w:val="0"/>
          <w:numId w:val="22"/>
        </w:numPr>
        <w:spacing w:after="0"/>
        <w:rPr>
          <w:color w:val="262626" w:themeColor="text2"/>
          <w:szCs w:val="28"/>
          <w:lang w:eastAsia="en-GB" w:bidi="bn-IN"/>
        </w:rPr>
      </w:pPr>
      <w:r>
        <w:rPr>
          <w:color w:val="262626" w:themeColor="text2"/>
          <w:szCs w:val="28"/>
          <w:lang w:eastAsia="en-GB" w:bidi="bn-IN"/>
        </w:rPr>
        <w:t>Weighted N: male 1048, female 1103, all 2151</w:t>
      </w:r>
    </w:p>
    <w:p w14:paraId="2F6B243E" w14:textId="628AB3D5" w:rsidR="31851323" w:rsidRDefault="31851323" w:rsidP="31851323">
      <w:pPr>
        <w:spacing w:after="0" w:line="240" w:lineRule="auto"/>
        <w:rPr>
          <w:rFonts w:ascii="Open Sans" w:eastAsia="Times New Roman" w:hAnsi="Open Sans" w:cs="Open Sans"/>
          <w:color w:val="262626" w:themeColor="text2"/>
          <w:szCs w:val="28"/>
          <w:lang w:eastAsia="en-GB" w:bidi="bn-IN"/>
        </w:rPr>
      </w:pPr>
    </w:p>
    <w:p w14:paraId="1CF710C9" w14:textId="77777777" w:rsidR="0095367E" w:rsidRPr="0095367E" w:rsidRDefault="0095367E" w:rsidP="008410C2">
      <w:pPr>
        <w:rPr>
          <w:rFonts w:ascii="Segoe UI" w:hAnsi="Segoe UI" w:cs="Segoe UI"/>
          <w:sz w:val="18"/>
          <w:szCs w:val="18"/>
          <w:lang w:eastAsia="en-GB" w:bidi="bn-IN"/>
        </w:rPr>
      </w:pPr>
      <w:r w:rsidRPr="0095367E">
        <w:rPr>
          <w:lang w:eastAsia="en-GB" w:bidi="bn-IN"/>
        </w:rPr>
        <w:t>The majority of UK adults who said they would be likely to help a friend who they believe is experiencing domestic abuse, said they would encourage her to report to the police and other support services (80%), encourage her to contact a helpline (75%) and ask her if she is doing ok (65%). Only 22% would go directly to the police or support services themselves.  </w:t>
      </w:r>
    </w:p>
    <w:p w14:paraId="4D4BA50B" w14:textId="77777777" w:rsidR="0095367E" w:rsidRDefault="0095367E" w:rsidP="008410C2">
      <w:pPr>
        <w:rPr>
          <w:lang w:eastAsia="en-GB" w:bidi="bn-IN"/>
        </w:rPr>
      </w:pPr>
      <w:r w:rsidRPr="48010436">
        <w:rPr>
          <w:lang w:eastAsia="en-GB" w:bidi="bn-IN"/>
        </w:rPr>
        <w:t>Men are significantly more likely to say that they would talk to her abusive partner about the abuse (15% compared to 4% of women). Young men 16-24 are particularly likely to say that they would talk to her partner about the abuse (24%). </w:t>
      </w:r>
    </w:p>
    <w:p w14:paraId="03DA9C8C" w14:textId="001B670C" w:rsidR="48010436" w:rsidRDefault="48010436" w:rsidP="48010436">
      <w:pPr>
        <w:rPr>
          <w:lang w:eastAsia="en-GB" w:bidi="bn-IN"/>
        </w:rPr>
      </w:pPr>
    </w:p>
    <w:p w14:paraId="16A8B73D" w14:textId="56141D81" w:rsidR="160C461E" w:rsidRDefault="160C461E" w:rsidP="48010436">
      <w:pPr>
        <w:pStyle w:val="Heading3"/>
      </w:pPr>
      <w:r>
        <w:t>Quotes from survivors</w:t>
      </w:r>
    </w:p>
    <w:p w14:paraId="4F01E885" w14:textId="74A67BF4" w:rsidR="160C461E" w:rsidRDefault="160C461E" w:rsidP="48010436">
      <w:r>
        <w:t xml:space="preserve">“It made a huge difference. I would not be free and happy now if it was not for the wonderful support I have had from my friends, family and local domestic abuse service” </w:t>
      </w:r>
    </w:p>
    <w:p w14:paraId="74950070" w14:textId="2DB30940" w:rsidR="160C461E" w:rsidRDefault="160C461E" w:rsidP="48010436">
      <w:r>
        <w:t xml:space="preserve">“This provided some validation and allowed me to process my own thoughts and manage my responses more quickly than I would have without that support” </w:t>
      </w:r>
    </w:p>
    <w:p w14:paraId="10033BC2" w14:textId="29A5E227" w:rsidR="160C461E" w:rsidRDefault="160C461E" w:rsidP="48010436">
      <w:r>
        <w:t xml:space="preserve">“I only contacted the police after I left the home, I was fearful of repercussions before. My mother persuaded me and sat with me.”  </w:t>
      </w:r>
    </w:p>
    <w:p w14:paraId="3445DAA4" w14:textId="680EFCD6" w:rsidR="160C461E" w:rsidRDefault="160C461E" w:rsidP="48010436">
      <w:r>
        <w:t xml:space="preserve">“Twitter has been absolutely amazing and the community groups on there have literally saved my life” </w:t>
      </w:r>
    </w:p>
    <w:p w14:paraId="6A076F69" w14:textId="77777777" w:rsidR="008410C2" w:rsidRPr="0095367E" w:rsidRDefault="008410C2" w:rsidP="0095367E">
      <w:pPr>
        <w:spacing w:after="0" w:line="240" w:lineRule="auto"/>
        <w:textAlignment w:val="baseline"/>
        <w:rPr>
          <w:rFonts w:ascii="Segoe UI" w:eastAsia="Times New Roman" w:hAnsi="Segoe UI" w:cs="Segoe UI"/>
          <w:color w:val="414042"/>
          <w:sz w:val="18"/>
          <w:szCs w:val="18"/>
          <w:lang w:eastAsia="en-GB" w:bidi="bn-IN"/>
        </w:rPr>
      </w:pPr>
    </w:p>
    <w:p w14:paraId="3A49F5DF" w14:textId="06655F28" w:rsidR="0095367E" w:rsidRPr="0095367E" w:rsidRDefault="0095367E" w:rsidP="008410C2">
      <w:pPr>
        <w:pStyle w:val="Heading3"/>
        <w:rPr>
          <w:rFonts w:ascii="Segoe UI" w:eastAsia="Times New Roman" w:hAnsi="Segoe UI" w:cs="Segoe UI"/>
          <w:sz w:val="18"/>
          <w:szCs w:val="18"/>
          <w:lang w:eastAsia="en-GB" w:bidi="bn-IN"/>
        </w:rPr>
      </w:pPr>
      <w:r w:rsidRPr="0095367E">
        <w:rPr>
          <w:rFonts w:eastAsia="Times New Roman"/>
          <w:lang w:eastAsia="en-GB" w:bidi="bn-IN"/>
        </w:rPr>
        <w:t>Table 8: How would you help a female friend experiencing domestic violence? </w:t>
      </w:r>
    </w:p>
    <w:p w14:paraId="45FDD32E" w14:textId="490886EE" w:rsidR="31851323" w:rsidRDefault="31851323" w:rsidP="31851323">
      <w:pPr>
        <w:spacing w:after="0" w:line="240" w:lineRule="auto"/>
        <w:rPr>
          <w:rFonts w:ascii="Open Sans" w:eastAsia="Times New Roman" w:hAnsi="Open Sans" w:cs="Open Sans"/>
          <w:color w:val="262626" w:themeColor="text2"/>
          <w:szCs w:val="28"/>
          <w:lang w:eastAsia="en-GB" w:bidi="bn-IN"/>
        </w:rPr>
      </w:pPr>
    </w:p>
    <w:p w14:paraId="1F58B14A" w14:textId="77777777" w:rsidR="0095367E" w:rsidRPr="0095367E" w:rsidRDefault="0095367E" w:rsidP="008410C2">
      <w:pPr>
        <w:rPr>
          <w:rFonts w:ascii="Segoe UI" w:hAnsi="Segoe UI" w:cs="Segoe UI"/>
          <w:sz w:val="18"/>
          <w:szCs w:val="18"/>
          <w:lang w:eastAsia="en-GB" w:bidi="bn-IN"/>
        </w:rPr>
      </w:pPr>
      <w:r w:rsidRPr="0095367E">
        <w:rPr>
          <w:lang w:eastAsia="en-GB" w:bidi="bn-IN"/>
        </w:rPr>
        <w:t>The most common reason for not helping a female friend who is believed to be experiencing domestic abuse is a perception that participants should not get involved (43%). Suggesting that, whilst most people think domestic abuse should be reported to the police or formal support services (see 3.4), a significant portion of UK adults are still reluctant to talk about domestic abuse or feel that it is a matter for private concern or statutory services only. </w:t>
      </w:r>
    </w:p>
    <w:p w14:paraId="28961E07" w14:textId="6EA1B494" w:rsidR="0095367E" w:rsidRDefault="0095367E" w:rsidP="008410C2">
      <w:pPr>
        <w:rPr>
          <w:lang w:eastAsia="en-GB" w:bidi="bn-IN"/>
        </w:rPr>
      </w:pPr>
      <w:r w:rsidRPr="0095367E">
        <w:rPr>
          <w:lang w:eastAsia="en-GB" w:bidi="bn-IN"/>
        </w:rPr>
        <w:t>This was followed by concerns that intervening would make the situation worse (41%). Almost a fifth (18%) would not help if they were friends with both partners in the relationship. It is interesting to note that people shared fears that the police would not take domestic abuse seriously or that children would be removed, fears which can prevent survivors from reporting themselves. There were no significant differences by gender in responses to this question. </w:t>
      </w:r>
    </w:p>
    <w:p w14:paraId="4C998CDF" w14:textId="77777777" w:rsidR="009E1697" w:rsidRPr="0095367E" w:rsidRDefault="009E1697" w:rsidP="008410C2">
      <w:pPr>
        <w:rPr>
          <w:rFonts w:ascii="Segoe UI" w:hAnsi="Segoe UI" w:cs="Segoe UI"/>
          <w:sz w:val="18"/>
          <w:szCs w:val="18"/>
          <w:lang w:eastAsia="en-GB" w:bidi="bn-IN"/>
        </w:rPr>
      </w:pPr>
    </w:p>
    <w:tbl>
      <w:tblPr>
        <w:tblStyle w:val="TableGrid"/>
        <w:tblW w:w="0" w:type="auto"/>
        <w:tblLayout w:type="fixed"/>
        <w:tblLook w:val="06A0" w:firstRow="1" w:lastRow="0" w:firstColumn="1" w:lastColumn="0" w:noHBand="1" w:noVBand="1"/>
        <w:tblCaption w:val="Table 8: How would you help a female friend experiencing domestic violence?"/>
        <w:tblDescription w:val="Full description available below."/>
      </w:tblPr>
      <w:tblGrid>
        <w:gridCol w:w="4920"/>
        <w:gridCol w:w="1470"/>
        <w:gridCol w:w="1335"/>
        <w:gridCol w:w="1335"/>
      </w:tblGrid>
      <w:tr w:rsidR="006C2EB7" w:rsidRPr="00A61C85" w14:paraId="76EE970F" w14:textId="77777777" w:rsidTr="00AE3F9B">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3CA7883F" w14:textId="77777777" w:rsidR="006C2EB7" w:rsidRPr="00A61C85" w:rsidRDefault="006C2EB7" w:rsidP="00C03A3B">
            <w:pPr>
              <w:rPr>
                <w:rFonts w:ascii="Open Sans" w:eastAsia="Open Sans" w:hAnsi="Open Sans" w:cs="Open Sans"/>
                <w:color w:val="FFFFFF" w:themeColor="background1"/>
                <w:szCs w:val="28"/>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02229CB3" w14:textId="77777777" w:rsidR="006C2EB7" w:rsidRPr="00A61C85" w:rsidRDefault="006C2EB7" w:rsidP="00C03A3B">
            <w:pPr>
              <w:jc w:val="center"/>
              <w:rPr>
                <w:color w:val="FFFFFF" w:themeColor="background1"/>
                <w:szCs w:val="28"/>
              </w:rPr>
            </w:pPr>
            <w:r w:rsidRPr="00A61C85">
              <w:rPr>
                <w:rFonts w:ascii="Open Sans" w:eastAsia="Open Sans" w:hAnsi="Open Sans" w:cs="Open Sans"/>
                <w:b/>
                <w:bCs/>
                <w:color w:val="FFFFFF" w:themeColor="background1"/>
                <w:szCs w:val="28"/>
              </w:rPr>
              <w:t>Gender</w:t>
            </w:r>
          </w:p>
        </w:tc>
        <w:tc>
          <w:tcPr>
            <w:tcW w:w="1335" w:type="dxa"/>
            <w:tcBorders>
              <w:top w:val="single" w:sz="4" w:space="0" w:color="auto"/>
              <w:left w:val="nil"/>
              <w:bottom w:val="single" w:sz="4" w:space="0" w:color="auto"/>
              <w:right w:val="single" w:sz="4" w:space="0" w:color="auto"/>
            </w:tcBorders>
            <w:shd w:val="clear" w:color="auto" w:fill="B6006C" w:themeFill="accent1"/>
            <w:vAlign w:val="bottom"/>
          </w:tcPr>
          <w:p w14:paraId="04E24145" w14:textId="77777777" w:rsidR="006C2EB7" w:rsidRPr="00A61C85" w:rsidRDefault="006C2EB7" w:rsidP="00C03A3B">
            <w:pPr>
              <w:rPr>
                <w:color w:val="FFFFFF" w:themeColor="background1"/>
                <w:szCs w:val="28"/>
              </w:rPr>
            </w:pPr>
            <w:r w:rsidRPr="00A61C85">
              <w:rPr>
                <w:rFonts w:ascii="Open Sans" w:eastAsia="Open Sans" w:hAnsi="Open Sans" w:cs="Open Sans"/>
                <w:color w:val="FFFFFF" w:themeColor="background1"/>
                <w:szCs w:val="28"/>
              </w:rPr>
              <w:t xml:space="preserve"> </w:t>
            </w:r>
          </w:p>
        </w:tc>
      </w:tr>
      <w:tr w:rsidR="006C2EB7" w:rsidRPr="00A61C85" w14:paraId="530D82C2" w14:textId="77777777" w:rsidTr="00AE3F9B">
        <w:trPr>
          <w:trHeight w:val="315"/>
        </w:trPr>
        <w:tc>
          <w:tcPr>
            <w:tcW w:w="4920"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3A26049D" w14:textId="77777777" w:rsidR="006C2EB7" w:rsidRPr="00A61C85" w:rsidRDefault="006C2EB7" w:rsidP="00C03A3B">
            <w:pPr>
              <w:jc w:val="center"/>
              <w:rPr>
                <w:color w:val="FFFFFF" w:themeColor="background1"/>
                <w:szCs w:val="28"/>
              </w:rPr>
            </w:pPr>
            <w:r w:rsidRPr="00A61C85">
              <w:rPr>
                <w:rFonts w:ascii="Open Sans" w:eastAsia="Open Sans" w:hAnsi="Open Sans" w:cs="Open Sans"/>
                <w:b/>
                <w:bCs/>
                <w:color w:val="FFFFFF" w:themeColor="background1"/>
                <w:szCs w:val="28"/>
              </w:rPr>
              <w:t>How would you help a female friend experiencing domestic violence?</w:t>
            </w:r>
          </w:p>
        </w:tc>
        <w:tc>
          <w:tcPr>
            <w:tcW w:w="1470"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5F8BD46C" w14:textId="77777777" w:rsidR="006C2EB7" w:rsidRPr="00A61C85" w:rsidRDefault="006C2EB7" w:rsidP="00C03A3B">
            <w:pPr>
              <w:jc w:val="center"/>
              <w:rPr>
                <w:color w:val="FFFFFF" w:themeColor="background1"/>
                <w:szCs w:val="28"/>
              </w:rPr>
            </w:pPr>
            <w:r w:rsidRPr="00A61C85">
              <w:rPr>
                <w:rFonts w:ascii="Open Sans" w:eastAsia="Open Sans" w:hAnsi="Open Sans" w:cs="Open Sans"/>
                <w:color w:val="FFFFFF" w:themeColor="background1"/>
                <w:szCs w:val="28"/>
              </w:rPr>
              <w:t>Male</w:t>
            </w:r>
          </w:p>
        </w:tc>
        <w:tc>
          <w:tcPr>
            <w:tcW w:w="1335" w:type="dxa"/>
            <w:tcBorders>
              <w:top w:val="nil"/>
              <w:left w:val="single" w:sz="4" w:space="0" w:color="auto"/>
              <w:bottom w:val="single" w:sz="4" w:space="0" w:color="auto"/>
              <w:right w:val="single" w:sz="4" w:space="0" w:color="auto"/>
            </w:tcBorders>
            <w:shd w:val="clear" w:color="auto" w:fill="B6006C" w:themeFill="accent1"/>
            <w:vAlign w:val="bottom"/>
          </w:tcPr>
          <w:p w14:paraId="126127D3" w14:textId="77777777" w:rsidR="006C2EB7" w:rsidRPr="00A61C85" w:rsidRDefault="006C2EB7" w:rsidP="00C03A3B">
            <w:pPr>
              <w:jc w:val="center"/>
              <w:rPr>
                <w:color w:val="FFFFFF" w:themeColor="background1"/>
                <w:szCs w:val="28"/>
              </w:rPr>
            </w:pPr>
            <w:r w:rsidRPr="00A61C85">
              <w:rPr>
                <w:rFonts w:ascii="Open Sans" w:eastAsia="Open Sans" w:hAnsi="Open Sans" w:cs="Open Sans"/>
                <w:color w:val="FFFFFF" w:themeColor="background1"/>
                <w:szCs w:val="28"/>
              </w:rPr>
              <w:t>Female</w:t>
            </w:r>
          </w:p>
        </w:tc>
        <w:tc>
          <w:tcPr>
            <w:tcW w:w="1335"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34419568" w14:textId="77777777" w:rsidR="006C2EB7" w:rsidRPr="00A61C85" w:rsidRDefault="006C2EB7" w:rsidP="00C03A3B">
            <w:pPr>
              <w:jc w:val="center"/>
              <w:rPr>
                <w:color w:val="FFFFFF" w:themeColor="background1"/>
                <w:szCs w:val="28"/>
              </w:rPr>
            </w:pPr>
            <w:r w:rsidRPr="00A61C85">
              <w:rPr>
                <w:rFonts w:ascii="Open Sans" w:eastAsia="Open Sans" w:hAnsi="Open Sans" w:cs="Open Sans"/>
                <w:color w:val="FFFFFF" w:themeColor="background1"/>
                <w:szCs w:val="28"/>
              </w:rPr>
              <w:t>All</w:t>
            </w:r>
          </w:p>
        </w:tc>
      </w:tr>
      <w:tr w:rsidR="006C2EB7" w:rsidRPr="00A61C85" w14:paraId="104B4284" w14:textId="77777777" w:rsidTr="00AE3F9B">
        <w:trPr>
          <w:trHeight w:val="315"/>
        </w:trPr>
        <w:tc>
          <w:tcPr>
            <w:tcW w:w="4920" w:type="dxa"/>
            <w:tcBorders>
              <w:top w:val="single" w:sz="4" w:space="0" w:color="auto"/>
              <w:left w:val="single" w:sz="4" w:space="0" w:color="auto"/>
              <w:bottom w:val="single" w:sz="4" w:space="0" w:color="auto"/>
              <w:right w:val="single" w:sz="4" w:space="0" w:color="auto"/>
            </w:tcBorders>
            <w:vAlign w:val="bottom"/>
          </w:tcPr>
          <w:p w14:paraId="485E2D5C" w14:textId="77777777" w:rsidR="006C2EB7" w:rsidRPr="00A61C85" w:rsidRDefault="006C2EB7" w:rsidP="00C03A3B">
            <w:pPr>
              <w:rPr>
                <w:szCs w:val="28"/>
              </w:rPr>
            </w:pPr>
            <w:r w:rsidRPr="00A61C85">
              <w:rPr>
                <w:rFonts w:ascii="Open Sans" w:eastAsia="Open Sans" w:hAnsi="Open Sans" w:cs="Open Sans"/>
                <w:color w:val="262626" w:themeColor="text2"/>
                <w:szCs w:val="28"/>
              </w:rPr>
              <w:t>Ask friend if she is doing ok</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EF6F0"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58.0%</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45131"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71.2%</w:t>
            </w:r>
          </w:p>
        </w:tc>
        <w:tc>
          <w:tcPr>
            <w:tcW w:w="1335" w:type="dxa"/>
            <w:tcBorders>
              <w:top w:val="single" w:sz="4" w:space="0" w:color="auto"/>
              <w:left w:val="single" w:sz="4" w:space="0" w:color="auto"/>
              <w:bottom w:val="single" w:sz="4" w:space="0" w:color="auto"/>
              <w:right w:val="single" w:sz="4" w:space="0" w:color="auto"/>
            </w:tcBorders>
            <w:vAlign w:val="center"/>
          </w:tcPr>
          <w:p w14:paraId="64BBB63E" w14:textId="77777777" w:rsidR="006C2EB7" w:rsidRPr="00A61C85" w:rsidRDefault="006C2EB7" w:rsidP="00C03A3B">
            <w:pPr>
              <w:jc w:val="right"/>
              <w:rPr>
                <w:szCs w:val="28"/>
              </w:rPr>
            </w:pPr>
            <w:r w:rsidRPr="00A61C85">
              <w:rPr>
                <w:rFonts w:ascii="Open Sans" w:eastAsia="Open Sans" w:hAnsi="Open Sans" w:cs="Open Sans"/>
                <w:color w:val="262626" w:themeColor="text2"/>
                <w:szCs w:val="28"/>
              </w:rPr>
              <w:t>65.3%</w:t>
            </w:r>
          </w:p>
        </w:tc>
      </w:tr>
      <w:tr w:rsidR="006C2EB7" w:rsidRPr="00A61C85" w14:paraId="00C736EB" w14:textId="77777777" w:rsidTr="00AE3F9B">
        <w:trPr>
          <w:trHeight w:val="315"/>
        </w:trPr>
        <w:tc>
          <w:tcPr>
            <w:tcW w:w="4920" w:type="dxa"/>
            <w:tcBorders>
              <w:top w:val="single" w:sz="4" w:space="0" w:color="auto"/>
              <w:left w:val="single" w:sz="4" w:space="0" w:color="auto"/>
              <w:bottom w:val="single" w:sz="4" w:space="0" w:color="auto"/>
              <w:right w:val="single" w:sz="4" w:space="0" w:color="auto"/>
            </w:tcBorders>
            <w:vAlign w:val="bottom"/>
          </w:tcPr>
          <w:p w14:paraId="32437B33" w14:textId="77777777" w:rsidR="006C2EB7" w:rsidRPr="00A61C85" w:rsidRDefault="006C2EB7" w:rsidP="00C03A3B">
            <w:pPr>
              <w:rPr>
                <w:szCs w:val="28"/>
              </w:rPr>
            </w:pPr>
            <w:r w:rsidRPr="00A61C85">
              <w:rPr>
                <w:rFonts w:ascii="Open Sans" w:eastAsia="Open Sans" w:hAnsi="Open Sans" w:cs="Open Sans"/>
                <w:color w:val="262626" w:themeColor="text2"/>
                <w:szCs w:val="28"/>
              </w:rPr>
              <w:t>Ask friend directly about abuse</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A24AC"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45.1%</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DCFD3"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51.1%</w:t>
            </w:r>
          </w:p>
        </w:tc>
        <w:tc>
          <w:tcPr>
            <w:tcW w:w="1335" w:type="dxa"/>
            <w:tcBorders>
              <w:top w:val="single" w:sz="4" w:space="0" w:color="auto"/>
              <w:left w:val="single" w:sz="4" w:space="0" w:color="auto"/>
              <w:bottom w:val="single" w:sz="4" w:space="0" w:color="auto"/>
              <w:right w:val="single" w:sz="4" w:space="0" w:color="auto"/>
            </w:tcBorders>
            <w:vAlign w:val="center"/>
          </w:tcPr>
          <w:p w14:paraId="74DA965C" w14:textId="77777777" w:rsidR="006C2EB7" w:rsidRPr="00A61C85" w:rsidRDefault="006C2EB7" w:rsidP="00C03A3B">
            <w:pPr>
              <w:jc w:val="right"/>
              <w:rPr>
                <w:szCs w:val="28"/>
              </w:rPr>
            </w:pPr>
            <w:r w:rsidRPr="00A61C85">
              <w:rPr>
                <w:rFonts w:ascii="Open Sans" w:eastAsia="Open Sans" w:hAnsi="Open Sans" w:cs="Open Sans"/>
                <w:color w:val="262626" w:themeColor="text2"/>
                <w:szCs w:val="28"/>
              </w:rPr>
              <w:t>48.4%</w:t>
            </w:r>
          </w:p>
        </w:tc>
      </w:tr>
      <w:tr w:rsidR="006C2EB7" w:rsidRPr="00A61C85" w14:paraId="027A2F29" w14:textId="77777777" w:rsidTr="00AE3F9B">
        <w:trPr>
          <w:trHeight w:val="315"/>
        </w:trPr>
        <w:tc>
          <w:tcPr>
            <w:tcW w:w="4920" w:type="dxa"/>
            <w:tcBorders>
              <w:top w:val="single" w:sz="4" w:space="0" w:color="auto"/>
              <w:left w:val="single" w:sz="4" w:space="0" w:color="auto"/>
              <w:bottom w:val="single" w:sz="4" w:space="0" w:color="auto"/>
              <w:right w:val="single" w:sz="4" w:space="0" w:color="auto"/>
            </w:tcBorders>
            <w:vAlign w:val="bottom"/>
          </w:tcPr>
          <w:p w14:paraId="759293A2" w14:textId="77777777" w:rsidR="006C2EB7" w:rsidRPr="00A61C85" w:rsidRDefault="006C2EB7" w:rsidP="00C03A3B">
            <w:pPr>
              <w:rPr>
                <w:szCs w:val="28"/>
              </w:rPr>
            </w:pPr>
            <w:r w:rsidRPr="00A61C85">
              <w:rPr>
                <w:rFonts w:ascii="Open Sans" w:eastAsia="Open Sans" w:hAnsi="Open Sans" w:cs="Open Sans"/>
                <w:color w:val="262626" w:themeColor="text2"/>
                <w:szCs w:val="28"/>
              </w:rPr>
              <w:t>Talk to her partner about the abuse</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6ABE3"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15.3%</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CD00C"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3.6%</w:t>
            </w:r>
          </w:p>
        </w:tc>
        <w:tc>
          <w:tcPr>
            <w:tcW w:w="1335" w:type="dxa"/>
            <w:tcBorders>
              <w:top w:val="single" w:sz="4" w:space="0" w:color="auto"/>
              <w:left w:val="single" w:sz="4" w:space="0" w:color="auto"/>
              <w:bottom w:val="single" w:sz="4" w:space="0" w:color="auto"/>
              <w:right w:val="single" w:sz="4" w:space="0" w:color="auto"/>
            </w:tcBorders>
            <w:vAlign w:val="center"/>
          </w:tcPr>
          <w:p w14:paraId="7076391E" w14:textId="77777777" w:rsidR="006C2EB7" w:rsidRPr="00A61C85" w:rsidRDefault="006C2EB7" w:rsidP="00C03A3B">
            <w:pPr>
              <w:jc w:val="right"/>
              <w:rPr>
                <w:szCs w:val="28"/>
              </w:rPr>
            </w:pPr>
            <w:r w:rsidRPr="00A61C85">
              <w:rPr>
                <w:rFonts w:ascii="Open Sans" w:eastAsia="Open Sans" w:hAnsi="Open Sans" w:cs="Open Sans"/>
                <w:color w:val="262626" w:themeColor="text2"/>
                <w:szCs w:val="28"/>
              </w:rPr>
              <w:t>8.8%</w:t>
            </w:r>
          </w:p>
        </w:tc>
      </w:tr>
      <w:tr w:rsidR="006C2EB7" w:rsidRPr="00A61C85" w14:paraId="05279CCC" w14:textId="77777777" w:rsidTr="00AE3F9B">
        <w:trPr>
          <w:trHeight w:val="315"/>
        </w:trPr>
        <w:tc>
          <w:tcPr>
            <w:tcW w:w="4920" w:type="dxa"/>
            <w:tcBorders>
              <w:top w:val="single" w:sz="4" w:space="0" w:color="auto"/>
              <w:left w:val="single" w:sz="4" w:space="0" w:color="auto"/>
              <w:bottom w:val="single" w:sz="4" w:space="0" w:color="auto"/>
              <w:right w:val="single" w:sz="4" w:space="0" w:color="auto"/>
            </w:tcBorders>
            <w:vAlign w:val="bottom"/>
          </w:tcPr>
          <w:p w14:paraId="246FE3BB" w14:textId="77777777" w:rsidR="006C2EB7" w:rsidRPr="00A61C85" w:rsidRDefault="006C2EB7" w:rsidP="00C03A3B">
            <w:pPr>
              <w:rPr>
                <w:szCs w:val="28"/>
              </w:rPr>
            </w:pPr>
            <w:r w:rsidRPr="00A61C85">
              <w:rPr>
                <w:rFonts w:ascii="Open Sans" w:eastAsia="Open Sans" w:hAnsi="Open Sans" w:cs="Open Sans"/>
                <w:color w:val="262626" w:themeColor="text2"/>
                <w:szCs w:val="28"/>
              </w:rPr>
              <w:t>Talk to friends about what is wrong</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3A60"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20.7%</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C639F"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24.4%</w:t>
            </w:r>
          </w:p>
        </w:tc>
        <w:tc>
          <w:tcPr>
            <w:tcW w:w="1335" w:type="dxa"/>
            <w:tcBorders>
              <w:top w:val="single" w:sz="4" w:space="0" w:color="auto"/>
              <w:left w:val="single" w:sz="4" w:space="0" w:color="auto"/>
              <w:bottom w:val="single" w:sz="4" w:space="0" w:color="auto"/>
              <w:right w:val="single" w:sz="4" w:space="0" w:color="auto"/>
            </w:tcBorders>
            <w:vAlign w:val="center"/>
          </w:tcPr>
          <w:p w14:paraId="22969039" w14:textId="77777777" w:rsidR="006C2EB7" w:rsidRPr="00A61C85" w:rsidRDefault="006C2EB7" w:rsidP="00C03A3B">
            <w:pPr>
              <w:jc w:val="right"/>
              <w:rPr>
                <w:szCs w:val="28"/>
              </w:rPr>
            </w:pPr>
            <w:r w:rsidRPr="00A61C85">
              <w:rPr>
                <w:rFonts w:ascii="Open Sans" w:eastAsia="Open Sans" w:hAnsi="Open Sans" w:cs="Open Sans"/>
                <w:color w:val="262626" w:themeColor="text2"/>
                <w:szCs w:val="28"/>
              </w:rPr>
              <w:t>22.7%</w:t>
            </w:r>
          </w:p>
        </w:tc>
      </w:tr>
      <w:tr w:rsidR="006C2EB7" w:rsidRPr="00A61C85" w14:paraId="683C1145" w14:textId="77777777" w:rsidTr="00AE3F9B">
        <w:trPr>
          <w:trHeight w:val="315"/>
        </w:trPr>
        <w:tc>
          <w:tcPr>
            <w:tcW w:w="4920" w:type="dxa"/>
            <w:tcBorders>
              <w:top w:val="single" w:sz="4" w:space="0" w:color="auto"/>
              <w:left w:val="single" w:sz="4" w:space="0" w:color="auto"/>
              <w:bottom w:val="single" w:sz="4" w:space="0" w:color="auto"/>
              <w:right w:val="single" w:sz="4" w:space="0" w:color="auto"/>
            </w:tcBorders>
            <w:vAlign w:val="bottom"/>
          </w:tcPr>
          <w:p w14:paraId="5BB6F987" w14:textId="77777777" w:rsidR="006C2EB7" w:rsidRPr="00A61C85" w:rsidRDefault="006C2EB7" w:rsidP="00C03A3B">
            <w:pPr>
              <w:rPr>
                <w:szCs w:val="28"/>
              </w:rPr>
            </w:pPr>
            <w:r w:rsidRPr="00A61C85">
              <w:rPr>
                <w:rFonts w:ascii="Open Sans" w:eastAsia="Open Sans" w:hAnsi="Open Sans" w:cs="Open Sans"/>
                <w:color w:val="262626" w:themeColor="text2"/>
                <w:szCs w:val="28"/>
              </w:rPr>
              <w:t>Encourage her to contact a help line</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F8B75"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70.0%</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5D20F"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79.3%</w:t>
            </w:r>
          </w:p>
        </w:tc>
        <w:tc>
          <w:tcPr>
            <w:tcW w:w="1335" w:type="dxa"/>
            <w:tcBorders>
              <w:top w:val="single" w:sz="4" w:space="0" w:color="auto"/>
              <w:left w:val="single" w:sz="4" w:space="0" w:color="auto"/>
              <w:bottom w:val="single" w:sz="4" w:space="0" w:color="auto"/>
              <w:right w:val="single" w:sz="4" w:space="0" w:color="auto"/>
            </w:tcBorders>
            <w:vAlign w:val="center"/>
          </w:tcPr>
          <w:p w14:paraId="11B85907" w14:textId="77777777" w:rsidR="006C2EB7" w:rsidRPr="00A61C85" w:rsidRDefault="006C2EB7" w:rsidP="00C03A3B">
            <w:pPr>
              <w:jc w:val="right"/>
              <w:rPr>
                <w:szCs w:val="28"/>
              </w:rPr>
            </w:pPr>
            <w:r w:rsidRPr="00A61C85">
              <w:rPr>
                <w:rFonts w:ascii="Open Sans" w:eastAsia="Open Sans" w:hAnsi="Open Sans" w:cs="Open Sans"/>
                <w:color w:val="262626" w:themeColor="text2"/>
                <w:szCs w:val="28"/>
              </w:rPr>
              <w:t>75.1%</w:t>
            </w:r>
          </w:p>
        </w:tc>
      </w:tr>
      <w:tr w:rsidR="006C2EB7" w:rsidRPr="00A61C85" w14:paraId="66D8054F" w14:textId="77777777" w:rsidTr="00AE3F9B">
        <w:trPr>
          <w:trHeight w:val="630"/>
        </w:trPr>
        <w:tc>
          <w:tcPr>
            <w:tcW w:w="4920" w:type="dxa"/>
            <w:tcBorders>
              <w:top w:val="single" w:sz="4" w:space="0" w:color="auto"/>
              <w:left w:val="single" w:sz="4" w:space="0" w:color="auto"/>
              <w:bottom w:val="single" w:sz="4" w:space="0" w:color="auto"/>
              <w:right w:val="single" w:sz="4" w:space="0" w:color="auto"/>
            </w:tcBorders>
            <w:vAlign w:val="bottom"/>
          </w:tcPr>
          <w:p w14:paraId="636F78F4" w14:textId="77777777" w:rsidR="006C2EB7" w:rsidRPr="00A61C85" w:rsidRDefault="006C2EB7" w:rsidP="00C03A3B">
            <w:pPr>
              <w:rPr>
                <w:szCs w:val="28"/>
              </w:rPr>
            </w:pPr>
            <w:r w:rsidRPr="00A61C85">
              <w:rPr>
                <w:rFonts w:ascii="Open Sans" w:eastAsia="Open Sans" w:hAnsi="Open Sans" w:cs="Open Sans"/>
                <w:color w:val="262626" w:themeColor="text2"/>
                <w:szCs w:val="28"/>
              </w:rPr>
              <w:t>Encourage her to report to the police and other support services</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01044"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74.9%</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CE28F"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84.5%</w:t>
            </w:r>
          </w:p>
        </w:tc>
        <w:tc>
          <w:tcPr>
            <w:tcW w:w="1335" w:type="dxa"/>
            <w:tcBorders>
              <w:top w:val="single" w:sz="4" w:space="0" w:color="auto"/>
              <w:left w:val="single" w:sz="4" w:space="0" w:color="auto"/>
              <w:bottom w:val="single" w:sz="4" w:space="0" w:color="auto"/>
              <w:right w:val="single" w:sz="4" w:space="0" w:color="auto"/>
            </w:tcBorders>
            <w:vAlign w:val="center"/>
          </w:tcPr>
          <w:p w14:paraId="358C6A55" w14:textId="77777777" w:rsidR="006C2EB7" w:rsidRPr="00A61C85" w:rsidRDefault="006C2EB7" w:rsidP="00C03A3B">
            <w:pPr>
              <w:jc w:val="right"/>
              <w:rPr>
                <w:szCs w:val="28"/>
              </w:rPr>
            </w:pPr>
            <w:r w:rsidRPr="00A61C85">
              <w:rPr>
                <w:rFonts w:ascii="Open Sans" w:eastAsia="Open Sans" w:hAnsi="Open Sans" w:cs="Open Sans"/>
                <w:color w:val="262626" w:themeColor="text2"/>
                <w:szCs w:val="28"/>
              </w:rPr>
              <w:t>80.2%</w:t>
            </w:r>
          </w:p>
        </w:tc>
      </w:tr>
      <w:tr w:rsidR="006C2EB7" w:rsidRPr="00A61C85" w14:paraId="0B2C4695" w14:textId="77777777" w:rsidTr="00AE3F9B">
        <w:trPr>
          <w:trHeight w:val="630"/>
        </w:trPr>
        <w:tc>
          <w:tcPr>
            <w:tcW w:w="4920" w:type="dxa"/>
            <w:tcBorders>
              <w:top w:val="single" w:sz="4" w:space="0" w:color="auto"/>
              <w:left w:val="single" w:sz="4" w:space="0" w:color="auto"/>
              <w:bottom w:val="single" w:sz="4" w:space="0" w:color="auto"/>
              <w:right w:val="single" w:sz="4" w:space="0" w:color="auto"/>
            </w:tcBorders>
            <w:vAlign w:val="bottom"/>
          </w:tcPr>
          <w:p w14:paraId="08509E04" w14:textId="77777777" w:rsidR="006C2EB7" w:rsidRPr="00A61C85" w:rsidRDefault="006C2EB7" w:rsidP="00C03A3B">
            <w:pPr>
              <w:rPr>
                <w:szCs w:val="28"/>
              </w:rPr>
            </w:pPr>
            <w:r w:rsidRPr="00A61C85">
              <w:rPr>
                <w:rFonts w:ascii="Open Sans" w:eastAsia="Open Sans" w:hAnsi="Open Sans" w:cs="Open Sans"/>
                <w:color w:val="262626" w:themeColor="text2"/>
                <w:szCs w:val="28"/>
              </w:rPr>
              <w:t>Report to the police and other support services</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ABAA"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24.3%</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852AD"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19.5%</w:t>
            </w:r>
          </w:p>
        </w:tc>
        <w:tc>
          <w:tcPr>
            <w:tcW w:w="1335" w:type="dxa"/>
            <w:tcBorders>
              <w:top w:val="single" w:sz="4" w:space="0" w:color="auto"/>
              <w:left w:val="single" w:sz="4" w:space="0" w:color="auto"/>
              <w:bottom w:val="single" w:sz="4" w:space="0" w:color="auto"/>
              <w:right w:val="single" w:sz="4" w:space="0" w:color="auto"/>
            </w:tcBorders>
            <w:vAlign w:val="center"/>
          </w:tcPr>
          <w:p w14:paraId="06F8A05A" w14:textId="77777777" w:rsidR="006C2EB7" w:rsidRPr="00A61C85" w:rsidRDefault="006C2EB7" w:rsidP="00C03A3B">
            <w:pPr>
              <w:jc w:val="right"/>
              <w:rPr>
                <w:szCs w:val="28"/>
              </w:rPr>
            </w:pPr>
            <w:r w:rsidRPr="00A61C85">
              <w:rPr>
                <w:rFonts w:ascii="Open Sans" w:eastAsia="Open Sans" w:hAnsi="Open Sans" w:cs="Open Sans"/>
                <w:color w:val="262626" w:themeColor="text2"/>
                <w:szCs w:val="28"/>
              </w:rPr>
              <w:t>21.6%</w:t>
            </w:r>
          </w:p>
        </w:tc>
      </w:tr>
      <w:tr w:rsidR="006C2EB7" w:rsidRPr="00A61C85" w14:paraId="370909B7" w14:textId="77777777" w:rsidTr="00AE3F9B">
        <w:trPr>
          <w:trHeight w:val="315"/>
        </w:trPr>
        <w:tc>
          <w:tcPr>
            <w:tcW w:w="4920" w:type="dxa"/>
            <w:tcBorders>
              <w:top w:val="single" w:sz="4" w:space="0" w:color="auto"/>
              <w:left w:val="single" w:sz="4" w:space="0" w:color="auto"/>
              <w:bottom w:val="single" w:sz="4" w:space="0" w:color="auto"/>
              <w:right w:val="single" w:sz="4" w:space="0" w:color="auto"/>
            </w:tcBorders>
            <w:vAlign w:val="bottom"/>
          </w:tcPr>
          <w:p w14:paraId="3C9C8A36" w14:textId="77777777" w:rsidR="006C2EB7" w:rsidRPr="00A61C85" w:rsidRDefault="006C2EB7" w:rsidP="00C03A3B">
            <w:pPr>
              <w:rPr>
                <w:szCs w:val="28"/>
              </w:rPr>
            </w:pPr>
            <w:r w:rsidRPr="00A61C85">
              <w:rPr>
                <w:rFonts w:ascii="Open Sans" w:eastAsia="Open Sans" w:hAnsi="Open Sans" w:cs="Open Sans"/>
                <w:color w:val="262626" w:themeColor="text2"/>
                <w:szCs w:val="28"/>
              </w:rPr>
              <w:t>Other</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6A"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4.0%</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91282"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4.4%</w:t>
            </w:r>
          </w:p>
        </w:tc>
        <w:tc>
          <w:tcPr>
            <w:tcW w:w="1335" w:type="dxa"/>
            <w:tcBorders>
              <w:top w:val="single" w:sz="4" w:space="0" w:color="auto"/>
              <w:left w:val="single" w:sz="4" w:space="0" w:color="auto"/>
              <w:bottom w:val="single" w:sz="4" w:space="0" w:color="auto"/>
              <w:right w:val="single" w:sz="4" w:space="0" w:color="auto"/>
            </w:tcBorders>
            <w:vAlign w:val="center"/>
          </w:tcPr>
          <w:p w14:paraId="7ED7C762" w14:textId="77777777" w:rsidR="006C2EB7" w:rsidRPr="00A61C85" w:rsidRDefault="006C2EB7" w:rsidP="00C03A3B">
            <w:pPr>
              <w:jc w:val="right"/>
              <w:rPr>
                <w:szCs w:val="28"/>
              </w:rPr>
            </w:pPr>
            <w:r w:rsidRPr="00A61C85">
              <w:rPr>
                <w:rFonts w:ascii="Open Sans" w:eastAsia="Open Sans" w:hAnsi="Open Sans" w:cs="Open Sans"/>
                <w:color w:val="262626" w:themeColor="text2"/>
                <w:szCs w:val="28"/>
              </w:rPr>
              <w:t>4.2%</w:t>
            </w:r>
          </w:p>
        </w:tc>
      </w:tr>
      <w:tr w:rsidR="006C2EB7" w:rsidRPr="00A61C85" w14:paraId="602BF29D" w14:textId="77777777" w:rsidTr="00AE3F9B">
        <w:trPr>
          <w:trHeight w:val="315"/>
        </w:trPr>
        <w:tc>
          <w:tcPr>
            <w:tcW w:w="4920" w:type="dxa"/>
            <w:tcBorders>
              <w:top w:val="single" w:sz="4" w:space="0" w:color="auto"/>
              <w:left w:val="single" w:sz="4" w:space="0" w:color="auto"/>
              <w:bottom w:val="single" w:sz="4" w:space="0" w:color="auto"/>
              <w:right w:val="single" w:sz="4" w:space="0" w:color="auto"/>
            </w:tcBorders>
            <w:vAlign w:val="bottom"/>
          </w:tcPr>
          <w:p w14:paraId="70C688EB" w14:textId="77777777" w:rsidR="006C2EB7" w:rsidRPr="00A61C85" w:rsidRDefault="006C2EB7" w:rsidP="00C03A3B">
            <w:pPr>
              <w:rPr>
                <w:szCs w:val="28"/>
              </w:rPr>
            </w:pPr>
            <w:r w:rsidRPr="00A61C85">
              <w:rPr>
                <w:rFonts w:ascii="Open Sans" w:eastAsia="Open Sans" w:hAnsi="Open Sans" w:cs="Open Sans"/>
                <w:color w:val="262626" w:themeColor="text2"/>
                <w:szCs w:val="28"/>
              </w:rPr>
              <w:t>Don’t know</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F9E9A"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1.6%</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43DE8" w14:textId="77777777" w:rsidR="006C2EB7" w:rsidRPr="00A61C85" w:rsidRDefault="006C2EB7" w:rsidP="00C03A3B">
            <w:pPr>
              <w:jc w:val="right"/>
              <w:rPr>
                <w:color w:val="auto"/>
                <w:szCs w:val="28"/>
              </w:rPr>
            </w:pPr>
            <w:r w:rsidRPr="00A61C85">
              <w:rPr>
                <w:rFonts w:ascii="Open Sans" w:eastAsia="Open Sans" w:hAnsi="Open Sans" w:cs="Open Sans"/>
                <w:color w:val="auto"/>
                <w:szCs w:val="28"/>
              </w:rPr>
              <w:t>0.6%</w:t>
            </w:r>
          </w:p>
        </w:tc>
        <w:tc>
          <w:tcPr>
            <w:tcW w:w="1335" w:type="dxa"/>
            <w:tcBorders>
              <w:top w:val="single" w:sz="4" w:space="0" w:color="auto"/>
              <w:left w:val="single" w:sz="4" w:space="0" w:color="auto"/>
              <w:bottom w:val="single" w:sz="4" w:space="0" w:color="auto"/>
              <w:right w:val="single" w:sz="4" w:space="0" w:color="auto"/>
            </w:tcBorders>
            <w:vAlign w:val="center"/>
          </w:tcPr>
          <w:p w14:paraId="69F7BD74" w14:textId="77777777" w:rsidR="006C2EB7" w:rsidRPr="00A61C85" w:rsidRDefault="006C2EB7" w:rsidP="00C03A3B">
            <w:pPr>
              <w:jc w:val="right"/>
              <w:rPr>
                <w:szCs w:val="28"/>
              </w:rPr>
            </w:pPr>
            <w:r w:rsidRPr="00A61C85">
              <w:rPr>
                <w:rFonts w:ascii="Open Sans" w:eastAsia="Open Sans" w:hAnsi="Open Sans" w:cs="Open Sans"/>
                <w:color w:val="262626" w:themeColor="text2"/>
                <w:szCs w:val="28"/>
              </w:rPr>
              <w:t>1.1%</w:t>
            </w:r>
          </w:p>
        </w:tc>
      </w:tr>
      <w:tr w:rsidR="006C2EB7" w:rsidRPr="00A61C85" w14:paraId="7874D658" w14:textId="77777777" w:rsidTr="00C03A3B">
        <w:trPr>
          <w:trHeight w:val="315"/>
        </w:trPr>
        <w:tc>
          <w:tcPr>
            <w:tcW w:w="4920" w:type="dxa"/>
            <w:tcBorders>
              <w:top w:val="single" w:sz="4" w:space="0" w:color="auto"/>
              <w:left w:val="single" w:sz="4" w:space="0" w:color="auto"/>
              <w:bottom w:val="single" w:sz="4" w:space="0" w:color="auto"/>
              <w:right w:val="single" w:sz="4" w:space="0" w:color="auto"/>
            </w:tcBorders>
            <w:vAlign w:val="bottom"/>
          </w:tcPr>
          <w:p w14:paraId="11076B52" w14:textId="77777777" w:rsidR="006C2EB7" w:rsidRPr="00A61C85" w:rsidRDefault="006C2EB7" w:rsidP="00C03A3B">
            <w:pPr>
              <w:rPr>
                <w:szCs w:val="28"/>
              </w:rPr>
            </w:pPr>
            <w:r w:rsidRPr="00A61C85">
              <w:rPr>
                <w:rFonts w:ascii="Open Sans" w:eastAsia="Open Sans" w:hAnsi="Open Sans" w:cs="Open Sans"/>
                <w:i/>
                <w:iCs/>
                <w:color w:val="262626" w:themeColor="text2"/>
                <w:szCs w:val="28"/>
              </w:rPr>
              <w:t>Weighted N</w:t>
            </w:r>
          </w:p>
        </w:tc>
        <w:tc>
          <w:tcPr>
            <w:tcW w:w="1470" w:type="dxa"/>
            <w:tcBorders>
              <w:top w:val="single" w:sz="4" w:space="0" w:color="auto"/>
              <w:left w:val="single" w:sz="4" w:space="0" w:color="auto"/>
              <w:bottom w:val="single" w:sz="4" w:space="0" w:color="auto"/>
              <w:right w:val="single" w:sz="4" w:space="0" w:color="auto"/>
            </w:tcBorders>
            <w:vAlign w:val="bottom"/>
          </w:tcPr>
          <w:p w14:paraId="64ACED0C" w14:textId="77777777" w:rsidR="006C2EB7" w:rsidRPr="00A61C85" w:rsidRDefault="006C2EB7" w:rsidP="00C03A3B">
            <w:pPr>
              <w:jc w:val="right"/>
              <w:rPr>
                <w:szCs w:val="28"/>
              </w:rPr>
            </w:pPr>
            <w:r w:rsidRPr="00A61C85">
              <w:rPr>
                <w:rFonts w:ascii="Open Sans" w:eastAsia="Open Sans" w:hAnsi="Open Sans" w:cs="Open Sans"/>
                <w:i/>
                <w:iCs/>
                <w:color w:val="262626" w:themeColor="text2"/>
                <w:szCs w:val="28"/>
              </w:rPr>
              <w:t>813</w:t>
            </w:r>
          </w:p>
        </w:tc>
        <w:tc>
          <w:tcPr>
            <w:tcW w:w="1335" w:type="dxa"/>
            <w:tcBorders>
              <w:top w:val="single" w:sz="4" w:space="0" w:color="auto"/>
              <w:left w:val="single" w:sz="4" w:space="0" w:color="auto"/>
              <w:bottom w:val="single" w:sz="4" w:space="0" w:color="auto"/>
              <w:right w:val="single" w:sz="4" w:space="0" w:color="auto"/>
            </w:tcBorders>
            <w:vAlign w:val="bottom"/>
          </w:tcPr>
          <w:p w14:paraId="590ED168" w14:textId="77777777" w:rsidR="006C2EB7" w:rsidRPr="00A61C85" w:rsidRDefault="006C2EB7" w:rsidP="00C03A3B">
            <w:pPr>
              <w:jc w:val="right"/>
              <w:rPr>
                <w:szCs w:val="28"/>
              </w:rPr>
            </w:pPr>
            <w:r w:rsidRPr="00A61C85">
              <w:rPr>
                <w:rFonts w:ascii="Open Sans" w:eastAsia="Open Sans" w:hAnsi="Open Sans" w:cs="Open Sans"/>
                <w:i/>
                <w:iCs/>
                <w:color w:val="262626" w:themeColor="text2"/>
                <w:szCs w:val="28"/>
              </w:rPr>
              <w:t>1006</w:t>
            </w:r>
          </w:p>
        </w:tc>
        <w:tc>
          <w:tcPr>
            <w:tcW w:w="1335" w:type="dxa"/>
            <w:tcBorders>
              <w:top w:val="single" w:sz="4" w:space="0" w:color="auto"/>
              <w:left w:val="single" w:sz="4" w:space="0" w:color="auto"/>
              <w:bottom w:val="single" w:sz="4" w:space="0" w:color="auto"/>
              <w:right w:val="single" w:sz="4" w:space="0" w:color="auto"/>
            </w:tcBorders>
            <w:vAlign w:val="bottom"/>
          </w:tcPr>
          <w:p w14:paraId="288459C6" w14:textId="77777777" w:rsidR="006C2EB7" w:rsidRPr="00A61C85" w:rsidRDefault="006C2EB7" w:rsidP="00C03A3B">
            <w:pPr>
              <w:jc w:val="right"/>
              <w:rPr>
                <w:szCs w:val="28"/>
              </w:rPr>
            </w:pPr>
            <w:r w:rsidRPr="00A61C85">
              <w:rPr>
                <w:rFonts w:ascii="Open Sans" w:eastAsia="Open Sans" w:hAnsi="Open Sans" w:cs="Open Sans"/>
                <w:i/>
                <w:iCs/>
                <w:color w:val="262626" w:themeColor="text2"/>
                <w:szCs w:val="28"/>
              </w:rPr>
              <w:t>1819</w:t>
            </w:r>
          </w:p>
        </w:tc>
      </w:tr>
    </w:tbl>
    <w:p w14:paraId="354FF0DF" w14:textId="77777777" w:rsidR="006C2EB7" w:rsidRDefault="006C2EB7" w:rsidP="006C2EB7">
      <w:pPr>
        <w:spacing w:after="0" w:line="240" w:lineRule="auto"/>
        <w:textAlignment w:val="baseline"/>
        <w:rPr>
          <w:rFonts w:ascii="Open Sans" w:eastAsia="Times New Roman" w:hAnsi="Open Sans" w:cs="Open Sans"/>
          <w:color w:val="262626" w:themeColor="text2"/>
          <w:szCs w:val="28"/>
          <w:lang w:eastAsia="en-GB" w:bidi="bn-IN"/>
        </w:rPr>
      </w:pPr>
    </w:p>
    <w:p w14:paraId="56D85B13" w14:textId="1203A8DB" w:rsidR="006C2EB7" w:rsidRDefault="006C2EB7" w:rsidP="006C2EB7">
      <w:pPr>
        <w:rPr>
          <w:lang w:eastAsia="en-GB" w:bidi="bn-IN"/>
        </w:rPr>
      </w:pPr>
      <w:r>
        <w:rPr>
          <w:lang w:eastAsia="en-GB" w:bidi="bn-IN"/>
        </w:rPr>
        <w:t>Table 8 shows several ways that someone could help a female friend experiencing domestic abuse. The percentages are split into male and female, according to the respondents’ gender, and an overall percentage is given. The responses are:</w:t>
      </w:r>
    </w:p>
    <w:p w14:paraId="1D19221B" w14:textId="77777777" w:rsidR="006C2EB7" w:rsidRDefault="006C2EB7" w:rsidP="006C2EB7">
      <w:pPr>
        <w:spacing w:after="0" w:line="240" w:lineRule="auto"/>
        <w:textAlignment w:val="baseline"/>
        <w:rPr>
          <w:rFonts w:ascii="Open Sans" w:eastAsia="Times New Roman" w:hAnsi="Open Sans" w:cs="Open Sans"/>
          <w:color w:val="262626" w:themeColor="text2"/>
          <w:szCs w:val="28"/>
          <w:lang w:eastAsia="en-GB" w:bidi="bn-IN"/>
        </w:rPr>
      </w:pPr>
    </w:p>
    <w:p w14:paraId="452ACD5B" w14:textId="77777777" w:rsidR="006C2EB7" w:rsidRPr="006C2EB7" w:rsidRDefault="006C2EB7" w:rsidP="006C2EB7">
      <w:pPr>
        <w:pStyle w:val="ListParagraph"/>
        <w:numPr>
          <w:ilvl w:val="0"/>
          <w:numId w:val="46"/>
        </w:numPr>
        <w:rPr>
          <w:color w:val="262626" w:themeColor="text2"/>
          <w:lang w:eastAsia="en-GB" w:bidi="bn-IN"/>
        </w:rPr>
      </w:pPr>
      <w:r w:rsidRPr="31851323">
        <w:rPr>
          <w:lang w:eastAsia="en-GB" w:bidi="bn-IN"/>
        </w:rPr>
        <w:t>Ask friend if she is doing ok: male 58%, female 71.2%, all 65.3%</w:t>
      </w:r>
    </w:p>
    <w:p w14:paraId="1614F3A7" w14:textId="77777777" w:rsidR="006C2EB7" w:rsidRPr="006C2EB7" w:rsidRDefault="006C2EB7" w:rsidP="006C2EB7">
      <w:pPr>
        <w:pStyle w:val="ListParagraph"/>
        <w:numPr>
          <w:ilvl w:val="0"/>
          <w:numId w:val="46"/>
        </w:numPr>
        <w:rPr>
          <w:color w:val="262626" w:themeColor="text2"/>
          <w:lang w:eastAsia="en-GB" w:bidi="bn-IN"/>
        </w:rPr>
      </w:pPr>
      <w:r w:rsidRPr="31851323">
        <w:rPr>
          <w:lang w:eastAsia="en-GB" w:bidi="bn-IN"/>
        </w:rPr>
        <w:t>Ask friend directly about abuse: male 45.1%, female 51.1%, all 48.4%</w:t>
      </w:r>
    </w:p>
    <w:p w14:paraId="3CD40E1B" w14:textId="77777777" w:rsidR="006C2EB7" w:rsidRPr="006C2EB7" w:rsidRDefault="006C2EB7" w:rsidP="006C2EB7">
      <w:pPr>
        <w:pStyle w:val="ListParagraph"/>
        <w:numPr>
          <w:ilvl w:val="0"/>
          <w:numId w:val="46"/>
        </w:numPr>
        <w:rPr>
          <w:color w:val="262626" w:themeColor="text2"/>
          <w:lang w:eastAsia="en-GB" w:bidi="bn-IN"/>
        </w:rPr>
      </w:pPr>
      <w:r w:rsidRPr="31851323">
        <w:rPr>
          <w:lang w:eastAsia="en-GB" w:bidi="bn-IN"/>
        </w:rPr>
        <w:t>Talk to her partner about the abuse: male 15.3%, female 3.6%, all 8.8%</w:t>
      </w:r>
    </w:p>
    <w:p w14:paraId="2E2E03BE" w14:textId="77777777" w:rsidR="006C2EB7" w:rsidRPr="006C2EB7" w:rsidRDefault="006C2EB7" w:rsidP="006C2EB7">
      <w:pPr>
        <w:pStyle w:val="ListParagraph"/>
        <w:numPr>
          <w:ilvl w:val="0"/>
          <w:numId w:val="46"/>
        </w:numPr>
        <w:rPr>
          <w:color w:val="262626" w:themeColor="text2"/>
          <w:lang w:eastAsia="en-GB" w:bidi="bn-IN"/>
        </w:rPr>
      </w:pPr>
      <w:r w:rsidRPr="31851323">
        <w:rPr>
          <w:lang w:eastAsia="en-GB" w:bidi="bn-IN"/>
        </w:rPr>
        <w:t>Talk to her friends about what is wrong: male 20.7%, female 24.4%, all 22.7%</w:t>
      </w:r>
    </w:p>
    <w:p w14:paraId="36525303" w14:textId="77777777" w:rsidR="006C2EB7" w:rsidRDefault="006C2EB7" w:rsidP="006C2EB7">
      <w:pPr>
        <w:pStyle w:val="ListParagraph"/>
        <w:numPr>
          <w:ilvl w:val="0"/>
          <w:numId w:val="46"/>
        </w:numPr>
        <w:rPr>
          <w:lang w:eastAsia="en-GB" w:bidi="bn-IN"/>
        </w:rPr>
      </w:pPr>
      <w:r w:rsidRPr="31851323">
        <w:rPr>
          <w:lang w:eastAsia="en-GB" w:bidi="bn-IN"/>
        </w:rPr>
        <w:t>Encourage her to contact a helpline: male 70%, female 79.3%, all 75.1%</w:t>
      </w:r>
    </w:p>
    <w:p w14:paraId="0F475C68" w14:textId="77777777" w:rsidR="006C2EB7" w:rsidRPr="006C2EB7" w:rsidRDefault="006C2EB7" w:rsidP="006C2EB7">
      <w:pPr>
        <w:pStyle w:val="ListParagraph"/>
        <w:numPr>
          <w:ilvl w:val="0"/>
          <w:numId w:val="46"/>
        </w:numPr>
        <w:rPr>
          <w:color w:val="262626" w:themeColor="text2"/>
          <w:lang w:eastAsia="en-GB" w:bidi="bn-IN"/>
        </w:rPr>
      </w:pPr>
      <w:r w:rsidRPr="31851323">
        <w:rPr>
          <w:lang w:eastAsia="en-GB" w:bidi="bn-IN"/>
        </w:rPr>
        <w:t>Encourage her to report the police and other support services: male 74.9%, female 84.5%, all 80.2%</w:t>
      </w:r>
    </w:p>
    <w:p w14:paraId="3FB0ABBE" w14:textId="77777777" w:rsidR="006C2EB7" w:rsidRPr="006C2EB7" w:rsidRDefault="006C2EB7" w:rsidP="006C2EB7">
      <w:pPr>
        <w:pStyle w:val="ListParagraph"/>
        <w:numPr>
          <w:ilvl w:val="0"/>
          <w:numId w:val="46"/>
        </w:numPr>
        <w:rPr>
          <w:color w:val="262626" w:themeColor="text2"/>
          <w:lang w:eastAsia="en-GB" w:bidi="bn-IN"/>
        </w:rPr>
      </w:pPr>
      <w:r w:rsidRPr="31851323">
        <w:rPr>
          <w:lang w:eastAsia="en-GB" w:bidi="bn-IN"/>
        </w:rPr>
        <w:t xml:space="preserve">Reports to the police and other support services: male 24.3%, female 19.5%, all 21.6% </w:t>
      </w:r>
    </w:p>
    <w:p w14:paraId="77B96712" w14:textId="77777777" w:rsidR="006C2EB7" w:rsidRDefault="006C2EB7" w:rsidP="006C2EB7">
      <w:pPr>
        <w:pStyle w:val="ListParagraph"/>
        <w:numPr>
          <w:ilvl w:val="0"/>
          <w:numId w:val="46"/>
        </w:numPr>
        <w:rPr>
          <w:lang w:eastAsia="en-GB" w:bidi="bn-IN"/>
        </w:rPr>
      </w:pPr>
      <w:r w:rsidRPr="31851323">
        <w:rPr>
          <w:lang w:eastAsia="en-GB" w:bidi="bn-IN"/>
        </w:rPr>
        <w:t>Other: male 4%, female 4.4%, all 4.2%</w:t>
      </w:r>
    </w:p>
    <w:p w14:paraId="1EB40F95" w14:textId="54E6CBCE" w:rsidR="006C2EB7" w:rsidRDefault="006C2EB7" w:rsidP="006C2EB7">
      <w:pPr>
        <w:pStyle w:val="ListParagraph"/>
        <w:numPr>
          <w:ilvl w:val="0"/>
          <w:numId w:val="46"/>
        </w:numPr>
        <w:rPr>
          <w:lang w:eastAsia="en-GB" w:bidi="bn-IN"/>
        </w:rPr>
      </w:pPr>
      <w:r w:rsidRPr="31851323">
        <w:rPr>
          <w:lang w:eastAsia="en-GB" w:bidi="bn-IN"/>
        </w:rPr>
        <w:t>Don’t know: male 1.6%, female 0.6%, all 1.1%</w:t>
      </w:r>
    </w:p>
    <w:p w14:paraId="352592E0" w14:textId="584436FA" w:rsidR="007E2096" w:rsidRPr="007E2096" w:rsidRDefault="007E2096" w:rsidP="007E2096">
      <w:pPr>
        <w:pStyle w:val="ListParagraph"/>
        <w:numPr>
          <w:ilvl w:val="0"/>
          <w:numId w:val="46"/>
        </w:numPr>
        <w:rPr>
          <w:rFonts w:cstheme="minorHAnsi"/>
          <w:lang w:eastAsia="en-GB" w:bidi="bn-IN"/>
        </w:rPr>
      </w:pPr>
      <w:r w:rsidRPr="007E2096">
        <w:rPr>
          <w:rFonts w:cstheme="minorHAnsi"/>
          <w:lang w:eastAsia="en-GB" w:bidi="bn-IN"/>
        </w:rPr>
        <w:t>Weighted N</w:t>
      </w:r>
      <w:r>
        <w:rPr>
          <w:rFonts w:cstheme="minorHAnsi"/>
          <w:lang w:eastAsia="en-GB" w:bidi="bn-IN"/>
        </w:rPr>
        <w:t>: Male 813</w:t>
      </w:r>
      <w:r w:rsidRPr="007E2096">
        <w:rPr>
          <w:rFonts w:cstheme="minorHAnsi"/>
          <w:lang w:eastAsia="en-GB" w:bidi="bn-IN"/>
        </w:rPr>
        <w:t xml:space="preserve">, </w:t>
      </w:r>
      <w:r>
        <w:rPr>
          <w:rFonts w:cstheme="minorHAnsi"/>
          <w:lang w:eastAsia="en-GB" w:bidi="bn-IN"/>
        </w:rPr>
        <w:t>fe</w:t>
      </w:r>
      <w:r w:rsidRPr="007E2096">
        <w:rPr>
          <w:rFonts w:cstheme="minorHAnsi"/>
          <w:lang w:eastAsia="en-GB" w:bidi="bn-IN"/>
        </w:rPr>
        <w:t xml:space="preserve">male </w:t>
      </w:r>
      <w:r>
        <w:rPr>
          <w:rFonts w:cstheme="minorHAnsi"/>
          <w:lang w:eastAsia="en-GB" w:bidi="bn-IN"/>
        </w:rPr>
        <w:t>1006</w:t>
      </w:r>
      <w:r w:rsidRPr="007E2096">
        <w:rPr>
          <w:rFonts w:cstheme="minorHAnsi"/>
          <w:lang w:eastAsia="en-GB" w:bidi="bn-IN"/>
        </w:rPr>
        <w:t xml:space="preserve">, overall </w:t>
      </w:r>
      <w:r>
        <w:rPr>
          <w:rFonts w:cstheme="minorHAnsi"/>
          <w:lang w:eastAsia="en-GB" w:bidi="bn-IN"/>
        </w:rPr>
        <w:t>1819</w:t>
      </w:r>
    </w:p>
    <w:p w14:paraId="220ACA96" w14:textId="77777777" w:rsidR="008410C2" w:rsidRDefault="008410C2" w:rsidP="0095367E">
      <w:pPr>
        <w:spacing w:after="0" w:line="240" w:lineRule="auto"/>
        <w:textAlignment w:val="baseline"/>
        <w:rPr>
          <w:rFonts w:ascii="Open Sans" w:eastAsia="Times New Roman" w:hAnsi="Open Sans" w:cs="Open Sans"/>
          <w:i/>
          <w:iCs/>
          <w:color w:val="880050"/>
          <w:lang w:eastAsia="en-GB" w:bidi="bn-IN"/>
        </w:rPr>
      </w:pPr>
    </w:p>
    <w:p w14:paraId="130AA061" w14:textId="2CE48185" w:rsidR="0095367E" w:rsidRDefault="0095367E" w:rsidP="008410C2">
      <w:pPr>
        <w:pStyle w:val="Heading3"/>
        <w:rPr>
          <w:rFonts w:eastAsia="Times New Roman"/>
          <w:lang w:eastAsia="en-GB" w:bidi="bn-IN"/>
        </w:rPr>
      </w:pPr>
      <w:r w:rsidRPr="0095367E">
        <w:rPr>
          <w:rFonts w:eastAsia="Times New Roman"/>
          <w:lang w:eastAsia="en-GB" w:bidi="bn-IN"/>
        </w:rPr>
        <w:t>Table 9: Why would you be unlikely to help a female friend experiencing domestic violence? </w:t>
      </w:r>
    </w:p>
    <w:p w14:paraId="5549A3CE" w14:textId="77777777" w:rsidR="006C2EB7" w:rsidRPr="006C2EB7" w:rsidRDefault="006C2EB7" w:rsidP="006C2EB7">
      <w:pPr>
        <w:rPr>
          <w:lang w:eastAsia="en-GB" w:bidi="bn-IN"/>
        </w:rPr>
      </w:pPr>
    </w:p>
    <w:tbl>
      <w:tblPr>
        <w:tblW w:w="9167" w:type="dxa"/>
        <w:tblBorders>
          <w:top w:val="single" w:sz="8" w:space="0" w:color="262626" w:themeColor="text1"/>
          <w:left w:val="single" w:sz="8" w:space="0" w:color="262626" w:themeColor="text1"/>
          <w:bottom w:val="single" w:sz="8" w:space="0" w:color="262626" w:themeColor="text1"/>
          <w:right w:val="single" w:sz="8" w:space="0" w:color="262626" w:themeColor="text1"/>
          <w:insideH w:val="single" w:sz="8" w:space="0" w:color="262626" w:themeColor="text1"/>
          <w:insideV w:val="single" w:sz="8" w:space="0" w:color="262626" w:themeColor="text1"/>
        </w:tblBorders>
        <w:tblCellMar>
          <w:left w:w="0" w:type="dxa"/>
          <w:right w:w="0" w:type="dxa"/>
        </w:tblCellMar>
        <w:tblLook w:val="04A0" w:firstRow="1" w:lastRow="0" w:firstColumn="1" w:lastColumn="0" w:noHBand="0" w:noVBand="1"/>
      </w:tblPr>
      <w:tblGrid>
        <w:gridCol w:w="7809"/>
        <w:gridCol w:w="1358"/>
      </w:tblGrid>
      <w:tr w:rsidR="0095367E" w:rsidRPr="006C2EB7" w14:paraId="118C67DA" w14:textId="77777777" w:rsidTr="006C2EB7">
        <w:trPr>
          <w:trHeight w:val="291"/>
        </w:trPr>
        <w:tc>
          <w:tcPr>
            <w:tcW w:w="7809" w:type="dxa"/>
            <w:shd w:val="clear" w:color="auto" w:fill="auto"/>
            <w:vAlign w:val="bottom"/>
            <w:hideMark/>
          </w:tcPr>
          <w:p w14:paraId="19B77272" w14:textId="77777777" w:rsidR="0095367E" w:rsidRPr="006C2EB7" w:rsidRDefault="0095367E" w:rsidP="006C2EB7">
            <w:pPr>
              <w:spacing w:after="0"/>
              <w:jc w:val="center"/>
              <w:textAlignment w:val="baseline"/>
              <w:rPr>
                <w:rFonts w:eastAsia="Times New Roman" w:cstheme="minorHAnsi"/>
                <w:color w:val="414042"/>
                <w:sz w:val="24"/>
                <w:szCs w:val="24"/>
                <w:lang w:eastAsia="en-GB" w:bidi="bn-IN"/>
              </w:rPr>
            </w:pPr>
            <w:r w:rsidRPr="006C2EB7">
              <w:rPr>
                <w:rFonts w:eastAsia="Times New Roman" w:cstheme="minorHAnsi"/>
                <w:b/>
                <w:bCs/>
                <w:color w:val="000000"/>
                <w:lang w:eastAsia="en-GB" w:bidi="bn-IN"/>
              </w:rPr>
              <w:t>Why would you be unlikely to help a female friend experiencing domestic violence?</w:t>
            </w:r>
            <w:r w:rsidRPr="006C2EB7">
              <w:rPr>
                <w:rFonts w:eastAsia="Times New Roman" w:cstheme="minorHAnsi"/>
                <w:color w:val="000000"/>
                <w:lang w:eastAsia="en-GB" w:bidi="bn-IN"/>
              </w:rPr>
              <w:t> </w:t>
            </w:r>
          </w:p>
        </w:tc>
        <w:tc>
          <w:tcPr>
            <w:tcW w:w="1358" w:type="dxa"/>
            <w:shd w:val="clear" w:color="auto" w:fill="auto"/>
            <w:vAlign w:val="bottom"/>
            <w:hideMark/>
          </w:tcPr>
          <w:p w14:paraId="2DAE44A6" w14:textId="77777777" w:rsidR="0095367E" w:rsidRPr="006C2EB7" w:rsidRDefault="0095367E" w:rsidP="006C2EB7">
            <w:pPr>
              <w:spacing w:after="0"/>
              <w:jc w:val="center"/>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All </w:t>
            </w:r>
          </w:p>
        </w:tc>
      </w:tr>
      <w:tr w:rsidR="0095367E" w:rsidRPr="006C2EB7" w14:paraId="536CF94A" w14:textId="77777777" w:rsidTr="006C2EB7">
        <w:trPr>
          <w:trHeight w:val="233"/>
        </w:trPr>
        <w:tc>
          <w:tcPr>
            <w:tcW w:w="7809" w:type="dxa"/>
            <w:shd w:val="clear" w:color="auto" w:fill="auto"/>
            <w:vAlign w:val="bottom"/>
            <w:hideMark/>
          </w:tcPr>
          <w:p w14:paraId="5278DDFA" w14:textId="77777777" w:rsidR="0095367E" w:rsidRPr="006C2EB7" w:rsidRDefault="0095367E" w:rsidP="006C2EB7">
            <w:pPr>
              <w:spacing w:after="0"/>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Feeling that you should not get involved </w:t>
            </w:r>
          </w:p>
        </w:tc>
        <w:tc>
          <w:tcPr>
            <w:tcW w:w="1358" w:type="dxa"/>
            <w:shd w:val="clear" w:color="auto" w:fill="auto"/>
            <w:vAlign w:val="bottom"/>
            <w:hideMark/>
          </w:tcPr>
          <w:p w14:paraId="01E89A1D" w14:textId="77777777" w:rsidR="0095367E" w:rsidRPr="006C2EB7" w:rsidRDefault="0095367E" w:rsidP="006C2EB7">
            <w:pPr>
              <w:spacing w:after="0"/>
              <w:jc w:val="right"/>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43.0% </w:t>
            </w:r>
          </w:p>
        </w:tc>
      </w:tr>
      <w:tr w:rsidR="0095367E" w:rsidRPr="006C2EB7" w14:paraId="51E4452E" w14:textId="77777777" w:rsidTr="006C2EB7">
        <w:trPr>
          <w:trHeight w:val="101"/>
        </w:trPr>
        <w:tc>
          <w:tcPr>
            <w:tcW w:w="7809" w:type="dxa"/>
            <w:shd w:val="clear" w:color="auto" w:fill="auto"/>
            <w:vAlign w:val="bottom"/>
            <w:hideMark/>
          </w:tcPr>
          <w:p w14:paraId="16A472EA" w14:textId="77777777" w:rsidR="0095367E" w:rsidRPr="006C2EB7" w:rsidRDefault="0095367E" w:rsidP="006C2EB7">
            <w:pPr>
              <w:spacing w:after="0"/>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Fear that I might make the situation worse </w:t>
            </w:r>
          </w:p>
        </w:tc>
        <w:tc>
          <w:tcPr>
            <w:tcW w:w="1358" w:type="dxa"/>
            <w:shd w:val="clear" w:color="auto" w:fill="auto"/>
            <w:vAlign w:val="bottom"/>
            <w:hideMark/>
          </w:tcPr>
          <w:p w14:paraId="3DD93C1F" w14:textId="77777777" w:rsidR="0095367E" w:rsidRPr="006C2EB7" w:rsidRDefault="0095367E" w:rsidP="006C2EB7">
            <w:pPr>
              <w:spacing w:after="0"/>
              <w:jc w:val="right"/>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40.6% </w:t>
            </w:r>
          </w:p>
        </w:tc>
      </w:tr>
      <w:tr w:rsidR="0095367E" w:rsidRPr="006C2EB7" w14:paraId="64304316" w14:textId="77777777" w:rsidTr="006C2EB7">
        <w:trPr>
          <w:trHeight w:val="247"/>
        </w:trPr>
        <w:tc>
          <w:tcPr>
            <w:tcW w:w="7809" w:type="dxa"/>
            <w:shd w:val="clear" w:color="auto" w:fill="auto"/>
            <w:vAlign w:val="bottom"/>
            <w:hideMark/>
          </w:tcPr>
          <w:p w14:paraId="3D3EE056" w14:textId="77777777" w:rsidR="0095367E" w:rsidRPr="006C2EB7" w:rsidRDefault="0095367E" w:rsidP="006C2EB7">
            <w:pPr>
              <w:spacing w:after="0"/>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Fear that it would not improve the safety for those involved </w:t>
            </w:r>
          </w:p>
        </w:tc>
        <w:tc>
          <w:tcPr>
            <w:tcW w:w="1358" w:type="dxa"/>
            <w:shd w:val="clear" w:color="auto" w:fill="auto"/>
            <w:vAlign w:val="bottom"/>
            <w:hideMark/>
          </w:tcPr>
          <w:p w14:paraId="303108ED" w14:textId="77777777" w:rsidR="0095367E" w:rsidRPr="006C2EB7" w:rsidRDefault="0095367E" w:rsidP="006C2EB7">
            <w:pPr>
              <w:spacing w:after="0"/>
              <w:jc w:val="right"/>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24.4% </w:t>
            </w:r>
          </w:p>
        </w:tc>
      </w:tr>
      <w:tr w:rsidR="0095367E" w:rsidRPr="006C2EB7" w14:paraId="693E3195" w14:textId="77777777" w:rsidTr="006C2EB7">
        <w:trPr>
          <w:trHeight w:val="247"/>
        </w:trPr>
        <w:tc>
          <w:tcPr>
            <w:tcW w:w="7809" w:type="dxa"/>
            <w:shd w:val="clear" w:color="auto" w:fill="auto"/>
            <w:vAlign w:val="bottom"/>
            <w:hideMark/>
          </w:tcPr>
          <w:p w14:paraId="2A8A9EC6" w14:textId="77777777" w:rsidR="0095367E" w:rsidRPr="006C2EB7" w:rsidRDefault="0095367E" w:rsidP="006C2EB7">
            <w:pPr>
              <w:spacing w:after="0"/>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Friends with both partners in the relationship </w:t>
            </w:r>
          </w:p>
        </w:tc>
        <w:tc>
          <w:tcPr>
            <w:tcW w:w="1358" w:type="dxa"/>
            <w:shd w:val="clear" w:color="auto" w:fill="auto"/>
            <w:vAlign w:val="bottom"/>
            <w:hideMark/>
          </w:tcPr>
          <w:p w14:paraId="22F9EE78" w14:textId="77777777" w:rsidR="0095367E" w:rsidRPr="006C2EB7" w:rsidRDefault="0095367E" w:rsidP="006C2EB7">
            <w:pPr>
              <w:spacing w:after="0"/>
              <w:jc w:val="right"/>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16.7% </w:t>
            </w:r>
          </w:p>
        </w:tc>
      </w:tr>
      <w:tr w:rsidR="0095367E" w:rsidRPr="006C2EB7" w14:paraId="7DF856CF" w14:textId="77777777" w:rsidTr="006C2EB7">
        <w:trPr>
          <w:trHeight w:val="116"/>
        </w:trPr>
        <w:tc>
          <w:tcPr>
            <w:tcW w:w="7809" w:type="dxa"/>
            <w:shd w:val="clear" w:color="auto" w:fill="auto"/>
            <w:vAlign w:val="bottom"/>
            <w:hideMark/>
          </w:tcPr>
          <w:p w14:paraId="1200FF9E" w14:textId="77777777" w:rsidR="0095367E" w:rsidRPr="006C2EB7" w:rsidRDefault="0095367E" w:rsidP="006C2EB7">
            <w:pPr>
              <w:spacing w:after="0"/>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Feeling that the police would not treat it seriously </w:t>
            </w:r>
          </w:p>
        </w:tc>
        <w:tc>
          <w:tcPr>
            <w:tcW w:w="1358" w:type="dxa"/>
            <w:shd w:val="clear" w:color="auto" w:fill="auto"/>
            <w:vAlign w:val="bottom"/>
            <w:hideMark/>
          </w:tcPr>
          <w:p w14:paraId="4B5B05BF" w14:textId="77777777" w:rsidR="0095367E" w:rsidRPr="006C2EB7" w:rsidRDefault="0095367E" w:rsidP="006C2EB7">
            <w:pPr>
              <w:spacing w:after="0"/>
              <w:jc w:val="right"/>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13.9% </w:t>
            </w:r>
          </w:p>
        </w:tc>
      </w:tr>
      <w:tr w:rsidR="0095367E" w:rsidRPr="006C2EB7" w14:paraId="55EC608A" w14:textId="77777777" w:rsidTr="006C2EB7">
        <w:trPr>
          <w:trHeight w:val="131"/>
        </w:trPr>
        <w:tc>
          <w:tcPr>
            <w:tcW w:w="7809" w:type="dxa"/>
            <w:shd w:val="clear" w:color="auto" w:fill="auto"/>
            <w:vAlign w:val="bottom"/>
            <w:hideMark/>
          </w:tcPr>
          <w:p w14:paraId="3B274F04" w14:textId="77777777" w:rsidR="0095367E" w:rsidRPr="006C2EB7" w:rsidRDefault="0095367E" w:rsidP="006C2EB7">
            <w:pPr>
              <w:spacing w:after="0"/>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Fear that children would be removed from family </w:t>
            </w:r>
          </w:p>
        </w:tc>
        <w:tc>
          <w:tcPr>
            <w:tcW w:w="1358" w:type="dxa"/>
            <w:shd w:val="clear" w:color="auto" w:fill="auto"/>
            <w:vAlign w:val="bottom"/>
            <w:hideMark/>
          </w:tcPr>
          <w:p w14:paraId="6E0F2431" w14:textId="77777777" w:rsidR="0095367E" w:rsidRPr="006C2EB7" w:rsidRDefault="0095367E" w:rsidP="006C2EB7">
            <w:pPr>
              <w:spacing w:after="0"/>
              <w:jc w:val="right"/>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7.2% </w:t>
            </w:r>
          </w:p>
        </w:tc>
      </w:tr>
      <w:tr w:rsidR="0095367E" w:rsidRPr="006C2EB7" w14:paraId="2CF00461" w14:textId="77777777" w:rsidTr="006C2EB7">
        <w:trPr>
          <w:trHeight w:val="291"/>
        </w:trPr>
        <w:tc>
          <w:tcPr>
            <w:tcW w:w="7809" w:type="dxa"/>
            <w:shd w:val="clear" w:color="auto" w:fill="auto"/>
            <w:vAlign w:val="bottom"/>
            <w:hideMark/>
          </w:tcPr>
          <w:p w14:paraId="684067F8" w14:textId="77777777" w:rsidR="0095367E" w:rsidRPr="006C2EB7" w:rsidRDefault="0095367E" w:rsidP="006C2EB7">
            <w:pPr>
              <w:spacing w:after="0"/>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Other </w:t>
            </w:r>
          </w:p>
        </w:tc>
        <w:tc>
          <w:tcPr>
            <w:tcW w:w="1358" w:type="dxa"/>
            <w:shd w:val="clear" w:color="auto" w:fill="auto"/>
            <w:vAlign w:val="bottom"/>
            <w:hideMark/>
          </w:tcPr>
          <w:p w14:paraId="09E18D22" w14:textId="77777777" w:rsidR="0095367E" w:rsidRPr="006C2EB7" w:rsidRDefault="0095367E" w:rsidP="006C2EB7">
            <w:pPr>
              <w:spacing w:after="0"/>
              <w:jc w:val="right"/>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7.8% </w:t>
            </w:r>
          </w:p>
        </w:tc>
      </w:tr>
      <w:tr w:rsidR="0095367E" w:rsidRPr="006C2EB7" w14:paraId="11951287" w14:textId="77777777" w:rsidTr="006C2EB7">
        <w:trPr>
          <w:trHeight w:val="291"/>
        </w:trPr>
        <w:tc>
          <w:tcPr>
            <w:tcW w:w="7809" w:type="dxa"/>
            <w:shd w:val="clear" w:color="auto" w:fill="auto"/>
            <w:vAlign w:val="bottom"/>
            <w:hideMark/>
          </w:tcPr>
          <w:p w14:paraId="0EE4CB77" w14:textId="77777777" w:rsidR="0095367E" w:rsidRPr="006C2EB7" w:rsidRDefault="0095367E" w:rsidP="006C2EB7">
            <w:pPr>
              <w:spacing w:after="0"/>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Don’t know </w:t>
            </w:r>
          </w:p>
        </w:tc>
        <w:tc>
          <w:tcPr>
            <w:tcW w:w="1358" w:type="dxa"/>
            <w:shd w:val="clear" w:color="auto" w:fill="auto"/>
            <w:vAlign w:val="bottom"/>
            <w:hideMark/>
          </w:tcPr>
          <w:p w14:paraId="7A5E5FFB" w14:textId="77777777" w:rsidR="0095367E" w:rsidRPr="006C2EB7" w:rsidRDefault="0095367E" w:rsidP="006C2EB7">
            <w:pPr>
              <w:spacing w:after="0"/>
              <w:jc w:val="right"/>
              <w:textAlignment w:val="baseline"/>
              <w:rPr>
                <w:rFonts w:eastAsia="Times New Roman" w:cstheme="minorHAnsi"/>
                <w:color w:val="414042"/>
                <w:sz w:val="24"/>
                <w:szCs w:val="24"/>
                <w:lang w:eastAsia="en-GB" w:bidi="bn-IN"/>
              </w:rPr>
            </w:pPr>
            <w:r w:rsidRPr="006C2EB7">
              <w:rPr>
                <w:rFonts w:eastAsia="Times New Roman" w:cstheme="minorHAnsi"/>
                <w:color w:val="000000"/>
                <w:lang w:eastAsia="en-GB" w:bidi="bn-IN"/>
              </w:rPr>
              <w:t>7.6% </w:t>
            </w:r>
          </w:p>
        </w:tc>
      </w:tr>
      <w:tr w:rsidR="0095367E" w:rsidRPr="006C2EB7" w14:paraId="7F6413CD" w14:textId="77777777" w:rsidTr="006C2EB7">
        <w:trPr>
          <w:trHeight w:val="291"/>
        </w:trPr>
        <w:tc>
          <w:tcPr>
            <w:tcW w:w="7809" w:type="dxa"/>
            <w:shd w:val="clear" w:color="auto" w:fill="auto"/>
            <w:vAlign w:val="bottom"/>
            <w:hideMark/>
          </w:tcPr>
          <w:p w14:paraId="1EF47FB7" w14:textId="77777777" w:rsidR="0095367E" w:rsidRPr="006C2EB7" w:rsidRDefault="0095367E" w:rsidP="006C2EB7">
            <w:pPr>
              <w:spacing w:after="0"/>
              <w:textAlignment w:val="baseline"/>
              <w:rPr>
                <w:rFonts w:eastAsia="Times New Roman" w:cstheme="minorHAnsi"/>
                <w:color w:val="414042"/>
                <w:sz w:val="24"/>
                <w:szCs w:val="24"/>
                <w:lang w:eastAsia="en-GB" w:bidi="bn-IN"/>
              </w:rPr>
            </w:pPr>
            <w:r w:rsidRPr="006C2EB7">
              <w:rPr>
                <w:rFonts w:eastAsia="Times New Roman" w:cstheme="minorHAnsi"/>
                <w:i/>
                <w:iCs/>
                <w:color w:val="000000"/>
                <w:lang w:eastAsia="en-GB" w:bidi="bn-IN"/>
              </w:rPr>
              <w:t>Weighted N</w:t>
            </w:r>
            <w:r w:rsidRPr="006C2EB7">
              <w:rPr>
                <w:rFonts w:eastAsia="Times New Roman" w:cstheme="minorHAnsi"/>
                <w:color w:val="000000"/>
                <w:lang w:eastAsia="en-GB" w:bidi="bn-IN"/>
              </w:rPr>
              <w:t> </w:t>
            </w:r>
          </w:p>
        </w:tc>
        <w:tc>
          <w:tcPr>
            <w:tcW w:w="1358" w:type="dxa"/>
            <w:shd w:val="clear" w:color="auto" w:fill="auto"/>
            <w:vAlign w:val="bottom"/>
            <w:hideMark/>
          </w:tcPr>
          <w:p w14:paraId="24D44B93" w14:textId="77777777" w:rsidR="0095367E" w:rsidRPr="006C2EB7" w:rsidRDefault="0095367E" w:rsidP="006C2EB7">
            <w:pPr>
              <w:spacing w:after="0"/>
              <w:jc w:val="right"/>
              <w:textAlignment w:val="baseline"/>
              <w:rPr>
                <w:rFonts w:eastAsia="Times New Roman" w:cstheme="minorHAnsi"/>
                <w:color w:val="414042"/>
                <w:sz w:val="24"/>
                <w:szCs w:val="24"/>
                <w:lang w:eastAsia="en-GB" w:bidi="bn-IN"/>
              </w:rPr>
            </w:pPr>
            <w:r w:rsidRPr="006C2EB7">
              <w:rPr>
                <w:rFonts w:eastAsia="Times New Roman" w:cstheme="minorHAnsi"/>
                <w:i/>
                <w:iCs/>
                <w:color w:val="000000"/>
                <w:lang w:eastAsia="en-GB" w:bidi="bn-IN"/>
              </w:rPr>
              <w:t>103</w:t>
            </w:r>
            <w:r w:rsidRPr="006C2EB7">
              <w:rPr>
                <w:rFonts w:eastAsia="Times New Roman" w:cstheme="minorHAnsi"/>
                <w:color w:val="000000"/>
                <w:lang w:eastAsia="en-GB" w:bidi="bn-IN"/>
              </w:rPr>
              <w:t> </w:t>
            </w:r>
          </w:p>
        </w:tc>
      </w:tr>
    </w:tbl>
    <w:p w14:paraId="7F6E9431" w14:textId="43D0F443" w:rsidR="006C2EB7" w:rsidRDefault="006C2EB7" w:rsidP="0095367E">
      <w:pPr>
        <w:spacing w:after="0" w:line="240" w:lineRule="auto"/>
        <w:textAlignment w:val="baseline"/>
        <w:rPr>
          <w:rFonts w:ascii="Open Sans" w:eastAsia="Times New Roman" w:hAnsi="Open Sans" w:cs="Open Sans"/>
          <w:i/>
          <w:iCs/>
          <w:color w:val="B6006C"/>
          <w:sz w:val="24"/>
          <w:szCs w:val="24"/>
          <w:lang w:eastAsia="en-GB" w:bidi="bn-IN"/>
        </w:rPr>
      </w:pPr>
    </w:p>
    <w:p w14:paraId="0ED2F5E4" w14:textId="5A0FAF7B" w:rsidR="006C2EB7" w:rsidRPr="006C2EB7" w:rsidRDefault="006C2EB7" w:rsidP="006C2EB7">
      <w:pPr>
        <w:rPr>
          <w:lang w:eastAsia="en-GB" w:bidi="bn-IN"/>
        </w:rPr>
      </w:pPr>
      <w:r>
        <w:rPr>
          <w:lang w:eastAsia="en-GB" w:bidi="bn-IN"/>
        </w:rPr>
        <w:t>Table 9 shows several someone may be unlikely to help a female friend experiencing domestic abuse. An overall percentage is given. The responses are:</w:t>
      </w:r>
    </w:p>
    <w:p w14:paraId="365C73C8" w14:textId="4126F6B3" w:rsidR="55596435" w:rsidRPr="006C2EB7" w:rsidRDefault="55596435" w:rsidP="006C2EB7">
      <w:pPr>
        <w:pStyle w:val="ListParagraph"/>
        <w:numPr>
          <w:ilvl w:val="0"/>
          <w:numId w:val="47"/>
        </w:numPr>
        <w:rPr>
          <w:i/>
          <w:iCs/>
          <w:color w:val="262626" w:themeColor="text2"/>
          <w:lang w:eastAsia="en-GB" w:bidi="bn-IN"/>
        </w:rPr>
      </w:pPr>
      <w:r w:rsidRPr="31851323">
        <w:rPr>
          <w:lang w:eastAsia="en-GB" w:bidi="bn-IN"/>
        </w:rPr>
        <w:t>Feeling that you should know get involved: all 43%</w:t>
      </w:r>
    </w:p>
    <w:p w14:paraId="50729BB8" w14:textId="1593F206" w:rsidR="55596435" w:rsidRPr="006C2EB7" w:rsidRDefault="55596435" w:rsidP="006C2EB7">
      <w:pPr>
        <w:pStyle w:val="ListParagraph"/>
        <w:numPr>
          <w:ilvl w:val="0"/>
          <w:numId w:val="47"/>
        </w:numPr>
        <w:rPr>
          <w:i/>
          <w:iCs/>
          <w:color w:val="262626" w:themeColor="text2"/>
          <w:lang w:eastAsia="en-GB" w:bidi="bn-IN"/>
        </w:rPr>
      </w:pPr>
      <w:r w:rsidRPr="31851323">
        <w:rPr>
          <w:lang w:eastAsia="en-GB" w:bidi="bn-IN"/>
        </w:rPr>
        <w:t>Fear that I might make the situation worse: all 40.6%</w:t>
      </w:r>
    </w:p>
    <w:p w14:paraId="2ECA717C" w14:textId="60B61023" w:rsidR="55596435" w:rsidRPr="006C2EB7" w:rsidRDefault="55596435" w:rsidP="006C2EB7">
      <w:pPr>
        <w:pStyle w:val="ListParagraph"/>
        <w:numPr>
          <w:ilvl w:val="0"/>
          <w:numId w:val="47"/>
        </w:numPr>
        <w:rPr>
          <w:i/>
          <w:iCs/>
          <w:color w:val="262626" w:themeColor="text2"/>
          <w:lang w:eastAsia="en-GB" w:bidi="bn-IN"/>
        </w:rPr>
      </w:pPr>
      <w:r w:rsidRPr="31851323">
        <w:rPr>
          <w:lang w:eastAsia="en-GB" w:bidi="bn-IN"/>
        </w:rPr>
        <w:t>Fear that it would not improve the safety of those involved: all 24.4%</w:t>
      </w:r>
    </w:p>
    <w:p w14:paraId="2EF5267C" w14:textId="60B7988D" w:rsidR="55596435" w:rsidRPr="006C2EB7" w:rsidRDefault="55596435" w:rsidP="006C2EB7">
      <w:pPr>
        <w:pStyle w:val="ListParagraph"/>
        <w:numPr>
          <w:ilvl w:val="0"/>
          <w:numId w:val="47"/>
        </w:numPr>
        <w:rPr>
          <w:i/>
          <w:iCs/>
          <w:color w:val="262626" w:themeColor="text2"/>
          <w:lang w:eastAsia="en-GB" w:bidi="bn-IN"/>
        </w:rPr>
      </w:pPr>
      <w:r w:rsidRPr="31851323">
        <w:rPr>
          <w:lang w:eastAsia="en-GB" w:bidi="bn-IN"/>
        </w:rPr>
        <w:t xml:space="preserve">Friends with both partners in the </w:t>
      </w:r>
      <w:r w:rsidR="2DA69DD7" w:rsidRPr="31851323">
        <w:rPr>
          <w:lang w:eastAsia="en-GB" w:bidi="bn-IN"/>
        </w:rPr>
        <w:t>relationship</w:t>
      </w:r>
      <w:r w:rsidRPr="31851323">
        <w:rPr>
          <w:lang w:eastAsia="en-GB" w:bidi="bn-IN"/>
        </w:rPr>
        <w:t>: all 16.7%</w:t>
      </w:r>
    </w:p>
    <w:p w14:paraId="6A157894" w14:textId="4B5DF191" w:rsidR="55596435" w:rsidRPr="006C2EB7" w:rsidRDefault="55596435" w:rsidP="006C2EB7">
      <w:pPr>
        <w:pStyle w:val="ListParagraph"/>
        <w:numPr>
          <w:ilvl w:val="0"/>
          <w:numId w:val="47"/>
        </w:numPr>
        <w:rPr>
          <w:i/>
          <w:iCs/>
          <w:lang w:eastAsia="en-GB" w:bidi="bn-IN"/>
        </w:rPr>
      </w:pPr>
      <w:r w:rsidRPr="31851323">
        <w:rPr>
          <w:lang w:eastAsia="en-GB" w:bidi="bn-IN"/>
        </w:rPr>
        <w:t>Feeling that the police would not treat it seriously: all 13.9%</w:t>
      </w:r>
    </w:p>
    <w:p w14:paraId="4E58FD79" w14:textId="32D575B2" w:rsidR="55596435" w:rsidRPr="006C2EB7" w:rsidRDefault="55596435" w:rsidP="006C2EB7">
      <w:pPr>
        <w:pStyle w:val="ListParagraph"/>
        <w:numPr>
          <w:ilvl w:val="0"/>
          <w:numId w:val="47"/>
        </w:numPr>
        <w:rPr>
          <w:i/>
          <w:iCs/>
          <w:color w:val="262626" w:themeColor="text2"/>
          <w:lang w:eastAsia="en-GB" w:bidi="bn-IN"/>
        </w:rPr>
      </w:pPr>
      <w:r w:rsidRPr="31851323">
        <w:rPr>
          <w:lang w:eastAsia="en-GB" w:bidi="bn-IN"/>
        </w:rPr>
        <w:t>Fear that children would be removed from family: all 7.2%</w:t>
      </w:r>
    </w:p>
    <w:p w14:paraId="337A62DE" w14:textId="5676BFEF" w:rsidR="55596435" w:rsidRPr="006C2EB7" w:rsidRDefault="55596435" w:rsidP="006C2EB7">
      <w:pPr>
        <w:pStyle w:val="ListParagraph"/>
        <w:numPr>
          <w:ilvl w:val="0"/>
          <w:numId w:val="47"/>
        </w:numPr>
        <w:rPr>
          <w:i/>
          <w:iCs/>
          <w:color w:val="262626" w:themeColor="text2"/>
          <w:lang w:eastAsia="en-GB" w:bidi="bn-IN"/>
        </w:rPr>
      </w:pPr>
      <w:r w:rsidRPr="31851323">
        <w:rPr>
          <w:lang w:eastAsia="en-GB" w:bidi="bn-IN"/>
        </w:rPr>
        <w:t>Other: all 7.8%</w:t>
      </w:r>
    </w:p>
    <w:p w14:paraId="6F5A1AF8" w14:textId="494C2B60" w:rsidR="55596435" w:rsidRPr="00EE6D12" w:rsidRDefault="55596435" w:rsidP="006C2EB7">
      <w:pPr>
        <w:pStyle w:val="ListParagraph"/>
        <w:numPr>
          <w:ilvl w:val="0"/>
          <w:numId w:val="47"/>
        </w:numPr>
        <w:rPr>
          <w:i/>
          <w:iCs/>
          <w:color w:val="262626" w:themeColor="text2"/>
          <w:lang w:eastAsia="en-GB" w:bidi="bn-IN"/>
        </w:rPr>
      </w:pPr>
      <w:r w:rsidRPr="31851323">
        <w:rPr>
          <w:lang w:eastAsia="en-GB" w:bidi="bn-IN"/>
        </w:rPr>
        <w:t>Don’t know: 7.6%</w:t>
      </w:r>
    </w:p>
    <w:p w14:paraId="0A28CFA7" w14:textId="2D36E711" w:rsidR="00EE6D12" w:rsidRPr="006C2EB7" w:rsidRDefault="00EE6D12" w:rsidP="006C2EB7">
      <w:pPr>
        <w:pStyle w:val="ListParagraph"/>
        <w:numPr>
          <w:ilvl w:val="0"/>
          <w:numId w:val="47"/>
        </w:numPr>
        <w:rPr>
          <w:i/>
          <w:iCs/>
          <w:color w:val="262626" w:themeColor="text2"/>
          <w:lang w:eastAsia="en-GB" w:bidi="bn-IN"/>
        </w:rPr>
      </w:pPr>
      <w:r>
        <w:rPr>
          <w:color w:val="262626" w:themeColor="text2"/>
          <w:lang w:eastAsia="en-GB" w:bidi="bn-IN"/>
        </w:rPr>
        <w:t>Weighted N: 103</w:t>
      </w:r>
    </w:p>
    <w:p w14:paraId="1DB91813" w14:textId="77777777" w:rsidR="006C2EB7" w:rsidRPr="006C2EB7" w:rsidRDefault="006C2EB7" w:rsidP="006C2EB7">
      <w:pPr>
        <w:spacing w:after="0" w:line="240" w:lineRule="auto"/>
        <w:rPr>
          <w:i/>
          <w:iCs/>
          <w:color w:val="262626" w:themeColor="text2"/>
          <w:szCs w:val="28"/>
          <w:lang w:eastAsia="en-GB" w:bidi="bn-IN"/>
        </w:rPr>
      </w:pPr>
    </w:p>
    <w:p w14:paraId="09D8F9B5" w14:textId="09A21DF5" w:rsidR="0095367E" w:rsidRPr="0095367E" w:rsidRDefault="0095367E" w:rsidP="008410C2">
      <w:pPr>
        <w:pStyle w:val="Heading2"/>
        <w:rPr>
          <w:rFonts w:ascii="Segoe UI" w:eastAsia="Times New Roman" w:hAnsi="Segoe UI" w:cs="Segoe UI"/>
          <w:sz w:val="18"/>
          <w:szCs w:val="18"/>
          <w:lang w:eastAsia="en-GB" w:bidi="bn-IN"/>
        </w:rPr>
      </w:pPr>
      <w:bookmarkStart w:id="17" w:name="_Toc115454006"/>
      <w:r w:rsidRPr="48010436">
        <w:rPr>
          <w:rFonts w:eastAsia="Times New Roman"/>
          <w:lang w:eastAsia="en-GB" w:bidi="bn-IN"/>
        </w:rPr>
        <w:t>3.</w:t>
      </w:r>
      <w:r w:rsidR="3609A48C" w:rsidRPr="48010436">
        <w:rPr>
          <w:rFonts w:eastAsia="Times New Roman"/>
          <w:lang w:eastAsia="en-GB" w:bidi="bn-IN"/>
        </w:rPr>
        <w:t>5</w:t>
      </w:r>
      <w:r w:rsidRPr="48010436">
        <w:rPr>
          <w:rFonts w:eastAsia="Times New Roman"/>
          <w:lang w:eastAsia="en-GB" w:bidi="bn-IN"/>
        </w:rPr>
        <w:t xml:space="preserve"> Importance of violence against women and girls and other policy issues</w:t>
      </w:r>
      <w:bookmarkEnd w:id="17"/>
      <w:r w:rsidRPr="48010436">
        <w:rPr>
          <w:rFonts w:eastAsia="Times New Roman"/>
          <w:lang w:eastAsia="en-GB" w:bidi="bn-IN"/>
        </w:rPr>
        <w:t>  </w:t>
      </w:r>
    </w:p>
    <w:p w14:paraId="63F04B26" w14:textId="77777777" w:rsidR="0095367E" w:rsidRPr="0095367E" w:rsidRDefault="0095367E" w:rsidP="008410C2">
      <w:pPr>
        <w:rPr>
          <w:rFonts w:ascii="Segoe UI" w:hAnsi="Segoe UI" w:cs="Segoe UI"/>
          <w:sz w:val="18"/>
          <w:szCs w:val="18"/>
          <w:lang w:eastAsia="en-GB" w:bidi="bn-IN"/>
        </w:rPr>
      </w:pPr>
      <w:r w:rsidRPr="0095367E">
        <w:rPr>
          <w:lang w:eastAsia="en-GB" w:bidi="bn-IN"/>
        </w:rPr>
        <w:t>Overall, 14% of UK adults selected violence against women and girls as one of the top three issues that should be prioritised by the UK government over the next 12 months (see Chart 1). It is a significantly higher priority amongst women participants, with 18% of women placing VAWG in their top three issues compared to 10% of men. This was notably true of young women in the 16-24 age group (see Table 10), a third (33%) placed VAWG in their top three issues. Only health was ranked in the top three by more members of this cohort making violence against women and girls a key political priority for them. </w:t>
      </w:r>
    </w:p>
    <w:p w14:paraId="48C7976F" w14:textId="77777777" w:rsidR="00F059E2" w:rsidRDefault="0095367E" w:rsidP="008410C2">
      <w:pPr>
        <w:rPr>
          <w:lang w:eastAsia="en-GB" w:bidi="bn-IN"/>
        </w:rPr>
      </w:pPr>
      <w:r w:rsidRPr="0095367E">
        <w:rPr>
          <w:lang w:eastAsia="en-GB" w:bidi="bn-IN"/>
        </w:rPr>
        <w:t xml:space="preserve">The economy and health are the most important issues in people’s minds and we know that domestic abuse is a key consideration in both policy areas, and vice versa. Survivors of domestic abuse are disproportionately impacted by economic concerns due the unequal starting point they are at as a result of domestic abuse. This makes it harder for survivors to gain the economic independence they seek after a relationship with an abuser, or to leave an abuser in the first </w:t>
      </w:r>
      <w:r w:rsidR="00BB1CDF">
        <w:rPr>
          <w:lang w:eastAsia="en-GB" w:bidi="bn-IN"/>
        </w:rPr>
        <w:t>place</w:t>
      </w:r>
      <w:r w:rsidR="00BB1CDF">
        <w:rPr>
          <w:rStyle w:val="FootnoteReference"/>
          <w:lang w:eastAsia="en-GB" w:bidi="bn-IN"/>
        </w:rPr>
        <w:footnoteReference w:id="4"/>
      </w:r>
      <w:r w:rsidRPr="0095367E">
        <w:rPr>
          <w:lang w:eastAsia="en-GB" w:bidi="bn-IN"/>
        </w:rPr>
        <w:t>. Health is also a key concern for survivors of domestic abuse as their journey to recovery and independence often requires both physical and mental health support</w:t>
      </w:r>
      <w:r w:rsidR="0076154D">
        <w:rPr>
          <w:rStyle w:val="FootnoteReference"/>
          <w:lang w:eastAsia="en-GB" w:bidi="bn-IN"/>
        </w:rPr>
        <w:footnoteReference w:id="5"/>
      </w:r>
      <w:r w:rsidRPr="0095367E">
        <w:rPr>
          <w:lang w:eastAsia="en-GB" w:bidi="bn-IN"/>
        </w:rPr>
        <w:t>. </w:t>
      </w:r>
    </w:p>
    <w:p w14:paraId="147FEC11" w14:textId="298AB17B" w:rsidR="0095367E" w:rsidRPr="0095367E" w:rsidRDefault="0095367E" w:rsidP="008410C2">
      <w:pPr>
        <w:rPr>
          <w:rFonts w:ascii="Segoe UI" w:hAnsi="Segoe UI" w:cs="Segoe UI"/>
          <w:sz w:val="18"/>
          <w:szCs w:val="18"/>
          <w:lang w:eastAsia="en-GB" w:bidi="bn-IN"/>
        </w:rPr>
      </w:pPr>
      <w:r w:rsidRPr="0095367E">
        <w:rPr>
          <w:lang w:eastAsia="en-GB" w:bidi="bn-IN"/>
        </w:rPr>
        <w:t> </w:t>
      </w:r>
    </w:p>
    <w:p w14:paraId="0A8FF3F0" w14:textId="77777777" w:rsidR="008410C2" w:rsidRDefault="008410C2" w:rsidP="0095367E">
      <w:pPr>
        <w:spacing w:after="0" w:line="240" w:lineRule="auto"/>
        <w:textAlignment w:val="baseline"/>
        <w:rPr>
          <w:rStyle w:val="Heading3Char"/>
        </w:rPr>
      </w:pPr>
      <w:r w:rsidRPr="008410C2">
        <w:rPr>
          <w:rStyle w:val="Heading3Char"/>
        </w:rPr>
        <w:t>Chart 1: I</w:t>
      </w:r>
      <w:r w:rsidR="0095367E" w:rsidRPr="008410C2">
        <w:rPr>
          <w:rStyle w:val="Heading3Char"/>
        </w:rPr>
        <w:t>ssues in top three political priorities for the next 12 months</w:t>
      </w:r>
    </w:p>
    <w:p w14:paraId="4F8DF4A9" w14:textId="77777777" w:rsidR="0095367E"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13EFD342" w14:textId="77777777" w:rsidR="0095367E" w:rsidRPr="006C2EB7" w:rsidRDefault="008410C2" w:rsidP="006C2EB7">
      <w:pPr>
        <w:rPr>
          <w:lang w:eastAsia="en-GB" w:bidi="bn-IN"/>
        </w:rPr>
      </w:pPr>
      <w:r w:rsidRPr="006C2EB7">
        <w:rPr>
          <w:lang w:eastAsia="en-GB" w:bidi="bn-IN"/>
        </w:rPr>
        <w:t>The question was:</w:t>
      </w:r>
      <w:r w:rsidR="0095367E" w:rsidRPr="006C2EB7">
        <w:rPr>
          <w:lang w:eastAsia="en-GB" w:bidi="bn-IN"/>
        </w:rPr>
        <w:t xml:space="preserve"> If you had to choose which of the following issues do you think the UK Government should prioritise over the next 12 months? (Please select up to three options)</w:t>
      </w:r>
      <w:r w:rsidR="00063355" w:rsidRPr="006C2EB7">
        <w:rPr>
          <w:lang w:eastAsia="en-GB" w:bidi="bn-IN"/>
        </w:rPr>
        <w:t>.</w:t>
      </w:r>
      <w:r w:rsidR="0095367E" w:rsidRPr="006C2EB7">
        <w:rPr>
          <w:lang w:eastAsia="en-GB" w:bidi="bn-IN"/>
        </w:rPr>
        <w:t xml:space="preserve"> Base: All UK Adults N= 2,151</w:t>
      </w:r>
      <w:r w:rsidR="00063355" w:rsidRPr="006C2EB7">
        <w:rPr>
          <w:lang w:eastAsia="en-GB" w:bidi="bn-IN"/>
        </w:rPr>
        <w:t>.</w:t>
      </w:r>
      <w:r w:rsidR="0095367E" w:rsidRPr="006C2EB7">
        <w:rPr>
          <w:lang w:eastAsia="en-GB" w:bidi="bn-IN"/>
        </w:rPr>
        <w:t> </w:t>
      </w:r>
    </w:p>
    <w:p w14:paraId="728858F9" w14:textId="77777777" w:rsidR="008410C2" w:rsidRDefault="008410C2" w:rsidP="0095367E">
      <w:pPr>
        <w:spacing w:after="0" w:line="240" w:lineRule="auto"/>
        <w:textAlignment w:val="baseline"/>
        <w:rPr>
          <w:rFonts w:ascii="Open Sans" w:eastAsia="Times New Roman" w:hAnsi="Open Sans" w:cs="Open Sans"/>
          <w:color w:val="414042"/>
          <w:sz w:val="18"/>
          <w:szCs w:val="18"/>
          <w:lang w:eastAsia="en-GB" w:bidi="bn-IN"/>
        </w:rPr>
      </w:pPr>
      <w:r w:rsidRPr="0095367E">
        <w:rPr>
          <w:rFonts w:asciiTheme="majorHAnsi" w:eastAsiaTheme="majorEastAsia" w:hAnsiTheme="majorHAnsi" w:cstheme="majorBidi"/>
          <w:noProof/>
          <w:color w:val="880050" w:themeColor="accent1" w:themeShade="BF"/>
          <w:sz w:val="26"/>
          <w:szCs w:val="26"/>
          <w:lang w:eastAsia="en-GB" w:bidi="bn-IN"/>
        </w:rPr>
        <w:drawing>
          <wp:anchor distT="0" distB="0" distL="114300" distR="114300" simplePos="0" relativeHeight="251657216" behindDoc="1" locked="0" layoutInCell="1" allowOverlap="1" wp14:anchorId="52022755" wp14:editId="1B118E9A">
            <wp:simplePos x="0" y="0"/>
            <wp:positionH relativeFrom="column">
              <wp:posOffset>-29497</wp:posOffset>
            </wp:positionH>
            <wp:positionV relativeFrom="paragraph">
              <wp:posOffset>158832</wp:posOffset>
            </wp:positionV>
            <wp:extent cx="5736590" cy="2252345"/>
            <wp:effectExtent l="0" t="0" r="0" b="0"/>
            <wp:wrapTight wrapText="bothSides">
              <wp:wrapPolygon edited="0">
                <wp:start x="0" y="0"/>
                <wp:lineTo x="0" y="21375"/>
                <wp:lineTo x="21519" y="21375"/>
                <wp:lineTo x="21519" y="0"/>
                <wp:lineTo x="0" y="0"/>
              </wp:wrapPolygon>
            </wp:wrapTight>
            <wp:docPr id="7" name="Picture 7" descr="Full description below." title="Chart 1: Issues in top three political priorities for the nex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user\AppData\Local\Microsoft\Windows\INetCache\Content.MSO\1BBA2DE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6590" cy="225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C1F13" w14:textId="7DB269B6" w:rsidR="006C2EB7" w:rsidRPr="006C2EB7" w:rsidRDefault="006C2EB7" w:rsidP="006C2EB7">
      <w:pPr>
        <w:rPr>
          <w:sz w:val="18"/>
          <w:szCs w:val="18"/>
          <w:lang w:eastAsia="en-GB" w:bidi="bn-IN"/>
        </w:rPr>
      </w:pPr>
      <w:r>
        <w:rPr>
          <w:lang w:eastAsia="en-GB" w:bidi="bn-IN"/>
        </w:rPr>
        <w:t>Chart 1 displays the percentage of responses to the question</w:t>
      </w:r>
      <w:r w:rsidRPr="006C2EB7">
        <w:t>: If you had to choose</w:t>
      </w:r>
      <w:r w:rsidR="00F059E2">
        <w:t>,</w:t>
      </w:r>
      <w:r w:rsidRPr="006C2EB7">
        <w:t xml:space="preserve"> which of the following issues do you think the UK Government should prioritise over the next 12 months? (Please select up to three options</w:t>
      </w:r>
      <w:r>
        <w:t>). The responses were:</w:t>
      </w:r>
    </w:p>
    <w:p w14:paraId="73CA4C07" w14:textId="5914D99F" w:rsidR="008410C2" w:rsidRPr="00BB1CDF" w:rsidRDefault="5053A246" w:rsidP="00BB1CDF">
      <w:pPr>
        <w:pStyle w:val="ListParagraph"/>
        <w:numPr>
          <w:ilvl w:val="0"/>
          <w:numId w:val="45"/>
        </w:numPr>
        <w:rPr>
          <w:sz w:val="18"/>
          <w:szCs w:val="18"/>
          <w:lang w:eastAsia="en-GB" w:bidi="bn-IN"/>
        </w:rPr>
      </w:pPr>
      <w:r w:rsidRPr="31851323">
        <w:rPr>
          <w:lang w:eastAsia="en-GB" w:bidi="bn-IN"/>
        </w:rPr>
        <w:t>The economy</w:t>
      </w:r>
      <w:r w:rsidR="006C2EB7">
        <w:rPr>
          <w:lang w:eastAsia="en-GB" w:bidi="bn-IN"/>
        </w:rPr>
        <w:t>:</w:t>
      </w:r>
      <w:r w:rsidRPr="31851323">
        <w:rPr>
          <w:lang w:eastAsia="en-GB" w:bidi="bn-IN"/>
        </w:rPr>
        <w:t xml:space="preserve"> 60%</w:t>
      </w:r>
    </w:p>
    <w:p w14:paraId="11EB2382" w14:textId="4A1BFB40" w:rsidR="5053A246" w:rsidRPr="00BB1CDF" w:rsidRDefault="5053A246" w:rsidP="00BB1CDF">
      <w:pPr>
        <w:pStyle w:val="ListParagraph"/>
        <w:numPr>
          <w:ilvl w:val="0"/>
          <w:numId w:val="45"/>
        </w:numPr>
        <w:rPr>
          <w:sz w:val="18"/>
          <w:szCs w:val="18"/>
          <w:lang w:eastAsia="en-GB" w:bidi="bn-IN"/>
        </w:rPr>
      </w:pPr>
      <w:r w:rsidRPr="31851323">
        <w:rPr>
          <w:lang w:eastAsia="en-GB" w:bidi="bn-IN"/>
        </w:rPr>
        <w:t>Health</w:t>
      </w:r>
      <w:r w:rsidR="006C2EB7">
        <w:rPr>
          <w:lang w:eastAsia="en-GB" w:bidi="bn-IN"/>
        </w:rPr>
        <w:t>:</w:t>
      </w:r>
      <w:r w:rsidRPr="31851323">
        <w:rPr>
          <w:lang w:eastAsia="en-GB" w:bidi="bn-IN"/>
        </w:rPr>
        <w:t xml:space="preserve"> 42%</w:t>
      </w:r>
    </w:p>
    <w:p w14:paraId="7CE7EB79" w14:textId="68D16DD3" w:rsidR="5053A246" w:rsidRPr="00BB1CDF" w:rsidRDefault="5053A246" w:rsidP="00BB1CDF">
      <w:pPr>
        <w:pStyle w:val="ListParagraph"/>
        <w:numPr>
          <w:ilvl w:val="0"/>
          <w:numId w:val="45"/>
        </w:numPr>
        <w:rPr>
          <w:sz w:val="18"/>
          <w:szCs w:val="18"/>
          <w:lang w:eastAsia="en-GB" w:bidi="bn-IN"/>
        </w:rPr>
      </w:pPr>
      <w:r w:rsidRPr="31851323">
        <w:rPr>
          <w:lang w:eastAsia="en-GB" w:bidi="bn-IN"/>
        </w:rPr>
        <w:t>The war in Ukraine</w:t>
      </w:r>
      <w:r w:rsidR="006C2EB7">
        <w:rPr>
          <w:lang w:eastAsia="en-GB" w:bidi="bn-IN"/>
        </w:rPr>
        <w:t>:</w:t>
      </w:r>
      <w:r w:rsidRPr="31851323">
        <w:rPr>
          <w:lang w:eastAsia="en-GB" w:bidi="bn-IN"/>
        </w:rPr>
        <w:t xml:space="preserve"> 26%</w:t>
      </w:r>
    </w:p>
    <w:p w14:paraId="3E6F6C15" w14:textId="2CAE0615" w:rsidR="5053A246" w:rsidRPr="00BB1CDF" w:rsidRDefault="5053A246" w:rsidP="00BB1CDF">
      <w:pPr>
        <w:pStyle w:val="ListParagraph"/>
        <w:numPr>
          <w:ilvl w:val="0"/>
          <w:numId w:val="45"/>
        </w:numPr>
        <w:rPr>
          <w:sz w:val="18"/>
          <w:szCs w:val="18"/>
          <w:lang w:eastAsia="en-GB" w:bidi="bn-IN"/>
        </w:rPr>
      </w:pPr>
      <w:r w:rsidRPr="31851323">
        <w:rPr>
          <w:lang w:eastAsia="en-GB" w:bidi="bn-IN"/>
        </w:rPr>
        <w:t>The environment</w:t>
      </w:r>
      <w:r w:rsidR="006C2EB7">
        <w:rPr>
          <w:lang w:eastAsia="en-GB" w:bidi="bn-IN"/>
        </w:rPr>
        <w:t>:</w:t>
      </w:r>
      <w:r w:rsidRPr="31851323">
        <w:rPr>
          <w:lang w:eastAsia="en-GB" w:bidi="bn-IN"/>
        </w:rPr>
        <w:t xml:space="preserve"> 24%</w:t>
      </w:r>
    </w:p>
    <w:p w14:paraId="1E1F4CA3" w14:textId="66776FE8" w:rsidR="5053A246" w:rsidRPr="00BB1CDF" w:rsidRDefault="5053A246" w:rsidP="00BB1CDF">
      <w:pPr>
        <w:pStyle w:val="ListParagraph"/>
        <w:numPr>
          <w:ilvl w:val="0"/>
          <w:numId w:val="45"/>
        </w:numPr>
        <w:rPr>
          <w:sz w:val="18"/>
          <w:szCs w:val="18"/>
          <w:lang w:eastAsia="en-GB" w:bidi="bn-IN"/>
        </w:rPr>
      </w:pPr>
      <w:r w:rsidRPr="31851323">
        <w:rPr>
          <w:lang w:eastAsia="en-GB" w:bidi="bn-IN"/>
        </w:rPr>
        <w:t>Immigration and Asylum</w:t>
      </w:r>
      <w:r w:rsidR="006C2EB7">
        <w:rPr>
          <w:lang w:eastAsia="en-GB" w:bidi="bn-IN"/>
        </w:rPr>
        <w:t>:</w:t>
      </w:r>
      <w:r w:rsidRPr="31851323">
        <w:rPr>
          <w:lang w:eastAsia="en-GB" w:bidi="bn-IN"/>
        </w:rPr>
        <w:t xml:space="preserve"> 24%</w:t>
      </w:r>
    </w:p>
    <w:p w14:paraId="75414C92" w14:textId="37124AE7" w:rsidR="5053A246" w:rsidRPr="00BB1CDF" w:rsidRDefault="5053A246" w:rsidP="00BB1CDF">
      <w:pPr>
        <w:pStyle w:val="ListParagraph"/>
        <w:numPr>
          <w:ilvl w:val="0"/>
          <w:numId w:val="45"/>
        </w:numPr>
        <w:rPr>
          <w:sz w:val="18"/>
          <w:szCs w:val="18"/>
          <w:lang w:eastAsia="en-GB" w:bidi="bn-IN"/>
        </w:rPr>
      </w:pPr>
      <w:r w:rsidRPr="31851323">
        <w:rPr>
          <w:lang w:eastAsia="en-GB" w:bidi="bn-IN"/>
        </w:rPr>
        <w:t>Housing</w:t>
      </w:r>
      <w:r w:rsidR="006C2EB7">
        <w:rPr>
          <w:lang w:eastAsia="en-GB" w:bidi="bn-IN"/>
        </w:rPr>
        <w:t>:</w:t>
      </w:r>
      <w:r w:rsidRPr="31851323">
        <w:rPr>
          <w:lang w:eastAsia="en-GB" w:bidi="bn-IN"/>
        </w:rPr>
        <w:t xml:space="preserve"> 20%</w:t>
      </w:r>
    </w:p>
    <w:p w14:paraId="6B917047" w14:textId="335272CE" w:rsidR="5053A246" w:rsidRPr="00BB1CDF" w:rsidRDefault="5053A246" w:rsidP="00BB1CDF">
      <w:pPr>
        <w:pStyle w:val="ListParagraph"/>
        <w:numPr>
          <w:ilvl w:val="0"/>
          <w:numId w:val="45"/>
        </w:numPr>
        <w:rPr>
          <w:sz w:val="18"/>
          <w:szCs w:val="18"/>
          <w:lang w:eastAsia="en-GB" w:bidi="bn-IN"/>
        </w:rPr>
      </w:pPr>
      <w:r w:rsidRPr="31851323">
        <w:rPr>
          <w:lang w:eastAsia="en-GB" w:bidi="bn-IN"/>
        </w:rPr>
        <w:t>Crime rates</w:t>
      </w:r>
      <w:r w:rsidR="006C2EB7">
        <w:rPr>
          <w:lang w:eastAsia="en-GB" w:bidi="bn-IN"/>
        </w:rPr>
        <w:t>:</w:t>
      </w:r>
      <w:r w:rsidRPr="31851323">
        <w:rPr>
          <w:lang w:eastAsia="en-GB" w:bidi="bn-IN"/>
        </w:rPr>
        <w:t xml:space="preserve"> 17%</w:t>
      </w:r>
    </w:p>
    <w:p w14:paraId="471A16CE" w14:textId="5D679DBD" w:rsidR="5053A246" w:rsidRPr="00BB1CDF" w:rsidRDefault="5053A246" w:rsidP="00BB1CDF">
      <w:pPr>
        <w:pStyle w:val="ListParagraph"/>
        <w:numPr>
          <w:ilvl w:val="0"/>
          <w:numId w:val="45"/>
        </w:numPr>
        <w:rPr>
          <w:sz w:val="18"/>
          <w:szCs w:val="18"/>
          <w:lang w:eastAsia="en-GB" w:bidi="bn-IN"/>
        </w:rPr>
      </w:pPr>
      <w:r w:rsidRPr="31851323">
        <w:rPr>
          <w:lang w:eastAsia="en-GB" w:bidi="bn-IN"/>
        </w:rPr>
        <w:t>Violence against women and girls</w:t>
      </w:r>
      <w:r w:rsidR="006C2EB7">
        <w:rPr>
          <w:lang w:eastAsia="en-GB" w:bidi="bn-IN"/>
        </w:rPr>
        <w:t>:</w:t>
      </w:r>
      <w:r w:rsidRPr="31851323">
        <w:rPr>
          <w:lang w:eastAsia="en-GB" w:bidi="bn-IN"/>
        </w:rPr>
        <w:t xml:space="preserve"> 14%</w:t>
      </w:r>
    </w:p>
    <w:p w14:paraId="6455C615" w14:textId="76D363F5" w:rsidR="5053A246" w:rsidRPr="00BB1CDF" w:rsidRDefault="5053A246" w:rsidP="00BB1CDF">
      <w:pPr>
        <w:pStyle w:val="ListParagraph"/>
        <w:numPr>
          <w:ilvl w:val="0"/>
          <w:numId w:val="45"/>
        </w:numPr>
        <w:rPr>
          <w:sz w:val="18"/>
          <w:szCs w:val="18"/>
          <w:lang w:eastAsia="en-GB" w:bidi="bn-IN"/>
        </w:rPr>
      </w:pPr>
      <w:r w:rsidRPr="31851323">
        <w:rPr>
          <w:lang w:eastAsia="en-GB" w:bidi="bn-IN"/>
        </w:rPr>
        <w:t>Education</w:t>
      </w:r>
      <w:r w:rsidR="006C2EB7">
        <w:rPr>
          <w:lang w:eastAsia="en-GB" w:bidi="bn-IN"/>
        </w:rPr>
        <w:t>:</w:t>
      </w:r>
      <w:r w:rsidRPr="31851323">
        <w:rPr>
          <w:lang w:eastAsia="en-GB" w:bidi="bn-IN"/>
        </w:rPr>
        <w:t xml:space="preserve"> 14%</w:t>
      </w:r>
    </w:p>
    <w:p w14:paraId="3EB09343" w14:textId="6D4AACAC" w:rsidR="5053A246" w:rsidRPr="00BB1CDF" w:rsidRDefault="5053A246" w:rsidP="00BB1CDF">
      <w:pPr>
        <w:pStyle w:val="ListParagraph"/>
        <w:numPr>
          <w:ilvl w:val="0"/>
          <w:numId w:val="45"/>
        </w:numPr>
        <w:rPr>
          <w:sz w:val="18"/>
          <w:szCs w:val="18"/>
          <w:lang w:eastAsia="en-GB" w:bidi="bn-IN"/>
        </w:rPr>
      </w:pPr>
      <w:r w:rsidRPr="31851323">
        <w:rPr>
          <w:lang w:eastAsia="en-GB" w:bidi="bn-IN"/>
        </w:rPr>
        <w:t>Unemployment rates</w:t>
      </w:r>
      <w:r w:rsidR="006C2EB7">
        <w:rPr>
          <w:lang w:eastAsia="en-GB" w:bidi="bn-IN"/>
        </w:rPr>
        <w:t>:</w:t>
      </w:r>
      <w:r w:rsidRPr="31851323">
        <w:rPr>
          <w:lang w:eastAsia="en-GB" w:bidi="bn-IN"/>
        </w:rPr>
        <w:t xml:space="preserve"> 10%</w:t>
      </w:r>
    </w:p>
    <w:p w14:paraId="7CBF032C" w14:textId="75A93FCA" w:rsidR="5053A246" w:rsidRPr="00BB1CDF" w:rsidRDefault="5053A246" w:rsidP="00BB1CDF">
      <w:pPr>
        <w:pStyle w:val="ListParagraph"/>
        <w:numPr>
          <w:ilvl w:val="0"/>
          <w:numId w:val="45"/>
        </w:numPr>
        <w:rPr>
          <w:sz w:val="18"/>
          <w:szCs w:val="18"/>
          <w:lang w:eastAsia="en-GB" w:bidi="bn-IN"/>
        </w:rPr>
      </w:pPr>
      <w:r w:rsidRPr="31851323">
        <w:rPr>
          <w:lang w:eastAsia="en-GB" w:bidi="bn-IN"/>
        </w:rPr>
        <w:t>Transport networks</w:t>
      </w:r>
      <w:r w:rsidR="006C2EB7">
        <w:rPr>
          <w:lang w:eastAsia="en-GB" w:bidi="bn-IN"/>
        </w:rPr>
        <w:t>:</w:t>
      </w:r>
      <w:r w:rsidRPr="31851323">
        <w:rPr>
          <w:lang w:eastAsia="en-GB" w:bidi="bn-IN"/>
        </w:rPr>
        <w:t xml:space="preserve"> 6%</w:t>
      </w:r>
    </w:p>
    <w:p w14:paraId="60863249" w14:textId="079ABB88" w:rsidR="5053A246" w:rsidRPr="00BB1CDF" w:rsidRDefault="5053A246" w:rsidP="00BB1CDF">
      <w:pPr>
        <w:pStyle w:val="ListParagraph"/>
        <w:numPr>
          <w:ilvl w:val="0"/>
          <w:numId w:val="45"/>
        </w:numPr>
        <w:rPr>
          <w:sz w:val="18"/>
          <w:szCs w:val="18"/>
          <w:lang w:eastAsia="en-GB" w:bidi="bn-IN"/>
        </w:rPr>
      </w:pPr>
      <w:r w:rsidRPr="31851323">
        <w:rPr>
          <w:lang w:eastAsia="en-GB" w:bidi="bn-IN"/>
        </w:rPr>
        <w:t>Provision of international aid</w:t>
      </w:r>
      <w:r w:rsidR="006C2EB7">
        <w:rPr>
          <w:lang w:eastAsia="en-GB" w:bidi="bn-IN"/>
        </w:rPr>
        <w:t>:</w:t>
      </w:r>
      <w:r w:rsidRPr="31851323">
        <w:rPr>
          <w:lang w:eastAsia="en-GB" w:bidi="bn-IN"/>
        </w:rPr>
        <w:t xml:space="preserve"> 3%</w:t>
      </w:r>
    </w:p>
    <w:p w14:paraId="730A39E6" w14:textId="16DE92FE" w:rsidR="5053A246" w:rsidRPr="00BB1CDF" w:rsidRDefault="5053A246" w:rsidP="00BB1CDF">
      <w:pPr>
        <w:pStyle w:val="ListParagraph"/>
        <w:numPr>
          <w:ilvl w:val="0"/>
          <w:numId w:val="45"/>
        </w:numPr>
        <w:rPr>
          <w:sz w:val="18"/>
          <w:szCs w:val="18"/>
          <w:lang w:eastAsia="en-GB" w:bidi="bn-IN"/>
        </w:rPr>
      </w:pPr>
      <w:r w:rsidRPr="31851323">
        <w:rPr>
          <w:lang w:eastAsia="en-GB" w:bidi="bn-IN"/>
        </w:rPr>
        <w:t>Don’t know</w:t>
      </w:r>
      <w:r w:rsidR="006C2EB7">
        <w:rPr>
          <w:lang w:eastAsia="en-GB" w:bidi="bn-IN"/>
        </w:rPr>
        <w:t>:</w:t>
      </w:r>
      <w:r w:rsidRPr="31851323">
        <w:rPr>
          <w:lang w:eastAsia="en-GB" w:bidi="bn-IN"/>
        </w:rPr>
        <w:t xml:space="preserve"> 4%</w:t>
      </w:r>
    </w:p>
    <w:p w14:paraId="32D3A73F" w14:textId="77777777" w:rsidR="008410C2" w:rsidRDefault="008410C2" w:rsidP="0095367E">
      <w:pPr>
        <w:spacing w:after="0" w:line="240" w:lineRule="auto"/>
        <w:textAlignment w:val="baseline"/>
        <w:rPr>
          <w:rFonts w:ascii="Open Sans" w:eastAsia="Times New Roman" w:hAnsi="Open Sans" w:cs="Open Sans"/>
          <w:color w:val="414042"/>
          <w:sz w:val="18"/>
          <w:szCs w:val="18"/>
          <w:lang w:eastAsia="en-GB" w:bidi="bn-IN"/>
        </w:rPr>
      </w:pPr>
    </w:p>
    <w:p w14:paraId="7CC3FBB7" w14:textId="77777777" w:rsidR="008410C2" w:rsidRPr="0095367E" w:rsidRDefault="008410C2" w:rsidP="0095367E">
      <w:pPr>
        <w:spacing w:after="0" w:line="240" w:lineRule="auto"/>
        <w:textAlignment w:val="baseline"/>
        <w:rPr>
          <w:rFonts w:ascii="Segoe UI" w:eastAsia="Times New Roman" w:hAnsi="Segoe UI" w:cs="Segoe UI"/>
          <w:color w:val="414042"/>
          <w:sz w:val="18"/>
          <w:szCs w:val="18"/>
          <w:lang w:eastAsia="en-GB" w:bidi="bn-IN"/>
        </w:rPr>
      </w:pPr>
    </w:p>
    <w:p w14:paraId="059CA7E6" w14:textId="77777777" w:rsidR="0095367E" w:rsidRPr="0095367E" w:rsidRDefault="00063355" w:rsidP="00063355">
      <w:pPr>
        <w:pStyle w:val="Heading3"/>
        <w:rPr>
          <w:rFonts w:ascii="Segoe UI" w:eastAsia="Times New Roman" w:hAnsi="Segoe UI" w:cs="Segoe UI"/>
          <w:sz w:val="18"/>
          <w:szCs w:val="18"/>
          <w:lang w:eastAsia="en-GB" w:bidi="bn-IN"/>
        </w:rPr>
      </w:pPr>
      <w:r>
        <w:rPr>
          <w:rFonts w:eastAsia="Times New Roman"/>
          <w:lang w:eastAsia="en-GB" w:bidi="bn-IN"/>
        </w:rPr>
        <w:t>Table 10: Percentage</w:t>
      </w:r>
      <w:r w:rsidR="0095367E" w:rsidRPr="0095367E">
        <w:rPr>
          <w:rFonts w:eastAsia="Times New Roman"/>
          <w:lang w:eastAsia="en-GB" w:bidi="bn-IN"/>
        </w:rPr>
        <w:t xml:space="preserve"> who selected </w:t>
      </w:r>
      <w:r>
        <w:rPr>
          <w:rFonts w:eastAsia="Times New Roman"/>
          <w:lang w:eastAsia="en-GB" w:bidi="bn-IN"/>
        </w:rPr>
        <w:t>violence against women and girls</w:t>
      </w:r>
      <w:r w:rsidR="0095367E" w:rsidRPr="0095367E">
        <w:rPr>
          <w:rFonts w:eastAsia="Times New Roman"/>
          <w:lang w:eastAsia="en-GB" w:bidi="bn-IN"/>
        </w:rPr>
        <w:t xml:space="preserve"> in top three political priorities </w:t>
      </w:r>
    </w:p>
    <w:tbl>
      <w:tblPr>
        <w:tblStyle w:val="TableGrid"/>
        <w:tblW w:w="0" w:type="auto"/>
        <w:jc w:val="center"/>
        <w:tblLayout w:type="fixed"/>
        <w:tblLook w:val="06A0" w:firstRow="1" w:lastRow="0" w:firstColumn="1" w:lastColumn="0" w:noHBand="1" w:noVBand="1"/>
        <w:tblCaption w:val="Table 10: Percentage who selected violence against women and girls in top three political priorities "/>
        <w:tblDescription w:val="Full desciption below."/>
      </w:tblPr>
      <w:tblGrid>
        <w:gridCol w:w="2220"/>
        <w:gridCol w:w="1785"/>
        <w:gridCol w:w="2190"/>
        <w:gridCol w:w="960"/>
      </w:tblGrid>
      <w:tr w:rsidR="31851323" w:rsidRPr="00A61C85" w14:paraId="0D37B941" w14:textId="77777777" w:rsidTr="00AE3F9B">
        <w:trPr>
          <w:trHeight w:val="465"/>
          <w:jc w:val="center"/>
        </w:trPr>
        <w:tc>
          <w:tcPr>
            <w:tcW w:w="2220" w:type="dxa"/>
            <w:tcBorders>
              <w:top w:val="single" w:sz="4" w:space="0" w:color="auto"/>
              <w:left w:val="single" w:sz="4" w:space="0" w:color="auto"/>
              <w:bottom w:val="single" w:sz="4" w:space="0" w:color="auto"/>
              <w:right w:val="single" w:sz="4" w:space="0" w:color="auto"/>
            </w:tcBorders>
            <w:vAlign w:val="center"/>
          </w:tcPr>
          <w:p w14:paraId="1C2B86EB" w14:textId="6FA3E53C" w:rsidR="31851323" w:rsidRPr="00A61C85" w:rsidRDefault="31851323" w:rsidP="006C2EB7">
            <w:pPr>
              <w:rPr>
                <w:rFonts w:eastAsiaTheme="minorEastAsia"/>
                <w:color w:val="262626" w:themeColor="text2"/>
                <w:szCs w:val="28"/>
              </w:rPr>
            </w:pPr>
            <w:r w:rsidRPr="00A61C85">
              <w:rPr>
                <w:rFonts w:eastAsiaTheme="minorEastAsia"/>
                <w:color w:val="262626" w:themeColor="text2"/>
                <w:szCs w:val="28"/>
              </w:rPr>
              <w:t>Female 16-24</w:t>
            </w: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5BECB" w14:textId="286832B5" w:rsidR="31851323" w:rsidRPr="00A61C85" w:rsidRDefault="31851323" w:rsidP="006C2EB7">
            <w:pPr>
              <w:jc w:val="right"/>
              <w:rPr>
                <w:rFonts w:eastAsiaTheme="minorEastAsia"/>
                <w:color w:val="auto"/>
                <w:szCs w:val="28"/>
              </w:rPr>
            </w:pPr>
            <w:r w:rsidRPr="00A61C85">
              <w:rPr>
                <w:rFonts w:eastAsiaTheme="minorEastAsia"/>
                <w:color w:val="auto"/>
                <w:szCs w:val="28"/>
              </w:rPr>
              <w:t>33%</w:t>
            </w: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3652C" w14:textId="342A0167" w:rsidR="31851323" w:rsidRPr="00A61C85" w:rsidRDefault="31851323" w:rsidP="006C2EB7">
            <w:pPr>
              <w:rPr>
                <w:rFonts w:eastAsiaTheme="minorEastAsia"/>
                <w:color w:val="auto"/>
                <w:szCs w:val="28"/>
              </w:rPr>
            </w:pPr>
            <w:r w:rsidRPr="00A61C85">
              <w:rPr>
                <w:rFonts w:eastAsiaTheme="minorEastAsia"/>
                <w:color w:val="auto"/>
                <w:szCs w:val="28"/>
              </w:rPr>
              <w:t>Male 16-24</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43ED" w14:textId="1629BBCA" w:rsidR="31851323" w:rsidRPr="00A61C85" w:rsidRDefault="31851323" w:rsidP="006C2EB7">
            <w:pPr>
              <w:jc w:val="right"/>
              <w:rPr>
                <w:rFonts w:eastAsiaTheme="minorEastAsia"/>
                <w:color w:val="auto"/>
                <w:szCs w:val="28"/>
              </w:rPr>
            </w:pPr>
            <w:r w:rsidRPr="00A61C85">
              <w:rPr>
                <w:rFonts w:eastAsiaTheme="minorEastAsia"/>
                <w:color w:val="auto"/>
                <w:szCs w:val="28"/>
              </w:rPr>
              <w:t>9%</w:t>
            </w:r>
          </w:p>
        </w:tc>
      </w:tr>
      <w:tr w:rsidR="31851323" w:rsidRPr="00A61C85" w14:paraId="5A6076B5" w14:textId="77777777" w:rsidTr="00AE3F9B">
        <w:trPr>
          <w:trHeight w:val="285"/>
          <w:jc w:val="center"/>
        </w:trPr>
        <w:tc>
          <w:tcPr>
            <w:tcW w:w="2220" w:type="dxa"/>
            <w:tcBorders>
              <w:top w:val="single" w:sz="4" w:space="0" w:color="auto"/>
              <w:left w:val="single" w:sz="4" w:space="0" w:color="auto"/>
              <w:bottom w:val="single" w:sz="4" w:space="0" w:color="auto"/>
              <w:right w:val="single" w:sz="4" w:space="0" w:color="auto"/>
            </w:tcBorders>
            <w:vAlign w:val="center"/>
          </w:tcPr>
          <w:p w14:paraId="5310646A" w14:textId="6E14A276" w:rsidR="31851323" w:rsidRPr="00A61C85" w:rsidRDefault="31851323" w:rsidP="006C2EB7">
            <w:pPr>
              <w:rPr>
                <w:rFonts w:eastAsiaTheme="minorEastAsia"/>
                <w:color w:val="262626" w:themeColor="text2"/>
                <w:szCs w:val="28"/>
              </w:rPr>
            </w:pPr>
            <w:r w:rsidRPr="00A61C85">
              <w:rPr>
                <w:rFonts w:eastAsiaTheme="minorEastAsia"/>
                <w:color w:val="262626" w:themeColor="text2"/>
                <w:szCs w:val="28"/>
              </w:rPr>
              <w:t>Female 25-49</w:t>
            </w: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A299E" w14:textId="2033FB84" w:rsidR="31851323" w:rsidRPr="00A61C85" w:rsidRDefault="00EB3F2E" w:rsidP="006C2EB7">
            <w:pPr>
              <w:jc w:val="right"/>
              <w:rPr>
                <w:rFonts w:eastAsiaTheme="minorEastAsia"/>
                <w:color w:val="auto"/>
                <w:szCs w:val="28"/>
              </w:rPr>
            </w:pPr>
            <w:r w:rsidRPr="00A61C85">
              <w:rPr>
                <w:rFonts w:eastAsiaTheme="minorEastAsia"/>
                <w:color w:val="auto"/>
                <w:szCs w:val="28"/>
              </w:rPr>
              <w:t>18</w:t>
            </w:r>
            <w:r w:rsidR="31851323" w:rsidRPr="00A61C85">
              <w:rPr>
                <w:rFonts w:eastAsiaTheme="minorEastAsia"/>
                <w:color w:val="auto"/>
                <w:szCs w:val="28"/>
              </w:rPr>
              <w:t>%</w:t>
            </w: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CF270" w14:textId="4BCC7497" w:rsidR="31851323" w:rsidRPr="00A61C85" w:rsidRDefault="31851323" w:rsidP="006C2EB7">
            <w:pPr>
              <w:rPr>
                <w:rFonts w:eastAsiaTheme="minorEastAsia"/>
                <w:color w:val="auto"/>
                <w:szCs w:val="28"/>
              </w:rPr>
            </w:pPr>
            <w:r w:rsidRPr="00A61C85">
              <w:rPr>
                <w:rFonts w:eastAsiaTheme="minorEastAsia"/>
                <w:color w:val="auto"/>
                <w:szCs w:val="28"/>
              </w:rPr>
              <w:t>Male 25-49</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82A3" w14:textId="76FF00EC" w:rsidR="31851323" w:rsidRPr="00A61C85" w:rsidRDefault="00EB3F2E" w:rsidP="006C2EB7">
            <w:pPr>
              <w:jc w:val="right"/>
              <w:rPr>
                <w:rFonts w:eastAsiaTheme="minorEastAsia"/>
                <w:color w:val="auto"/>
                <w:szCs w:val="28"/>
              </w:rPr>
            </w:pPr>
            <w:r w:rsidRPr="00A61C85">
              <w:rPr>
                <w:rFonts w:eastAsiaTheme="minorEastAsia"/>
                <w:color w:val="auto"/>
                <w:szCs w:val="28"/>
              </w:rPr>
              <w:t>8</w:t>
            </w:r>
            <w:r w:rsidR="31851323" w:rsidRPr="00A61C85">
              <w:rPr>
                <w:rFonts w:eastAsiaTheme="minorEastAsia"/>
                <w:color w:val="auto"/>
                <w:szCs w:val="28"/>
              </w:rPr>
              <w:t>%</w:t>
            </w:r>
          </w:p>
        </w:tc>
      </w:tr>
      <w:tr w:rsidR="31851323" w:rsidRPr="00A61C85" w14:paraId="04A8E5A8" w14:textId="77777777" w:rsidTr="00AE3F9B">
        <w:trPr>
          <w:trHeight w:val="285"/>
          <w:jc w:val="center"/>
        </w:trPr>
        <w:tc>
          <w:tcPr>
            <w:tcW w:w="2220" w:type="dxa"/>
            <w:tcBorders>
              <w:top w:val="single" w:sz="4" w:space="0" w:color="auto"/>
              <w:left w:val="single" w:sz="4" w:space="0" w:color="auto"/>
              <w:bottom w:val="single" w:sz="4" w:space="0" w:color="auto"/>
              <w:right w:val="single" w:sz="4" w:space="0" w:color="auto"/>
            </w:tcBorders>
            <w:vAlign w:val="center"/>
          </w:tcPr>
          <w:p w14:paraId="33D82867" w14:textId="05E8CCA1" w:rsidR="31851323" w:rsidRPr="00A61C85" w:rsidRDefault="31851323" w:rsidP="006C2EB7">
            <w:pPr>
              <w:rPr>
                <w:rFonts w:eastAsiaTheme="minorEastAsia"/>
                <w:color w:val="262626" w:themeColor="text2"/>
                <w:szCs w:val="28"/>
              </w:rPr>
            </w:pPr>
            <w:r w:rsidRPr="00A61C85">
              <w:rPr>
                <w:rFonts w:eastAsiaTheme="minorEastAsia"/>
                <w:color w:val="262626" w:themeColor="text2"/>
                <w:szCs w:val="28"/>
              </w:rPr>
              <w:t>Female 50-64</w:t>
            </w: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6FAAC" w14:textId="7DD3D48B" w:rsidR="31851323" w:rsidRPr="00A61C85" w:rsidRDefault="31851323" w:rsidP="006C2EB7">
            <w:pPr>
              <w:jc w:val="right"/>
              <w:rPr>
                <w:rFonts w:eastAsiaTheme="minorEastAsia"/>
                <w:color w:val="auto"/>
                <w:szCs w:val="28"/>
              </w:rPr>
            </w:pPr>
            <w:r w:rsidRPr="00A61C85">
              <w:rPr>
                <w:rFonts w:eastAsiaTheme="minorEastAsia"/>
                <w:color w:val="auto"/>
                <w:szCs w:val="28"/>
              </w:rPr>
              <w:t>16%</w:t>
            </w: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3972" w14:textId="2E408356" w:rsidR="31851323" w:rsidRPr="00A61C85" w:rsidRDefault="31851323" w:rsidP="006C2EB7">
            <w:pPr>
              <w:rPr>
                <w:rFonts w:eastAsiaTheme="minorEastAsia"/>
                <w:color w:val="auto"/>
                <w:szCs w:val="28"/>
              </w:rPr>
            </w:pPr>
            <w:r w:rsidRPr="00A61C85">
              <w:rPr>
                <w:rFonts w:eastAsiaTheme="minorEastAsia"/>
                <w:color w:val="auto"/>
                <w:szCs w:val="28"/>
              </w:rPr>
              <w:t>Male 50-64</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09768" w14:textId="385FC838" w:rsidR="31851323" w:rsidRPr="00A61C85" w:rsidRDefault="31851323" w:rsidP="006C2EB7">
            <w:pPr>
              <w:jc w:val="right"/>
              <w:rPr>
                <w:rFonts w:eastAsiaTheme="minorEastAsia"/>
                <w:color w:val="auto"/>
                <w:szCs w:val="28"/>
              </w:rPr>
            </w:pPr>
            <w:r w:rsidRPr="00A61C85">
              <w:rPr>
                <w:rFonts w:eastAsiaTheme="minorEastAsia"/>
                <w:color w:val="auto"/>
                <w:szCs w:val="28"/>
              </w:rPr>
              <w:t>12%</w:t>
            </w:r>
          </w:p>
        </w:tc>
      </w:tr>
      <w:tr w:rsidR="31851323" w:rsidRPr="00A61C85" w14:paraId="2AECA0E8" w14:textId="77777777" w:rsidTr="00AE3F9B">
        <w:trPr>
          <w:trHeight w:val="285"/>
          <w:jc w:val="center"/>
        </w:trPr>
        <w:tc>
          <w:tcPr>
            <w:tcW w:w="2220" w:type="dxa"/>
            <w:tcBorders>
              <w:top w:val="single" w:sz="4" w:space="0" w:color="auto"/>
              <w:left w:val="single" w:sz="4" w:space="0" w:color="auto"/>
              <w:bottom w:val="single" w:sz="4" w:space="0" w:color="auto"/>
              <w:right w:val="single" w:sz="4" w:space="0" w:color="auto"/>
            </w:tcBorders>
            <w:vAlign w:val="center"/>
          </w:tcPr>
          <w:p w14:paraId="7777F280" w14:textId="5C7729C2" w:rsidR="31851323" w:rsidRPr="00A61C85" w:rsidRDefault="31851323" w:rsidP="006C2EB7">
            <w:pPr>
              <w:rPr>
                <w:rFonts w:eastAsiaTheme="minorEastAsia"/>
                <w:color w:val="262626" w:themeColor="text2"/>
                <w:szCs w:val="28"/>
              </w:rPr>
            </w:pPr>
            <w:r w:rsidRPr="00A61C85">
              <w:rPr>
                <w:rFonts w:eastAsiaTheme="minorEastAsia"/>
                <w:color w:val="262626" w:themeColor="text2"/>
                <w:szCs w:val="28"/>
              </w:rPr>
              <w:t>Female 65+</w:t>
            </w: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2C141" w14:textId="7961FEF9" w:rsidR="31851323" w:rsidRPr="00A61C85" w:rsidRDefault="31851323" w:rsidP="006C2EB7">
            <w:pPr>
              <w:jc w:val="right"/>
              <w:rPr>
                <w:rFonts w:eastAsiaTheme="minorEastAsia"/>
                <w:color w:val="auto"/>
                <w:szCs w:val="28"/>
              </w:rPr>
            </w:pPr>
            <w:r w:rsidRPr="00A61C85">
              <w:rPr>
                <w:rFonts w:eastAsiaTheme="minorEastAsia"/>
                <w:color w:val="auto"/>
                <w:szCs w:val="28"/>
              </w:rPr>
              <w:t>13%</w:t>
            </w: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48F15" w14:textId="5C9D302D" w:rsidR="31851323" w:rsidRPr="00A61C85" w:rsidRDefault="31851323" w:rsidP="006C2EB7">
            <w:pPr>
              <w:rPr>
                <w:rFonts w:eastAsiaTheme="minorEastAsia"/>
                <w:color w:val="auto"/>
                <w:szCs w:val="28"/>
              </w:rPr>
            </w:pPr>
            <w:r w:rsidRPr="00A61C85">
              <w:rPr>
                <w:rFonts w:eastAsiaTheme="minorEastAsia"/>
                <w:color w:val="auto"/>
                <w:szCs w:val="28"/>
              </w:rPr>
              <w:t>Male 65+</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5EC2F" w14:textId="6D1D8110" w:rsidR="31851323" w:rsidRPr="00A61C85" w:rsidRDefault="31851323" w:rsidP="006C2EB7">
            <w:pPr>
              <w:jc w:val="right"/>
              <w:rPr>
                <w:rFonts w:eastAsiaTheme="minorEastAsia"/>
                <w:color w:val="auto"/>
                <w:szCs w:val="28"/>
              </w:rPr>
            </w:pPr>
            <w:r w:rsidRPr="00A61C85">
              <w:rPr>
                <w:rFonts w:eastAsiaTheme="minorEastAsia"/>
                <w:color w:val="auto"/>
                <w:szCs w:val="28"/>
              </w:rPr>
              <w:t>12%</w:t>
            </w:r>
          </w:p>
        </w:tc>
      </w:tr>
      <w:tr w:rsidR="31851323" w:rsidRPr="00A61C85" w14:paraId="4FA702C4" w14:textId="77777777" w:rsidTr="31851323">
        <w:trPr>
          <w:trHeight w:val="285"/>
          <w:jc w:val="center"/>
        </w:trPr>
        <w:tc>
          <w:tcPr>
            <w:tcW w:w="2220" w:type="dxa"/>
            <w:tcBorders>
              <w:top w:val="single" w:sz="4" w:space="0" w:color="auto"/>
              <w:left w:val="single" w:sz="4" w:space="0" w:color="auto"/>
              <w:bottom w:val="single" w:sz="4" w:space="0" w:color="auto"/>
              <w:right w:val="single" w:sz="4" w:space="0" w:color="auto"/>
            </w:tcBorders>
            <w:vAlign w:val="center"/>
          </w:tcPr>
          <w:p w14:paraId="0A83B73A" w14:textId="2E8D2AAC" w:rsidR="31851323" w:rsidRPr="00A61C85" w:rsidRDefault="31851323" w:rsidP="006C2EB7">
            <w:pPr>
              <w:rPr>
                <w:rFonts w:eastAsiaTheme="minorEastAsia"/>
                <w:i/>
                <w:iCs/>
                <w:color w:val="262626" w:themeColor="text2"/>
                <w:szCs w:val="28"/>
              </w:rPr>
            </w:pPr>
            <w:r w:rsidRPr="00A61C85">
              <w:rPr>
                <w:rFonts w:eastAsiaTheme="minorEastAsia"/>
                <w:i/>
                <w:iCs/>
                <w:color w:val="262626" w:themeColor="text2"/>
                <w:szCs w:val="28"/>
              </w:rPr>
              <w:t>Weighted N</w:t>
            </w:r>
          </w:p>
        </w:tc>
        <w:tc>
          <w:tcPr>
            <w:tcW w:w="1785" w:type="dxa"/>
            <w:tcBorders>
              <w:top w:val="single" w:sz="4" w:space="0" w:color="auto"/>
              <w:left w:val="single" w:sz="4" w:space="0" w:color="auto"/>
              <w:bottom w:val="single" w:sz="4" w:space="0" w:color="auto"/>
              <w:right w:val="single" w:sz="4" w:space="0" w:color="auto"/>
            </w:tcBorders>
            <w:vAlign w:val="center"/>
          </w:tcPr>
          <w:p w14:paraId="53140323" w14:textId="5036CCE8" w:rsidR="31851323" w:rsidRPr="00A61C85" w:rsidRDefault="009C5F69" w:rsidP="006C2EB7">
            <w:pPr>
              <w:jc w:val="right"/>
              <w:rPr>
                <w:rFonts w:eastAsiaTheme="minorEastAsia"/>
                <w:i/>
                <w:iCs/>
                <w:color w:val="262626" w:themeColor="text2"/>
                <w:szCs w:val="28"/>
              </w:rPr>
            </w:pPr>
            <w:r>
              <w:rPr>
                <w:rFonts w:eastAsiaTheme="minorEastAsia"/>
                <w:i/>
                <w:iCs/>
                <w:color w:val="262626" w:themeColor="text2"/>
                <w:szCs w:val="28"/>
              </w:rPr>
              <w:t>11</w:t>
            </w:r>
            <w:r w:rsidR="31851323" w:rsidRPr="00A61C85">
              <w:rPr>
                <w:rFonts w:eastAsiaTheme="minorEastAsia"/>
                <w:i/>
                <w:iCs/>
                <w:color w:val="262626" w:themeColor="text2"/>
                <w:szCs w:val="28"/>
              </w:rPr>
              <w:t>03</w:t>
            </w:r>
          </w:p>
        </w:tc>
        <w:tc>
          <w:tcPr>
            <w:tcW w:w="2190" w:type="dxa"/>
            <w:tcBorders>
              <w:top w:val="single" w:sz="4" w:space="0" w:color="auto"/>
              <w:left w:val="single" w:sz="4" w:space="0" w:color="auto"/>
              <w:bottom w:val="single" w:sz="4" w:space="0" w:color="auto"/>
              <w:right w:val="single" w:sz="4" w:space="0" w:color="auto"/>
            </w:tcBorders>
            <w:vAlign w:val="center"/>
          </w:tcPr>
          <w:p w14:paraId="554871B1" w14:textId="77A1F6DB" w:rsidR="31851323" w:rsidRPr="00A61C85" w:rsidRDefault="31851323" w:rsidP="006C2EB7">
            <w:pPr>
              <w:jc w:val="right"/>
              <w:rPr>
                <w:rFonts w:eastAsiaTheme="minorEastAsia"/>
                <w:color w:val="262626" w:themeColor="text2"/>
                <w:szCs w:val="28"/>
              </w:rPr>
            </w:pPr>
            <w:r w:rsidRPr="00A61C85">
              <w:rPr>
                <w:rFonts w:eastAsiaTheme="minorEastAsia"/>
                <w:color w:val="262626" w:themeColor="text2"/>
                <w:szCs w:val="28"/>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14:paraId="73AD32DD" w14:textId="634C50FC" w:rsidR="31851323" w:rsidRPr="00A61C85" w:rsidRDefault="31851323" w:rsidP="006C2EB7">
            <w:pPr>
              <w:jc w:val="right"/>
              <w:rPr>
                <w:rFonts w:eastAsiaTheme="minorEastAsia"/>
                <w:i/>
                <w:iCs/>
                <w:color w:val="262626" w:themeColor="text2"/>
                <w:szCs w:val="28"/>
              </w:rPr>
            </w:pPr>
            <w:r w:rsidRPr="00A61C85">
              <w:rPr>
                <w:rFonts w:eastAsiaTheme="minorEastAsia"/>
                <w:i/>
                <w:iCs/>
                <w:color w:val="262626" w:themeColor="text2"/>
                <w:szCs w:val="28"/>
              </w:rPr>
              <w:t>1048</w:t>
            </w:r>
          </w:p>
        </w:tc>
      </w:tr>
    </w:tbl>
    <w:p w14:paraId="551B19CA" w14:textId="6AB40262" w:rsidR="00063355" w:rsidRDefault="00063355" w:rsidP="0095367E">
      <w:pPr>
        <w:spacing w:after="0" w:line="240" w:lineRule="auto"/>
        <w:textAlignment w:val="baseline"/>
        <w:rPr>
          <w:rFonts w:ascii="Open Sans" w:eastAsia="Times New Roman" w:hAnsi="Open Sans" w:cs="Open Sans"/>
          <w:color w:val="262626" w:themeColor="text2"/>
          <w:szCs w:val="28"/>
          <w:lang w:eastAsia="en-GB" w:bidi="bn-IN"/>
        </w:rPr>
      </w:pPr>
    </w:p>
    <w:p w14:paraId="16CC598C" w14:textId="1D32BD24" w:rsidR="00EE6D12" w:rsidRDefault="00EE6D12" w:rsidP="009C5F69">
      <w:pPr>
        <w:spacing w:after="0"/>
        <w:textAlignment w:val="baseline"/>
        <w:rPr>
          <w:rFonts w:ascii="Open Sans" w:eastAsia="Times New Roman" w:hAnsi="Open Sans" w:cs="Open Sans"/>
          <w:color w:val="262626" w:themeColor="text2"/>
          <w:szCs w:val="28"/>
          <w:lang w:eastAsia="en-GB" w:bidi="bn-IN"/>
        </w:rPr>
      </w:pPr>
      <w:r>
        <w:rPr>
          <w:rFonts w:ascii="Open Sans" w:eastAsia="Times New Roman" w:hAnsi="Open Sans" w:cs="Open Sans"/>
          <w:color w:val="262626" w:themeColor="text2"/>
          <w:szCs w:val="28"/>
          <w:lang w:eastAsia="en-GB" w:bidi="bn-IN"/>
        </w:rPr>
        <w:t xml:space="preserve">Table 10 shows the percentage of people who selected violence against women and girls in the top three political priorities. </w:t>
      </w:r>
      <w:r w:rsidR="009C5F69">
        <w:rPr>
          <w:rFonts w:ascii="Open Sans" w:eastAsia="Times New Roman" w:hAnsi="Open Sans" w:cs="Open Sans"/>
          <w:color w:val="262626" w:themeColor="text2"/>
          <w:szCs w:val="28"/>
          <w:lang w:eastAsia="en-GB" w:bidi="bn-IN"/>
        </w:rPr>
        <w:t>This is presented by gender and age group.</w:t>
      </w:r>
    </w:p>
    <w:p w14:paraId="5D2E4E94" w14:textId="07C6E4ED" w:rsidR="0B08AFBB" w:rsidRDefault="0B08AFBB" w:rsidP="31851323">
      <w:pPr>
        <w:pStyle w:val="Heading3"/>
        <w:numPr>
          <w:ilvl w:val="0"/>
          <w:numId w:val="28"/>
        </w:numPr>
        <w:rPr>
          <w:color w:val="414042"/>
          <w:szCs w:val="28"/>
          <w:lang w:eastAsia="en-GB" w:bidi="bn-IN"/>
        </w:rPr>
      </w:pPr>
      <w:r w:rsidRPr="31851323">
        <w:rPr>
          <w:rFonts w:eastAsia="Times New Roman"/>
          <w:color w:val="414042"/>
          <w:szCs w:val="28"/>
          <w:lang w:eastAsia="en-GB" w:bidi="bn-IN"/>
        </w:rPr>
        <w:t>Female 16 to 24 years old 33%</w:t>
      </w:r>
    </w:p>
    <w:p w14:paraId="107A1F1D" w14:textId="7DF3CFF4" w:rsidR="0B08AFBB" w:rsidRDefault="0B08AFBB" w:rsidP="31851323">
      <w:pPr>
        <w:pStyle w:val="ListParagraph"/>
        <w:numPr>
          <w:ilvl w:val="0"/>
          <w:numId w:val="28"/>
        </w:numPr>
        <w:rPr>
          <w:color w:val="262626" w:themeColor="text2"/>
          <w:szCs w:val="28"/>
        </w:rPr>
      </w:pPr>
      <w:r w:rsidRPr="31851323">
        <w:rPr>
          <w:color w:val="262626" w:themeColor="text2"/>
          <w:szCs w:val="28"/>
        </w:rPr>
        <w:t>Female 25 to 49 y</w:t>
      </w:r>
      <w:r w:rsidR="007E2096">
        <w:rPr>
          <w:color w:val="262626" w:themeColor="text2"/>
          <w:szCs w:val="28"/>
        </w:rPr>
        <w:t>ears old 18</w:t>
      </w:r>
      <w:r w:rsidRPr="31851323">
        <w:rPr>
          <w:color w:val="262626" w:themeColor="text2"/>
          <w:szCs w:val="28"/>
        </w:rPr>
        <w:t>%</w:t>
      </w:r>
    </w:p>
    <w:p w14:paraId="17E1E298" w14:textId="7CAF26F8" w:rsidR="0B08AFBB" w:rsidRDefault="0B08AFBB" w:rsidP="31851323">
      <w:pPr>
        <w:pStyle w:val="ListParagraph"/>
        <w:numPr>
          <w:ilvl w:val="0"/>
          <w:numId w:val="28"/>
        </w:numPr>
        <w:rPr>
          <w:color w:val="262626" w:themeColor="text2"/>
          <w:szCs w:val="28"/>
        </w:rPr>
      </w:pPr>
      <w:r w:rsidRPr="31851323">
        <w:rPr>
          <w:color w:val="262626" w:themeColor="text2"/>
          <w:szCs w:val="28"/>
        </w:rPr>
        <w:t>Female 50 to 64 years old 16%</w:t>
      </w:r>
    </w:p>
    <w:p w14:paraId="79F62EDF" w14:textId="37C5A25E" w:rsidR="0B08AFBB" w:rsidRDefault="0B08AFBB" w:rsidP="31851323">
      <w:pPr>
        <w:pStyle w:val="ListParagraph"/>
        <w:numPr>
          <w:ilvl w:val="0"/>
          <w:numId w:val="28"/>
        </w:numPr>
        <w:rPr>
          <w:color w:val="262626" w:themeColor="text2"/>
          <w:szCs w:val="28"/>
        </w:rPr>
      </w:pPr>
      <w:r w:rsidRPr="31851323">
        <w:rPr>
          <w:color w:val="262626" w:themeColor="text2"/>
          <w:szCs w:val="28"/>
        </w:rPr>
        <w:t>Female 65 plus 13%</w:t>
      </w:r>
    </w:p>
    <w:p w14:paraId="422B0036" w14:textId="67F0726E" w:rsidR="0B08AFBB" w:rsidRDefault="0B08AFBB" w:rsidP="31851323">
      <w:pPr>
        <w:pStyle w:val="ListParagraph"/>
        <w:numPr>
          <w:ilvl w:val="0"/>
          <w:numId w:val="28"/>
        </w:numPr>
        <w:rPr>
          <w:color w:val="262626" w:themeColor="text2"/>
          <w:szCs w:val="28"/>
        </w:rPr>
      </w:pPr>
      <w:r w:rsidRPr="31851323">
        <w:rPr>
          <w:color w:val="262626" w:themeColor="text2"/>
          <w:szCs w:val="28"/>
        </w:rPr>
        <w:t>Female all 18%</w:t>
      </w:r>
    </w:p>
    <w:p w14:paraId="5FCCAF84" w14:textId="275F9D47" w:rsidR="0B08AFBB" w:rsidRDefault="0B08AFBB" w:rsidP="31851323">
      <w:pPr>
        <w:pStyle w:val="ListParagraph"/>
        <w:numPr>
          <w:ilvl w:val="0"/>
          <w:numId w:val="28"/>
        </w:numPr>
        <w:rPr>
          <w:color w:val="262626" w:themeColor="text2"/>
          <w:szCs w:val="28"/>
        </w:rPr>
      </w:pPr>
      <w:r w:rsidRPr="31851323">
        <w:rPr>
          <w:color w:val="262626" w:themeColor="text2"/>
          <w:szCs w:val="28"/>
        </w:rPr>
        <w:t>Male 16 to 24 years old 9%</w:t>
      </w:r>
    </w:p>
    <w:p w14:paraId="6AC2F8D9" w14:textId="00D0912B" w:rsidR="0B08AFBB" w:rsidRDefault="0B08AFBB" w:rsidP="31851323">
      <w:pPr>
        <w:pStyle w:val="ListParagraph"/>
        <w:numPr>
          <w:ilvl w:val="0"/>
          <w:numId w:val="28"/>
        </w:numPr>
        <w:rPr>
          <w:color w:val="262626" w:themeColor="text2"/>
          <w:szCs w:val="28"/>
        </w:rPr>
      </w:pPr>
      <w:r w:rsidRPr="31851323">
        <w:rPr>
          <w:color w:val="262626" w:themeColor="text2"/>
          <w:szCs w:val="28"/>
        </w:rPr>
        <w:t xml:space="preserve">Male 25 to 49 years old </w:t>
      </w:r>
      <w:r w:rsidR="007E2096">
        <w:rPr>
          <w:color w:val="262626" w:themeColor="text2"/>
          <w:szCs w:val="28"/>
        </w:rPr>
        <w:t>8</w:t>
      </w:r>
      <w:r w:rsidRPr="31851323">
        <w:rPr>
          <w:color w:val="262626" w:themeColor="text2"/>
          <w:szCs w:val="28"/>
        </w:rPr>
        <w:t>%</w:t>
      </w:r>
    </w:p>
    <w:p w14:paraId="27668482" w14:textId="3BB3A13E" w:rsidR="0B08AFBB" w:rsidRDefault="0B08AFBB" w:rsidP="31851323">
      <w:pPr>
        <w:pStyle w:val="ListParagraph"/>
        <w:numPr>
          <w:ilvl w:val="0"/>
          <w:numId w:val="28"/>
        </w:numPr>
        <w:rPr>
          <w:color w:val="262626" w:themeColor="text2"/>
          <w:szCs w:val="28"/>
        </w:rPr>
      </w:pPr>
      <w:r w:rsidRPr="31851323">
        <w:rPr>
          <w:color w:val="262626" w:themeColor="text2"/>
          <w:szCs w:val="28"/>
        </w:rPr>
        <w:t>Male 50 to 64 years old 12%</w:t>
      </w:r>
    </w:p>
    <w:p w14:paraId="5AAB4F59" w14:textId="63A1D787" w:rsidR="0B08AFBB" w:rsidRDefault="0B08AFBB" w:rsidP="31851323">
      <w:pPr>
        <w:pStyle w:val="ListParagraph"/>
        <w:numPr>
          <w:ilvl w:val="0"/>
          <w:numId w:val="28"/>
        </w:numPr>
        <w:rPr>
          <w:color w:val="262626" w:themeColor="text2"/>
          <w:szCs w:val="28"/>
        </w:rPr>
      </w:pPr>
      <w:r w:rsidRPr="31851323">
        <w:rPr>
          <w:color w:val="262626" w:themeColor="text2"/>
          <w:szCs w:val="28"/>
        </w:rPr>
        <w:t>Male 65 plus 12%</w:t>
      </w:r>
    </w:p>
    <w:p w14:paraId="08DBF83E" w14:textId="7F7F7297" w:rsidR="0B08AFBB" w:rsidRDefault="0B08AFBB" w:rsidP="31851323">
      <w:pPr>
        <w:pStyle w:val="ListParagraph"/>
        <w:numPr>
          <w:ilvl w:val="0"/>
          <w:numId w:val="28"/>
        </w:numPr>
        <w:rPr>
          <w:color w:val="262626" w:themeColor="text2"/>
          <w:szCs w:val="28"/>
        </w:rPr>
      </w:pPr>
      <w:r w:rsidRPr="31851323">
        <w:rPr>
          <w:color w:val="262626" w:themeColor="text2"/>
          <w:szCs w:val="28"/>
        </w:rPr>
        <w:t>Male all 10%</w:t>
      </w:r>
    </w:p>
    <w:p w14:paraId="575C1566" w14:textId="20027F24" w:rsidR="009C5F69" w:rsidRDefault="009C5F69" w:rsidP="31851323">
      <w:pPr>
        <w:pStyle w:val="ListParagraph"/>
        <w:numPr>
          <w:ilvl w:val="0"/>
          <w:numId w:val="28"/>
        </w:numPr>
        <w:rPr>
          <w:color w:val="262626" w:themeColor="text2"/>
          <w:szCs w:val="28"/>
        </w:rPr>
      </w:pPr>
      <w:r>
        <w:rPr>
          <w:color w:val="262626" w:themeColor="text2"/>
          <w:szCs w:val="28"/>
        </w:rPr>
        <w:t>Weighted N: Female 1103, male 1048</w:t>
      </w:r>
    </w:p>
    <w:p w14:paraId="1AD4527C" w14:textId="77777777" w:rsidR="009C5F69" w:rsidRPr="009C5F69" w:rsidRDefault="009C5F69" w:rsidP="009C5F69">
      <w:pPr>
        <w:rPr>
          <w:color w:val="262626" w:themeColor="text2"/>
          <w:szCs w:val="28"/>
        </w:rPr>
      </w:pPr>
    </w:p>
    <w:p w14:paraId="0BB939EB" w14:textId="77777777" w:rsidR="0095367E" w:rsidRPr="0095367E" w:rsidRDefault="0095367E" w:rsidP="00063355">
      <w:pPr>
        <w:pStyle w:val="Heading3"/>
        <w:rPr>
          <w:rFonts w:ascii="Segoe UI" w:eastAsia="Times New Roman" w:hAnsi="Segoe UI" w:cs="Segoe UI"/>
          <w:color w:val="414042"/>
          <w:sz w:val="18"/>
          <w:szCs w:val="18"/>
          <w:lang w:eastAsia="en-GB" w:bidi="bn-IN"/>
        </w:rPr>
      </w:pPr>
      <w:r w:rsidRPr="0095367E">
        <w:rPr>
          <w:rFonts w:eastAsia="Times New Roman"/>
          <w:color w:val="414042"/>
          <w:lang w:eastAsia="en-GB" w:bidi="bn-IN"/>
        </w:rPr>
        <w:t xml:space="preserve">Chart 2: </w:t>
      </w:r>
      <w:r w:rsidR="00063355">
        <w:rPr>
          <w:rFonts w:eastAsia="Times New Roman"/>
          <w:lang w:eastAsia="en-GB" w:bidi="bn-IN"/>
        </w:rPr>
        <w:t>F</w:t>
      </w:r>
      <w:r w:rsidRPr="0095367E">
        <w:rPr>
          <w:rFonts w:eastAsia="Times New Roman"/>
          <w:lang w:eastAsia="en-GB" w:bidi="bn-IN"/>
        </w:rPr>
        <w:t>emale 16-24 issues in top three political priorities for the next 12 months  </w:t>
      </w:r>
    </w:p>
    <w:p w14:paraId="5BEFB68C" w14:textId="4DD943D6" w:rsidR="0095367E" w:rsidRDefault="0095367E" w:rsidP="0095367E">
      <w:pPr>
        <w:spacing w:after="0" w:line="240" w:lineRule="auto"/>
        <w:textAlignment w:val="baseline"/>
        <w:rPr>
          <w:rFonts w:ascii="Open Sans" w:eastAsia="Times New Roman" w:hAnsi="Open Sans" w:cs="Open Sans"/>
          <w:color w:val="414042"/>
          <w:lang w:eastAsia="en-GB" w:bidi="bn-IN"/>
        </w:rPr>
      </w:pPr>
      <w:r w:rsidRPr="0095367E">
        <w:rPr>
          <w:rFonts w:asciiTheme="majorHAnsi" w:eastAsiaTheme="majorEastAsia" w:hAnsiTheme="majorHAnsi" w:cstheme="majorBidi"/>
          <w:noProof/>
          <w:color w:val="880050" w:themeColor="accent1" w:themeShade="BF"/>
          <w:sz w:val="26"/>
          <w:szCs w:val="26"/>
          <w:lang w:eastAsia="en-GB" w:bidi="bn-IN"/>
        </w:rPr>
        <w:drawing>
          <wp:inline distT="0" distB="0" distL="0" distR="0" wp14:anchorId="3B45FBAD" wp14:editId="4E043D83">
            <wp:extent cx="5736590" cy="2512060"/>
            <wp:effectExtent l="0" t="0" r="0" b="2540"/>
            <wp:docPr id="6" name="Picture 6" descr="Full description below." title="Chart 2: Female 16-24 issues in top three political priorities for the next 12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user\AppData\Local\Microsoft\Windows\INetCache\Content.MSO\5F7E2EE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6590" cy="2512060"/>
                    </a:xfrm>
                    <a:prstGeom prst="rect">
                      <a:avLst/>
                    </a:prstGeom>
                    <a:noFill/>
                    <a:ln>
                      <a:noFill/>
                    </a:ln>
                  </pic:spPr>
                </pic:pic>
              </a:graphicData>
            </a:graphic>
          </wp:inline>
        </w:drawing>
      </w:r>
      <w:r w:rsidRPr="0095367E">
        <w:rPr>
          <w:rFonts w:ascii="Open Sans" w:eastAsia="Times New Roman" w:hAnsi="Open Sans" w:cs="Open Sans"/>
          <w:color w:val="414042"/>
          <w:lang w:eastAsia="en-GB" w:bidi="bn-IN"/>
        </w:rPr>
        <w:t> </w:t>
      </w:r>
    </w:p>
    <w:p w14:paraId="230C5398" w14:textId="561D06EF" w:rsidR="006C2EB7" w:rsidRPr="0095367E" w:rsidRDefault="006C2EB7" w:rsidP="0095367E">
      <w:pPr>
        <w:spacing w:after="0" w:line="240" w:lineRule="auto"/>
        <w:textAlignment w:val="baseline"/>
        <w:rPr>
          <w:rFonts w:ascii="Segoe UI" w:eastAsia="Times New Roman" w:hAnsi="Segoe UI" w:cs="Segoe UI"/>
          <w:color w:val="414042"/>
          <w:sz w:val="18"/>
          <w:szCs w:val="18"/>
          <w:lang w:eastAsia="en-GB" w:bidi="bn-IN"/>
        </w:rPr>
      </w:pPr>
      <w:r>
        <w:rPr>
          <w:rFonts w:ascii="Open Sans" w:eastAsia="Times New Roman" w:hAnsi="Open Sans" w:cs="Open Sans"/>
          <w:color w:val="414042"/>
          <w:lang w:eastAsia="en-GB" w:bidi="bn-IN"/>
        </w:rPr>
        <w:t>Chart 2 displays the percentages for each political priority for respondents in the female aged 16-24 group. The results were:</w:t>
      </w:r>
    </w:p>
    <w:p w14:paraId="163B1252" w14:textId="6249EED1" w:rsidR="00063355" w:rsidRDefault="00063355">
      <w:pPr>
        <w:spacing w:line="259" w:lineRule="auto"/>
        <w:rPr>
          <w:rFonts w:ascii="Open Sans" w:eastAsia="Times New Roman" w:hAnsi="Open Sans" w:cs="Open Sans"/>
          <w:color w:val="B6006C"/>
          <w:sz w:val="32"/>
          <w:szCs w:val="32"/>
          <w:lang w:eastAsia="en-GB" w:bidi="bn-IN"/>
        </w:rPr>
      </w:pPr>
    </w:p>
    <w:p w14:paraId="1A44EC4B" w14:textId="7B64E0E8" w:rsidR="6ADB439C" w:rsidRPr="006C2EB7" w:rsidRDefault="6ADB439C" w:rsidP="006C2EB7">
      <w:pPr>
        <w:pStyle w:val="ListParagraph"/>
        <w:numPr>
          <w:ilvl w:val="0"/>
          <w:numId w:val="48"/>
        </w:numPr>
        <w:rPr>
          <w:color w:val="262626" w:themeColor="text2"/>
          <w:lang w:eastAsia="en-GB" w:bidi="bn-IN"/>
        </w:rPr>
      </w:pPr>
      <w:r w:rsidRPr="31851323">
        <w:rPr>
          <w:lang w:eastAsia="en-GB" w:bidi="bn-IN"/>
        </w:rPr>
        <w:t>Health 36%</w:t>
      </w:r>
    </w:p>
    <w:p w14:paraId="673ECCC6" w14:textId="7094374D" w:rsidR="6ADB439C" w:rsidRDefault="6ADB439C" w:rsidP="006C2EB7">
      <w:pPr>
        <w:pStyle w:val="ListParagraph"/>
        <w:numPr>
          <w:ilvl w:val="0"/>
          <w:numId w:val="48"/>
        </w:numPr>
        <w:rPr>
          <w:lang w:eastAsia="en-GB" w:bidi="bn-IN"/>
        </w:rPr>
      </w:pPr>
      <w:r w:rsidRPr="31851323">
        <w:rPr>
          <w:lang w:eastAsia="en-GB" w:bidi="bn-IN"/>
        </w:rPr>
        <w:t>Violence against women and girls 33%</w:t>
      </w:r>
    </w:p>
    <w:p w14:paraId="7A688540" w14:textId="71664516" w:rsidR="6ADB439C" w:rsidRPr="006C2EB7" w:rsidRDefault="6ADB439C" w:rsidP="006C2EB7">
      <w:pPr>
        <w:pStyle w:val="ListParagraph"/>
        <w:numPr>
          <w:ilvl w:val="0"/>
          <w:numId w:val="48"/>
        </w:numPr>
        <w:rPr>
          <w:color w:val="262626" w:themeColor="text2"/>
          <w:lang w:eastAsia="en-GB" w:bidi="bn-IN"/>
        </w:rPr>
      </w:pPr>
      <w:r w:rsidRPr="31851323">
        <w:rPr>
          <w:lang w:eastAsia="en-GB" w:bidi="bn-IN"/>
        </w:rPr>
        <w:t>The war in Ukraine 31%</w:t>
      </w:r>
    </w:p>
    <w:p w14:paraId="2DA31A62" w14:textId="788146DD" w:rsidR="6ADB439C" w:rsidRPr="006C2EB7" w:rsidRDefault="6ADB439C" w:rsidP="006C2EB7">
      <w:pPr>
        <w:pStyle w:val="ListParagraph"/>
        <w:numPr>
          <w:ilvl w:val="0"/>
          <w:numId w:val="48"/>
        </w:numPr>
        <w:rPr>
          <w:color w:val="262626" w:themeColor="text2"/>
          <w:lang w:eastAsia="en-GB" w:bidi="bn-IN"/>
        </w:rPr>
      </w:pPr>
      <w:r w:rsidRPr="31851323">
        <w:rPr>
          <w:lang w:eastAsia="en-GB" w:bidi="bn-IN"/>
        </w:rPr>
        <w:t>The environment 30%</w:t>
      </w:r>
    </w:p>
    <w:p w14:paraId="66ACF213" w14:textId="25D29AED" w:rsidR="6ADB439C" w:rsidRPr="006C2EB7" w:rsidRDefault="6ADB439C" w:rsidP="006C2EB7">
      <w:pPr>
        <w:pStyle w:val="ListParagraph"/>
        <w:numPr>
          <w:ilvl w:val="0"/>
          <w:numId w:val="48"/>
        </w:numPr>
        <w:rPr>
          <w:color w:val="262626" w:themeColor="text2"/>
          <w:lang w:eastAsia="en-GB" w:bidi="bn-IN"/>
        </w:rPr>
      </w:pPr>
      <w:r w:rsidRPr="31851323">
        <w:rPr>
          <w:lang w:eastAsia="en-GB" w:bidi="bn-IN"/>
        </w:rPr>
        <w:t>The economy 28%</w:t>
      </w:r>
    </w:p>
    <w:p w14:paraId="74706E49" w14:textId="4354F8E5" w:rsidR="6ADB439C" w:rsidRPr="006C2EB7" w:rsidRDefault="6ADB439C" w:rsidP="006C2EB7">
      <w:pPr>
        <w:pStyle w:val="ListParagraph"/>
        <w:numPr>
          <w:ilvl w:val="0"/>
          <w:numId w:val="48"/>
        </w:numPr>
        <w:rPr>
          <w:color w:val="262626" w:themeColor="text2"/>
          <w:lang w:eastAsia="en-GB" w:bidi="bn-IN"/>
        </w:rPr>
      </w:pPr>
      <w:r w:rsidRPr="006C2EB7">
        <w:rPr>
          <w:color w:val="262626" w:themeColor="text2"/>
          <w:lang w:eastAsia="en-GB" w:bidi="bn-IN"/>
        </w:rPr>
        <w:t>Housing 24%</w:t>
      </w:r>
    </w:p>
    <w:p w14:paraId="3E2149DE" w14:textId="14CFD568" w:rsidR="6ADB439C" w:rsidRPr="006C2EB7" w:rsidRDefault="6ADB439C" w:rsidP="006C2EB7">
      <w:pPr>
        <w:pStyle w:val="ListParagraph"/>
        <w:numPr>
          <w:ilvl w:val="0"/>
          <w:numId w:val="48"/>
        </w:numPr>
        <w:rPr>
          <w:color w:val="262626" w:themeColor="text2"/>
          <w:lang w:eastAsia="en-GB" w:bidi="bn-IN"/>
        </w:rPr>
      </w:pPr>
      <w:r w:rsidRPr="006C2EB7">
        <w:rPr>
          <w:color w:val="262626" w:themeColor="text2"/>
          <w:lang w:eastAsia="en-GB" w:bidi="bn-IN"/>
        </w:rPr>
        <w:t>Education 17%</w:t>
      </w:r>
    </w:p>
    <w:p w14:paraId="734C57EA" w14:textId="3A9D1294" w:rsidR="6ADB439C" w:rsidRPr="006C2EB7" w:rsidRDefault="6ADB439C" w:rsidP="006C2EB7">
      <w:pPr>
        <w:pStyle w:val="ListParagraph"/>
        <w:numPr>
          <w:ilvl w:val="0"/>
          <w:numId w:val="48"/>
        </w:numPr>
        <w:rPr>
          <w:color w:val="262626" w:themeColor="text2"/>
          <w:lang w:eastAsia="en-GB" w:bidi="bn-IN"/>
        </w:rPr>
      </w:pPr>
      <w:r w:rsidRPr="006C2EB7">
        <w:rPr>
          <w:color w:val="262626" w:themeColor="text2"/>
          <w:lang w:eastAsia="en-GB" w:bidi="bn-IN"/>
        </w:rPr>
        <w:t>Immigration and Asylum 15%</w:t>
      </w:r>
    </w:p>
    <w:p w14:paraId="04F10DE1" w14:textId="056655AB" w:rsidR="6ADB439C" w:rsidRPr="006C2EB7" w:rsidRDefault="6ADB439C" w:rsidP="006C2EB7">
      <w:pPr>
        <w:pStyle w:val="ListParagraph"/>
        <w:numPr>
          <w:ilvl w:val="0"/>
          <w:numId w:val="48"/>
        </w:numPr>
        <w:rPr>
          <w:color w:val="262626" w:themeColor="text2"/>
          <w:lang w:eastAsia="en-GB" w:bidi="bn-IN"/>
        </w:rPr>
      </w:pPr>
      <w:r w:rsidRPr="006C2EB7">
        <w:rPr>
          <w:color w:val="262626" w:themeColor="text2"/>
          <w:lang w:eastAsia="en-GB" w:bidi="bn-IN"/>
        </w:rPr>
        <w:t>Unemployment rates 13%</w:t>
      </w:r>
    </w:p>
    <w:p w14:paraId="105FA3EF" w14:textId="2A9F5256" w:rsidR="6ADB439C" w:rsidRPr="006C2EB7" w:rsidRDefault="6ADB439C" w:rsidP="006C2EB7">
      <w:pPr>
        <w:pStyle w:val="ListParagraph"/>
        <w:numPr>
          <w:ilvl w:val="0"/>
          <w:numId w:val="48"/>
        </w:numPr>
        <w:rPr>
          <w:color w:val="262626" w:themeColor="text2"/>
          <w:lang w:eastAsia="en-GB" w:bidi="bn-IN"/>
        </w:rPr>
      </w:pPr>
      <w:r w:rsidRPr="006C2EB7">
        <w:rPr>
          <w:color w:val="262626" w:themeColor="text2"/>
          <w:lang w:eastAsia="en-GB" w:bidi="bn-IN"/>
        </w:rPr>
        <w:t>Provision of international aid 6%</w:t>
      </w:r>
    </w:p>
    <w:p w14:paraId="5B285170" w14:textId="052289AD" w:rsidR="6ADB439C" w:rsidRPr="006C2EB7" w:rsidRDefault="6ADB439C" w:rsidP="006C2EB7">
      <w:pPr>
        <w:pStyle w:val="ListParagraph"/>
        <w:numPr>
          <w:ilvl w:val="0"/>
          <w:numId w:val="48"/>
        </w:numPr>
        <w:rPr>
          <w:color w:val="262626" w:themeColor="text2"/>
          <w:lang w:eastAsia="en-GB" w:bidi="bn-IN"/>
        </w:rPr>
      </w:pPr>
      <w:r w:rsidRPr="006C2EB7">
        <w:rPr>
          <w:color w:val="262626" w:themeColor="text2"/>
          <w:lang w:eastAsia="en-GB" w:bidi="bn-IN"/>
        </w:rPr>
        <w:t>Crime rates 5%</w:t>
      </w:r>
    </w:p>
    <w:p w14:paraId="69F17E5E" w14:textId="08FD011C" w:rsidR="6ADB439C" w:rsidRPr="006C2EB7" w:rsidRDefault="6ADB439C" w:rsidP="006C2EB7">
      <w:pPr>
        <w:pStyle w:val="ListParagraph"/>
        <w:numPr>
          <w:ilvl w:val="0"/>
          <w:numId w:val="48"/>
        </w:numPr>
        <w:rPr>
          <w:color w:val="262626" w:themeColor="text2"/>
          <w:lang w:eastAsia="en-GB" w:bidi="bn-IN"/>
        </w:rPr>
      </w:pPr>
      <w:r w:rsidRPr="006C2EB7">
        <w:rPr>
          <w:color w:val="262626" w:themeColor="text2"/>
          <w:lang w:eastAsia="en-GB" w:bidi="bn-IN"/>
        </w:rPr>
        <w:t>Transport networks 4%</w:t>
      </w:r>
    </w:p>
    <w:p w14:paraId="15D66F84" w14:textId="3A1391C5" w:rsidR="6ADB439C" w:rsidRPr="006C2EB7" w:rsidRDefault="6ADB439C" w:rsidP="006C2EB7">
      <w:pPr>
        <w:pStyle w:val="ListParagraph"/>
        <w:numPr>
          <w:ilvl w:val="0"/>
          <w:numId w:val="48"/>
        </w:numPr>
        <w:rPr>
          <w:color w:val="262626" w:themeColor="text2"/>
          <w:lang w:eastAsia="en-GB" w:bidi="bn-IN"/>
        </w:rPr>
      </w:pPr>
      <w:r w:rsidRPr="006C2EB7">
        <w:rPr>
          <w:color w:val="262626" w:themeColor="text2"/>
          <w:lang w:eastAsia="en-GB" w:bidi="bn-IN"/>
        </w:rPr>
        <w:t>Don’t know 11%</w:t>
      </w:r>
    </w:p>
    <w:p w14:paraId="1E5D400E" w14:textId="77777777" w:rsidR="00BB1CDF" w:rsidRDefault="00BB1CDF">
      <w:pPr>
        <w:spacing w:line="259" w:lineRule="auto"/>
        <w:rPr>
          <w:rFonts w:asciiTheme="majorHAnsi" w:eastAsia="Times New Roman" w:hAnsiTheme="majorHAnsi" w:cstheme="majorBidi"/>
          <w:sz w:val="36"/>
          <w:szCs w:val="32"/>
          <w:lang w:eastAsia="en-GB" w:bidi="bn-IN"/>
        </w:rPr>
      </w:pPr>
      <w:r>
        <w:rPr>
          <w:rFonts w:eastAsia="Times New Roman"/>
          <w:lang w:eastAsia="en-GB" w:bidi="bn-IN"/>
        </w:rPr>
        <w:br w:type="page"/>
      </w:r>
    </w:p>
    <w:p w14:paraId="733A981F" w14:textId="5A8E40EA" w:rsidR="0095367E" w:rsidRPr="0095367E" w:rsidRDefault="0095367E" w:rsidP="00063355">
      <w:pPr>
        <w:pStyle w:val="Heading1"/>
        <w:rPr>
          <w:rFonts w:ascii="Segoe UI" w:eastAsia="Times New Roman" w:hAnsi="Segoe UI" w:cs="Segoe UI"/>
          <w:sz w:val="18"/>
          <w:szCs w:val="18"/>
          <w:lang w:eastAsia="en-GB" w:bidi="bn-IN"/>
        </w:rPr>
      </w:pPr>
      <w:bookmarkStart w:id="18" w:name="_Toc115680011"/>
      <w:r w:rsidRPr="0095367E">
        <w:rPr>
          <w:rFonts w:eastAsia="Times New Roman"/>
          <w:lang w:eastAsia="en-GB" w:bidi="bn-IN"/>
        </w:rPr>
        <w:t>4. UK perceptions of gender roles and sexism in society</w:t>
      </w:r>
      <w:bookmarkEnd w:id="18"/>
      <w:r w:rsidRPr="0095367E">
        <w:rPr>
          <w:rFonts w:eastAsia="Times New Roman"/>
          <w:lang w:eastAsia="en-GB" w:bidi="bn-IN"/>
        </w:rPr>
        <w:t> </w:t>
      </w:r>
    </w:p>
    <w:p w14:paraId="29EAD047" w14:textId="77777777" w:rsidR="00694887" w:rsidRDefault="00694887" w:rsidP="00063355">
      <w:pPr>
        <w:rPr>
          <w:lang w:eastAsia="en-GB" w:bidi="bn-IN"/>
        </w:rPr>
      </w:pPr>
    </w:p>
    <w:p w14:paraId="304506BD" w14:textId="77777777" w:rsidR="0095367E" w:rsidRDefault="0095367E" w:rsidP="00063355">
      <w:pPr>
        <w:rPr>
          <w:lang w:eastAsia="en-GB" w:bidi="bn-IN"/>
        </w:rPr>
      </w:pPr>
      <w:r w:rsidRPr="0095367E">
        <w:rPr>
          <w:lang w:eastAsia="en-GB" w:bidi="bn-IN"/>
        </w:rPr>
        <w:t>In this research we make an initial exploration of the role views towards gender roles and sexism or misogyny play in people’s perceptions of domestic abuse. As noted in the methodology, we used proxy questions to indicate where participants held a view which may indicate either underlying misogynistic views or stereotypical ideals of gender roles. The next phase of this research will utilise focus groups and qualitative analysis to explore the interaction of these views and tolerance of domestic abuse more fully.  </w:t>
      </w:r>
    </w:p>
    <w:p w14:paraId="63205D6B" w14:textId="77777777" w:rsidR="00063355" w:rsidRPr="0095367E" w:rsidRDefault="00063355" w:rsidP="00063355">
      <w:pPr>
        <w:rPr>
          <w:rFonts w:ascii="Segoe UI" w:hAnsi="Segoe UI" w:cs="Segoe UI"/>
          <w:sz w:val="18"/>
          <w:szCs w:val="18"/>
          <w:lang w:eastAsia="en-GB" w:bidi="bn-IN"/>
        </w:rPr>
      </w:pPr>
    </w:p>
    <w:p w14:paraId="6BACCD20" w14:textId="77777777" w:rsidR="0095367E" w:rsidRPr="0095367E" w:rsidRDefault="0095367E" w:rsidP="00063355">
      <w:pPr>
        <w:pStyle w:val="Heading2"/>
        <w:rPr>
          <w:rFonts w:ascii="Segoe UI" w:eastAsia="Times New Roman" w:hAnsi="Segoe UI" w:cs="Segoe UI"/>
          <w:sz w:val="18"/>
          <w:szCs w:val="18"/>
          <w:lang w:eastAsia="en-GB" w:bidi="bn-IN"/>
        </w:rPr>
      </w:pPr>
      <w:bookmarkStart w:id="19" w:name="_Toc115454008"/>
      <w:r w:rsidRPr="0095367E">
        <w:rPr>
          <w:rFonts w:eastAsia="Times New Roman"/>
          <w:lang w:eastAsia="en-GB" w:bidi="bn-IN"/>
        </w:rPr>
        <w:t>4.1 Underlying misogynistic views</w:t>
      </w:r>
      <w:bookmarkEnd w:id="19"/>
      <w:r w:rsidRPr="0095367E">
        <w:rPr>
          <w:rFonts w:eastAsia="Times New Roman"/>
          <w:lang w:eastAsia="en-GB" w:bidi="bn-IN"/>
        </w:rPr>
        <w:t> </w:t>
      </w:r>
    </w:p>
    <w:p w14:paraId="5F463D1C" w14:textId="77777777" w:rsidR="0095367E" w:rsidRPr="0095367E" w:rsidRDefault="0095367E" w:rsidP="00063355">
      <w:pPr>
        <w:rPr>
          <w:rFonts w:ascii="Segoe UI" w:hAnsi="Segoe UI" w:cs="Segoe UI"/>
          <w:sz w:val="18"/>
          <w:szCs w:val="18"/>
          <w:lang w:eastAsia="en-GB" w:bidi="bn-IN"/>
        </w:rPr>
      </w:pPr>
      <w:r w:rsidRPr="0095367E">
        <w:rPr>
          <w:lang w:eastAsia="en-GB" w:bidi="bn-IN"/>
        </w:rPr>
        <w:t>Participants were asked under what conditions they believed it was acceptable for sports crowds to sing rude chants about women (see Table 10). The majority (69%) of UK adults believe that it is never acceptable for sports crowds to sing rude chants about women. However, 24% believe that there are instances where it is acceptable to sing these chants, the most common being when they are sung as a joke (12%). </w:t>
      </w:r>
    </w:p>
    <w:p w14:paraId="24A33803" w14:textId="5029F692" w:rsidR="0095367E" w:rsidRPr="0095367E" w:rsidRDefault="0095367E" w:rsidP="00063355">
      <w:pPr>
        <w:rPr>
          <w:rFonts w:ascii="Segoe UI" w:hAnsi="Segoe UI" w:cs="Segoe UI"/>
          <w:sz w:val="18"/>
          <w:szCs w:val="18"/>
          <w:lang w:eastAsia="en-GB" w:bidi="bn-IN"/>
        </w:rPr>
      </w:pPr>
      <w:r w:rsidRPr="0095367E">
        <w:rPr>
          <w:lang w:eastAsia="en-GB" w:bidi="bn-IN"/>
        </w:rPr>
        <w:t xml:space="preserve">For analysis and reporting purposes any responses which indicated that it is acceptable to sing rude chants about women at sports games were grouped together to indicate a sub-group who </w:t>
      </w:r>
      <w:r w:rsidR="00BB1CDF">
        <w:rPr>
          <w:lang w:eastAsia="en-GB" w:bidi="bn-IN"/>
        </w:rPr>
        <w:t>may hold underlying misogynistic</w:t>
      </w:r>
      <w:r w:rsidR="00BB1CDF">
        <w:rPr>
          <w:rStyle w:val="FootnoteReference"/>
          <w:lang w:eastAsia="en-GB" w:bidi="bn-IN"/>
        </w:rPr>
        <w:footnoteReference w:id="6"/>
      </w:r>
      <w:r w:rsidRPr="0095367E">
        <w:rPr>
          <w:lang w:eastAsia="en-GB" w:bidi="bn-IN"/>
        </w:rPr>
        <w:t xml:space="preserve"> views. This variable was then used in analysis to understand whether holding such views had an impact on attitudes towards domestic abuse. See later in this report (5.4) for more detail on the importance of this driver in understanding tolerance of domestic abuse. </w:t>
      </w:r>
    </w:p>
    <w:p w14:paraId="24A88097" w14:textId="77777777" w:rsidR="0095367E" w:rsidRPr="0095367E" w:rsidRDefault="0095367E" w:rsidP="00063355">
      <w:pPr>
        <w:rPr>
          <w:rFonts w:ascii="Segoe UI" w:hAnsi="Segoe UI" w:cs="Segoe UI"/>
          <w:sz w:val="18"/>
          <w:szCs w:val="18"/>
          <w:lang w:eastAsia="en-GB" w:bidi="bn-IN"/>
        </w:rPr>
      </w:pPr>
      <w:r w:rsidRPr="0095367E">
        <w:rPr>
          <w:lang w:eastAsia="en-GB" w:bidi="bn-IN"/>
        </w:rPr>
        <w:t>Men (30%) are significantly more likely than women (17%) to select a response which indicated that they may have underlying misogynistic views. This was particularly true of younger men, aged 16-24 (46%). </w:t>
      </w:r>
    </w:p>
    <w:p w14:paraId="6F59EEDA" w14:textId="77777777" w:rsidR="0095367E" w:rsidRDefault="0095367E" w:rsidP="00063355">
      <w:pPr>
        <w:rPr>
          <w:lang w:eastAsia="en-GB" w:bidi="bn-IN"/>
        </w:rPr>
      </w:pPr>
      <w:r w:rsidRPr="0095367E">
        <w:rPr>
          <w:lang w:eastAsia="en-GB" w:bidi="bn-IN"/>
        </w:rPr>
        <w:t>The proxy question used is not exhaustive, for example misogynistic views are more prevalent in younger men than older when considered via the proxy question we used. There could be many explanations for this including changing views of masculinity and acceptable behaviour more broadly so we caution against drawing the conclusion that misogyny is not prevalent in older men (see age as a driver of tolerance). </w:t>
      </w:r>
    </w:p>
    <w:p w14:paraId="682D24C4" w14:textId="77777777" w:rsidR="00063355" w:rsidRPr="0095367E" w:rsidRDefault="00063355" w:rsidP="00063355">
      <w:pPr>
        <w:rPr>
          <w:rFonts w:ascii="Segoe UI" w:hAnsi="Segoe UI" w:cs="Segoe UI"/>
          <w:sz w:val="18"/>
          <w:szCs w:val="18"/>
          <w:lang w:eastAsia="en-GB" w:bidi="bn-IN"/>
        </w:rPr>
      </w:pPr>
    </w:p>
    <w:p w14:paraId="26E871E9" w14:textId="3E2CFA5D" w:rsidR="0095367E" w:rsidRDefault="0095367E" w:rsidP="00063355">
      <w:pPr>
        <w:pStyle w:val="Heading3"/>
        <w:rPr>
          <w:rFonts w:eastAsia="Times New Roman"/>
          <w:lang w:eastAsia="en-GB" w:bidi="bn-IN"/>
        </w:rPr>
      </w:pPr>
      <w:r w:rsidRPr="0095367E">
        <w:rPr>
          <w:rFonts w:eastAsia="Times New Roman"/>
          <w:lang w:eastAsia="en-GB" w:bidi="bn-IN"/>
        </w:rPr>
        <w:t>Table 11: When i</w:t>
      </w:r>
      <w:r w:rsidR="009C5F69">
        <w:rPr>
          <w:rFonts w:eastAsia="Times New Roman"/>
          <w:lang w:eastAsia="en-GB" w:bidi="bn-IN"/>
        </w:rPr>
        <w:t>s it acceptable for sports crowds</w:t>
      </w:r>
      <w:r w:rsidRPr="0095367E">
        <w:rPr>
          <w:rFonts w:eastAsia="Times New Roman"/>
          <w:lang w:eastAsia="en-GB" w:bidi="bn-IN"/>
        </w:rPr>
        <w:t xml:space="preserve"> to sing rude chants about women? </w:t>
      </w:r>
    </w:p>
    <w:tbl>
      <w:tblPr>
        <w:tblW w:w="9647" w:type="dxa"/>
        <w:tblBorders>
          <w:top w:val="single" w:sz="8" w:space="0" w:color="262626" w:themeColor="text1"/>
          <w:left w:val="single" w:sz="8" w:space="0" w:color="262626" w:themeColor="text1"/>
          <w:bottom w:val="single" w:sz="8" w:space="0" w:color="262626" w:themeColor="text1"/>
          <w:right w:val="single" w:sz="8" w:space="0" w:color="262626" w:themeColor="text1"/>
          <w:insideH w:val="single" w:sz="8" w:space="0" w:color="262626" w:themeColor="text1"/>
          <w:insideV w:val="single" w:sz="8" w:space="0" w:color="262626" w:themeColor="text1"/>
        </w:tblBorders>
        <w:tblLook w:val="04A0" w:firstRow="1" w:lastRow="0" w:firstColumn="1" w:lastColumn="0" w:noHBand="0" w:noVBand="1"/>
        <w:tblCaption w:val="Table 11: When is it acceptable for sports crown to sing rude chants about women? "/>
        <w:tblDescription w:val="Full description below."/>
      </w:tblPr>
      <w:tblGrid>
        <w:gridCol w:w="6369"/>
        <w:gridCol w:w="1361"/>
        <w:gridCol w:w="1231"/>
        <w:gridCol w:w="1002"/>
      </w:tblGrid>
      <w:tr w:rsidR="00DC2B43" w:rsidRPr="00A61C85" w14:paraId="649E83C0" w14:textId="77777777" w:rsidTr="00AE3F9B">
        <w:trPr>
          <w:trHeight w:val="312"/>
        </w:trPr>
        <w:tc>
          <w:tcPr>
            <w:tcW w:w="6369" w:type="dxa"/>
            <w:shd w:val="clear" w:color="auto" w:fill="B6006C" w:themeFill="accent1"/>
            <w:noWrap/>
            <w:vAlign w:val="bottom"/>
            <w:hideMark/>
          </w:tcPr>
          <w:p w14:paraId="166C840B" w14:textId="77777777" w:rsidR="00DC2B43" w:rsidRPr="00A61C85" w:rsidRDefault="00DC2B43" w:rsidP="00BB1CDF">
            <w:pPr>
              <w:rPr>
                <w:rFonts w:eastAsia="Times New Roman" w:cstheme="minorHAnsi"/>
                <w:color w:val="FFFFFF" w:themeColor="background1"/>
                <w:szCs w:val="28"/>
                <w:lang w:eastAsia="en-GB" w:bidi="bn-IN"/>
              </w:rPr>
            </w:pPr>
          </w:p>
        </w:tc>
        <w:tc>
          <w:tcPr>
            <w:tcW w:w="2388" w:type="dxa"/>
            <w:gridSpan w:val="2"/>
            <w:shd w:val="clear" w:color="auto" w:fill="B6006C" w:themeFill="accent1"/>
            <w:noWrap/>
            <w:vAlign w:val="bottom"/>
            <w:hideMark/>
          </w:tcPr>
          <w:p w14:paraId="5C1268F8" w14:textId="77777777" w:rsidR="00DC2B43" w:rsidRPr="00A61C85" w:rsidRDefault="00DC2B43" w:rsidP="00BB1CDF">
            <w:pPr>
              <w:spacing w:after="0"/>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Gender</w:t>
            </w:r>
          </w:p>
        </w:tc>
        <w:tc>
          <w:tcPr>
            <w:tcW w:w="890" w:type="dxa"/>
            <w:shd w:val="clear" w:color="auto" w:fill="B6006C" w:themeFill="accent1"/>
            <w:noWrap/>
            <w:vAlign w:val="bottom"/>
            <w:hideMark/>
          </w:tcPr>
          <w:p w14:paraId="4951DD2B" w14:textId="77777777" w:rsidR="00DC2B43" w:rsidRPr="00A61C85" w:rsidRDefault="00DC2B43" w:rsidP="00BB1CDF">
            <w:pPr>
              <w:spacing w:after="0"/>
              <w:jc w:val="center"/>
              <w:rPr>
                <w:rFonts w:eastAsia="Times New Roman" w:cstheme="minorHAnsi"/>
                <w:b/>
                <w:bCs/>
                <w:color w:val="FFFFFF" w:themeColor="background1"/>
                <w:szCs w:val="28"/>
                <w:lang w:eastAsia="en-GB" w:bidi="bn-IN"/>
              </w:rPr>
            </w:pPr>
          </w:p>
        </w:tc>
      </w:tr>
      <w:tr w:rsidR="00DC2B43" w:rsidRPr="00A61C85" w14:paraId="4654A5FB" w14:textId="77777777" w:rsidTr="00AE3F9B">
        <w:trPr>
          <w:trHeight w:val="312"/>
        </w:trPr>
        <w:tc>
          <w:tcPr>
            <w:tcW w:w="6369" w:type="dxa"/>
            <w:shd w:val="clear" w:color="auto" w:fill="B6006C" w:themeFill="accent1"/>
            <w:noWrap/>
            <w:vAlign w:val="bottom"/>
            <w:hideMark/>
          </w:tcPr>
          <w:p w14:paraId="30314161" w14:textId="007B98FA" w:rsidR="00DC2B43" w:rsidRPr="00A61C85" w:rsidRDefault="00DC2B43" w:rsidP="00BB1CDF">
            <w:pPr>
              <w:spacing w:after="0"/>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When is it acceptable for sports crowd</w:t>
            </w:r>
            <w:r w:rsidR="009C5F69">
              <w:rPr>
                <w:rFonts w:eastAsia="Times New Roman" w:cstheme="minorHAnsi"/>
                <w:b/>
                <w:bCs/>
                <w:color w:val="FFFFFF" w:themeColor="background1"/>
                <w:szCs w:val="28"/>
                <w:lang w:eastAsia="en-GB" w:bidi="bn-IN"/>
              </w:rPr>
              <w:t>s</w:t>
            </w:r>
            <w:r w:rsidRPr="00A61C85">
              <w:rPr>
                <w:rFonts w:eastAsia="Times New Roman" w:cstheme="minorHAnsi"/>
                <w:b/>
                <w:bCs/>
                <w:color w:val="FFFFFF" w:themeColor="background1"/>
                <w:szCs w:val="28"/>
                <w:lang w:eastAsia="en-GB" w:bidi="bn-IN"/>
              </w:rPr>
              <w:t xml:space="preserve"> to sing rude chants about women?</w:t>
            </w:r>
          </w:p>
        </w:tc>
        <w:tc>
          <w:tcPr>
            <w:tcW w:w="1361" w:type="dxa"/>
            <w:shd w:val="clear" w:color="auto" w:fill="B6006C" w:themeFill="accent1"/>
            <w:vAlign w:val="bottom"/>
            <w:hideMark/>
          </w:tcPr>
          <w:p w14:paraId="6CA5FDE7" w14:textId="77777777" w:rsidR="00DC2B43" w:rsidRPr="00A61C85" w:rsidRDefault="00DC2B43" w:rsidP="00BB1CDF">
            <w:pPr>
              <w:spacing w:after="0"/>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Male</w:t>
            </w:r>
          </w:p>
        </w:tc>
        <w:tc>
          <w:tcPr>
            <w:tcW w:w="1027" w:type="dxa"/>
            <w:shd w:val="clear" w:color="auto" w:fill="B6006C" w:themeFill="accent1"/>
            <w:vAlign w:val="bottom"/>
            <w:hideMark/>
          </w:tcPr>
          <w:p w14:paraId="370A74B0" w14:textId="77777777" w:rsidR="00DC2B43" w:rsidRPr="00A61C85" w:rsidRDefault="00DC2B43" w:rsidP="00BB1CDF">
            <w:pPr>
              <w:spacing w:after="0"/>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Female</w:t>
            </w:r>
          </w:p>
        </w:tc>
        <w:tc>
          <w:tcPr>
            <w:tcW w:w="890" w:type="dxa"/>
            <w:shd w:val="clear" w:color="auto" w:fill="B6006C" w:themeFill="accent1"/>
            <w:vAlign w:val="bottom"/>
            <w:hideMark/>
          </w:tcPr>
          <w:p w14:paraId="272B61D3" w14:textId="77777777" w:rsidR="00DC2B43" w:rsidRPr="00A61C85" w:rsidRDefault="00DC2B43" w:rsidP="00BB1CDF">
            <w:pPr>
              <w:spacing w:after="0"/>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All</w:t>
            </w:r>
          </w:p>
        </w:tc>
      </w:tr>
      <w:tr w:rsidR="00DC2B43" w:rsidRPr="00A61C85" w14:paraId="7E046904" w14:textId="77777777" w:rsidTr="00AE3F9B">
        <w:trPr>
          <w:trHeight w:val="312"/>
        </w:trPr>
        <w:tc>
          <w:tcPr>
            <w:tcW w:w="6369" w:type="dxa"/>
            <w:shd w:val="clear" w:color="auto" w:fill="auto"/>
            <w:vAlign w:val="bottom"/>
            <w:hideMark/>
          </w:tcPr>
          <w:p w14:paraId="38706F37" w14:textId="77777777" w:rsidR="00DC2B43" w:rsidRPr="00A61C85" w:rsidRDefault="00DC2B43" w:rsidP="00BB1CDF">
            <w:pPr>
              <w:spacing w:after="0"/>
              <w:rPr>
                <w:rFonts w:eastAsia="Times New Roman" w:cstheme="minorHAnsi"/>
                <w:color w:val="262626"/>
                <w:szCs w:val="28"/>
                <w:lang w:eastAsia="en-GB" w:bidi="bn-IN"/>
              </w:rPr>
            </w:pPr>
            <w:r w:rsidRPr="00A61C85">
              <w:rPr>
                <w:rFonts w:eastAsia="Times New Roman" w:cstheme="minorHAnsi"/>
                <w:color w:val="262626"/>
                <w:szCs w:val="28"/>
                <w:lang w:eastAsia="en-GB" w:bidi="bn-IN"/>
              </w:rPr>
              <w:t>When they are sung as a joke</w:t>
            </w:r>
          </w:p>
        </w:tc>
        <w:tc>
          <w:tcPr>
            <w:tcW w:w="1361" w:type="dxa"/>
            <w:shd w:val="clear" w:color="auto" w:fill="FFFFFF" w:themeFill="background1"/>
            <w:noWrap/>
            <w:vAlign w:val="center"/>
            <w:hideMark/>
          </w:tcPr>
          <w:p w14:paraId="4C677370"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17.5%</w:t>
            </w:r>
          </w:p>
        </w:tc>
        <w:tc>
          <w:tcPr>
            <w:tcW w:w="1027" w:type="dxa"/>
            <w:shd w:val="clear" w:color="auto" w:fill="FFFFFF" w:themeFill="background1"/>
            <w:noWrap/>
            <w:vAlign w:val="center"/>
            <w:hideMark/>
          </w:tcPr>
          <w:p w14:paraId="37C45D17"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6.8%</w:t>
            </w:r>
          </w:p>
        </w:tc>
        <w:tc>
          <w:tcPr>
            <w:tcW w:w="890" w:type="dxa"/>
            <w:shd w:val="clear" w:color="auto" w:fill="auto"/>
            <w:noWrap/>
            <w:vAlign w:val="bottom"/>
            <w:hideMark/>
          </w:tcPr>
          <w:p w14:paraId="03340730" w14:textId="77777777" w:rsidR="00DC2B43" w:rsidRPr="00A61C85" w:rsidRDefault="00DC2B43" w:rsidP="00BB1CDF">
            <w:pPr>
              <w:spacing w:after="0"/>
              <w:jc w:val="right"/>
              <w:rPr>
                <w:rFonts w:eastAsia="Times New Roman" w:cstheme="minorHAnsi"/>
                <w:color w:val="262626"/>
                <w:szCs w:val="28"/>
                <w:lang w:eastAsia="en-GB" w:bidi="bn-IN"/>
              </w:rPr>
            </w:pPr>
            <w:r w:rsidRPr="00A61C85">
              <w:rPr>
                <w:rFonts w:eastAsia="Times New Roman" w:cstheme="minorHAnsi"/>
                <w:color w:val="262626"/>
                <w:szCs w:val="28"/>
                <w:lang w:eastAsia="en-GB" w:bidi="bn-IN"/>
              </w:rPr>
              <w:t>12.0%</w:t>
            </w:r>
          </w:p>
        </w:tc>
      </w:tr>
      <w:tr w:rsidR="00DC2B43" w:rsidRPr="00A61C85" w14:paraId="37C3DBB3" w14:textId="77777777" w:rsidTr="00AE3F9B">
        <w:trPr>
          <w:trHeight w:val="624"/>
        </w:trPr>
        <w:tc>
          <w:tcPr>
            <w:tcW w:w="6369" w:type="dxa"/>
            <w:shd w:val="clear" w:color="auto" w:fill="auto"/>
            <w:vAlign w:val="bottom"/>
            <w:hideMark/>
          </w:tcPr>
          <w:p w14:paraId="0A3DC195" w14:textId="1908FE7E" w:rsidR="00DC2B43" w:rsidRPr="00A61C85" w:rsidRDefault="003236C3" w:rsidP="00BB1CDF">
            <w:pPr>
              <w:spacing w:after="0"/>
              <w:rPr>
                <w:rFonts w:eastAsia="Times New Roman" w:cstheme="minorHAnsi"/>
                <w:color w:val="262626"/>
                <w:szCs w:val="28"/>
                <w:lang w:eastAsia="en-GB" w:bidi="bn-IN"/>
              </w:rPr>
            </w:pPr>
            <w:r w:rsidRPr="00A61C85">
              <w:rPr>
                <w:rFonts w:eastAsia="Times New Roman" w:cstheme="minorHAnsi"/>
                <w:color w:val="262626"/>
                <w:szCs w:val="28"/>
                <w:lang w:eastAsia="en-GB" w:bidi="bn-IN"/>
              </w:rPr>
              <w:t>When they are not directed at/</w:t>
            </w:r>
            <w:r w:rsidR="00DC2B43" w:rsidRPr="00A61C85">
              <w:rPr>
                <w:rFonts w:eastAsia="Times New Roman" w:cstheme="minorHAnsi"/>
                <w:color w:val="262626"/>
                <w:szCs w:val="28"/>
                <w:lang w:eastAsia="en-GB" w:bidi="bn-IN"/>
              </w:rPr>
              <w:t>about a particular woman</w:t>
            </w:r>
          </w:p>
        </w:tc>
        <w:tc>
          <w:tcPr>
            <w:tcW w:w="1361" w:type="dxa"/>
            <w:shd w:val="clear" w:color="auto" w:fill="FFFFFF" w:themeFill="background1"/>
            <w:noWrap/>
            <w:vAlign w:val="center"/>
            <w:hideMark/>
          </w:tcPr>
          <w:p w14:paraId="7E3836BC"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11.6%</w:t>
            </w:r>
          </w:p>
        </w:tc>
        <w:tc>
          <w:tcPr>
            <w:tcW w:w="1027" w:type="dxa"/>
            <w:shd w:val="clear" w:color="auto" w:fill="FFFFFF" w:themeFill="background1"/>
            <w:noWrap/>
            <w:vAlign w:val="center"/>
            <w:hideMark/>
          </w:tcPr>
          <w:p w14:paraId="4D98C0AF"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7.0%</w:t>
            </w:r>
          </w:p>
        </w:tc>
        <w:tc>
          <w:tcPr>
            <w:tcW w:w="890" w:type="dxa"/>
            <w:shd w:val="clear" w:color="auto" w:fill="auto"/>
            <w:noWrap/>
            <w:vAlign w:val="bottom"/>
            <w:hideMark/>
          </w:tcPr>
          <w:p w14:paraId="7824D31C" w14:textId="77777777" w:rsidR="00DC2B43" w:rsidRPr="00A61C85" w:rsidRDefault="00DC2B43" w:rsidP="00BB1CDF">
            <w:pPr>
              <w:spacing w:after="0"/>
              <w:jc w:val="right"/>
              <w:rPr>
                <w:rFonts w:eastAsia="Times New Roman" w:cstheme="minorHAnsi"/>
                <w:color w:val="262626"/>
                <w:szCs w:val="28"/>
                <w:lang w:eastAsia="en-GB" w:bidi="bn-IN"/>
              </w:rPr>
            </w:pPr>
            <w:r w:rsidRPr="00A61C85">
              <w:rPr>
                <w:rFonts w:eastAsia="Times New Roman" w:cstheme="minorHAnsi"/>
                <w:color w:val="262626"/>
                <w:szCs w:val="28"/>
                <w:lang w:eastAsia="en-GB" w:bidi="bn-IN"/>
              </w:rPr>
              <w:t>9.2%</w:t>
            </w:r>
          </w:p>
        </w:tc>
      </w:tr>
      <w:tr w:rsidR="00DC2B43" w:rsidRPr="00A61C85" w14:paraId="1EBF4F80" w14:textId="77777777" w:rsidTr="00AE3F9B">
        <w:trPr>
          <w:trHeight w:val="936"/>
        </w:trPr>
        <w:tc>
          <w:tcPr>
            <w:tcW w:w="6369" w:type="dxa"/>
            <w:shd w:val="clear" w:color="auto" w:fill="auto"/>
            <w:vAlign w:val="bottom"/>
            <w:hideMark/>
          </w:tcPr>
          <w:p w14:paraId="6FD025AF" w14:textId="77777777" w:rsidR="00DC2B43" w:rsidRPr="00A61C85" w:rsidRDefault="00DC2B43" w:rsidP="00BB1CDF">
            <w:pPr>
              <w:spacing w:after="0"/>
              <w:rPr>
                <w:rFonts w:eastAsia="Times New Roman" w:cstheme="minorHAnsi"/>
                <w:color w:val="262626"/>
                <w:szCs w:val="28"/>
                <w:lang w:eastAsia="en-GB" w:bidi="bn-IN"/>
              </w:rPr>
            </w:pPr>
            <w:r w:rsidRPr="00A61C85">
              <w:rPr>
                <w:rFonts w:eastAsia="Times New Roman" w:cstheme="minorHAnsi"/>
                <w:color w:val="262626"/>
                <w:szCs w:val="28"/>
                <w:lang w:eastAsia="en-GB" w:bidi="bn-IN"/>
              </w:rPr>
              <w:t>When there are also other chants about other people (i.e. not women) being sung during the match</w:t>
            </w:r>
          </w:p>
        </w:tc>
        <w:tc>
          <w:tcPr>
            <w:tcW w:w="1361" w:type="dxa"/>
            <w:shd w:val="clear" w:color="auto" w:fill="FFFFFF" w:themeFill="background1"/>
            <w:noWrap/>
            <w:vAlign w:val="center"/>
            <w:hideMark/>
          </w:tcPr>
          <w:p w14:paraId="1F42AB9A"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12.5%</w:t>
            </w:r>
          </w:p>
        </w:tc>
        <w:tc>
          <w:tcPr>
            <w:tcW w:w="1027" w:type="dxa"/>
            <w:shd w:val="clear" w:color="auto" w:fill="FFFFFF" w:themeFill="background1"/>
            <w:noWrap/>
            <w:vAlign w:val="center"/>
            <w:hideMark/>
          </w:tcPr>
          <w:p w14:paraId="5BBE04B1"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8.6%</w:t>
            </w:r>
          </w:p>
        </w:tc>
        <w:tc>
          <w:tcPr>
            <w:tcW w:w="890" w:type="dxa"/>
            <w:shd w:val="clear" w:color="auto" w:fill="auto"/>
            <w:noWrap/>
            <w:vAlign w:val="bottom"/>
            <w:hideMark/>
          </w:tcPr>
          <w:p w14:paraId="23C6DAA9" w14:textId="77777777" w:rsidR="00DC2B43" w:rsidRPr="00A61C85" w:rsidRDefault="00DC2B43" w:rsidP="00BB1CDF">
            <w:pPr>
              <w:spacing w:after="0"/>
              <w:jc w:val="right"/>
              <w:rPr>
                <w:rFonts w:eastAsia="Times New Roman" w:cstheme="minorHAnsi"/>
                <w:color w:val="262626"/>
                <w:szCs w:val="28"/>
                <w:lang w:eastAsia="en-GB" w:bidi="bn-IN"/>
              </w:rPr>
            </w:pPr>
            <w:r w:rsidRPr="00A61C85">
              <w:rPr>
                <w:rFonts w:eastAsia="Times New Roman" w:cstheme="minorHAnsi"/>
                <w:color w:val="262626"/>
                <w:szCs w:val="28"/>
                <w:lang w:eastAsia="en-GB" w:bidi="bn-IN"/>
              </w:rPr>
              <w:t>10.5%</w:t>
            </w:r>
          </w:p>
        </w:tc>
      </w:tr>
      <w:tr w:rsidR="00DC2B43" w:rsidRPr="00A61C85" w14:paraId="715C4D32" w14:textId="77777777" w:rsidTr="00AE3F9B">
        <w:trPr>
          <w:trHeight w:val="624"/>
        </w:trPr>
        <w:tc>
          <w:tcPr>
            <w:tcW w:w="6369" w:type="dxa"/>
            <w:shd w:val="clear" w:color="auto" w:fill="auto"/>
            <w:vAlign w:val="bottom"/>
            <w:hideMark/>
          </w:tcPr>
          <w:p w14:paraId="2C59ADA1" w14:textId="77777777" w:rsidR="00DC2B43" w:rsidRPr="00A61C85" w:rsidRDefault="00DC2B43" w:rsidP="00BB1CDF">
            <w:pPr>
              <w:spacing w:after="0"/>
              <w:rPr>
                <w:rFonts w:eastAsia="Times New Roman" w:cstheme="minorHAnsi"/>
                <w:color w:val="262626"/>
                <w:szCs w:val="28"/>
                <w:lang w:eastAsia="en-GB" w:bidi="bn-IN"/>
              </w:rPr>
            </w:pPr>
            <w:r w:rsidRPr="00A61C85">
              <w:rPr>
                <w:rFonts w:eastAsia="Times New Roman" w:cstheme="minorHAnsi"/>
                <w:color w:val="262626"/>
                <w:szCs w:val="28"/>
                <w:lang w:eastAsia="en-GB" w:bidi="bn-IN"/>
              </w:rPr>
              <w:t>When they are about the wife/partner of a player</w:t>
            </w:r>
          </w:p>
        </w:tc>
        <w:tc>
          <w:tcPr>
            <w:tcW w:w="1361" w:type="dxa"/>
            <w:shd w:val="clear" w:color="auto" w:fill="FFFFFF" w:themeFill="background1"/>
            <w:noWrap/>
            <w:vAlign w:val="center"/>
            <w:hideMark/>
          </w:tcPr>
          <w:p w14:paraId="0766C1F3"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3.6%</w:t>
            </w:r>
          </w:p>
        </w:tc>
        <w:tc>
          <w:tcPr>
            <w:tcW w:w="1027" w:type="dxa"/>
            <w:shd w:val="clear" w:color="auto" w:fill="FFFFFF" w:themeFill="background1"/>
            <w:noWrap/>
            <w:vAlign w:val="center"/>
            <w:hideMark/>
          </w:tcPr>
          <w:p w14:paraId="0C2B2D32"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0.4%</w:t>
            </w:r>
          </w:p>
        </w:tc>
        <w:tc>
          <w:tcPr>
            <w:tcW w:w="890" w:type="dxa"/>
            <w:shd w:val="clear" w:color="auto" w:fill="auto"/>
            <w:noWrap/>
            <w:vAlign w:val="bottom"/>
            <w:hideMark/>
          </w:tcPr>
          <w:p w14:paraId="6F718731" w14:textId="77777777" w:rsidR="00DC2B43" w:rsidRPr="00A61C85" w:rsidRDefault="00DC2B43" w:rsidP="00BB1CDF">
            <w:pPr>
              <w:spacing w:after="0"/>
              <w:jc w:val="right"/>
              <w:rPr>
                <w:rFonts w:eastAsia="Times New Roman" w:cstheme="minorHAnsi"/>
                <w:color w:val="262626"/>
                <w:szCs w:val="28"/>
                <w:lang w:eastAsia="en-GB" w:bidi="bn-IN"/>
              </w:rPr>
            </w:pPr>
            <w:r w:rsidRPr="00A61C85">
              <w:rPr>
                <w:rFonts w:eastAsia="Times New Roman" w:cstheme="minorHAnsi"/>
                <w:color w:val="262626"/>
                <w:szCs w:val="28"/>
                <w:lang w:eastAsia="en-GB" w:bidi="bn-IN"/>
              </w:rPr>
              <w:t>2.0%</w:t>
            </w:r>
          </w:p>
        </w:tc>
      </w:tr>
      <w:tr w:rsidR="00DC2B43" w:rsidRPr="00A61C85" w14:paraId="599B0540" w14:textId="77777777" w:rsidTr="00AE3F9B">
        <w:trPr>
          <w:trHeight w:val="312"/>
        </w:trPr>
        <w:tc>
          <w:tcPr>
            <w:tcW w:w="6369" w:type="dxa"/>
            <w:shd w:val="clear" w:color="auto" w:fill="auto"/>
            <w:vAlign w:val="bottom"/>
            <w:hideMark/>
          </w:tcPr>
          <w:p w14:paraId="7D0A74AA" w14:textId="77777777" w:rsidR="00DC2B43" w:rsidRPr="00A61C85" w:rsidRDefault="00DC2B43" w:rsidP="00BB1CDF">
            <w:pPr>
              <w:spacing w:after="0"/>
              <w:rPr>
                <w:rFonts w:eastAsia="Times New Roman" w:cstheme="minorHAnsi"/>
                <w:color w:val="262626"/>
                <w:szCs w:val="28"/>
                <w:lang w:eastAsia="en-GB" w:bidi="bn-IN"/>
              </w:rPr>
            </w:pPr>
            <w:r w:rsidRPr="00A61C85">
              <w:rPr>
                <w:rFonts w:eastAsia="Times New Roman" w:cstheme="minorHAnsi"/>
                <w:color w:val="262626"/>
                <w:szCs w:val="28"/>
                <w:lang w:eastAsia="en-GB" w:bidi="bn-IN"/>
              </w:rPr>
              <w:t>Other</w:t>
            </w:r>
          </w:p>
        </w:tc>
        <w:tc>
          <w:tcPr>
            <w:tcW w:w="1361" w:type="dxa"/>
            <w:shd w:val="clear" w:color="auto" w:fill="FFFFFF" w:themeFill="background1"/>
            <w:noWrap/>
            <w:vAlign w:val="center"/>
            <w:hideMark/>
          </w:tcPr>
          <w:p w14:paraId="152AA78E"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3.0%</w:t>
            </w:r>
          </w:p>
        </w:tc>
        <w:tc>
          <w:tcPr>
            <w:tcW w:w="1027" w:type="dxa"/>
            <w:shd w:val="clear" w:color="auto" w:fill="FFFFFF" w:themeFill="background1"/>
            <w:noWrap/>
            <w:vAlign w:val="center"/>
            <w:hideMark/>
          </w:tcPr>
          <w:p w14:paraId="206AA790"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0.9%</w:t>
            </w:r>
          </w:p>
        </w:tc>
        <w:tc>
          <w:tcPr>
            <w:tcW w:w="890" w:type="dxa"/>
            <w:shd w:val="clear" w:color="auto" w:fill="auto"/>
            <w:noWrap/>
            <w:vAlign w:val="bottom"/>
            <w:hideMark/>
          </w:tcPr>
          <w:p w14:paraId="36AB02E6" w14:textId="77777777" w:rsidR="00DC2B43" w:rsidRPr="00A61C85" w:rsidRDefault="00DC2B43" w:rsidP="00BB1CDF">
            <w:pPr>
              <w:spacing w:after="0"/>
              <w:jc w:val="right"/>
              <w:rPr>
                <w:rFonts w:eastAsia="Times New Roman" w:cstheme="minorHAnsi"/>
                <w:color w:val="262626"/>
                <w:szCs w:val="28"/>
                <w:lang w:eastAsia="en-GB" w:bidi="bn-IN"/>
              </w:rPr>
            </w:pPr>
            <w:r w:rsidRPr="00A61C85">
              <w:rPr>
                <w:rFonts w:eastAsia="Times New Roman" w:cstheme="minorHAnsi"/>
                <w:color w:val="262626"/>
                <w:szCs w:val="28"/>
                <w:lang w:eastAsia="en-GB" w:bidi="bn-IN"/>
              </w:rPr>
              <w:t>2.0%</w:t>
            </w:r>
          </w:p>
        </w:tc>
      </w:tr>
      <w:tr w:rsidR="00DC2B43" w:rsidRPr="00A61C85" w14:paraId="61283F2E" w14:textId="77777777" w:rsidTr="00AE3F9B">
        <w:trPr>
          <w:trHeight w:val="624"/>
        </w:trPr>
        <w:tc>
          <w:tcPr>
            <w:tcW w:w="6369" w:type="dxa"/>
            <w:shd w:val="clear" w:color="auto" w:fill="auto"/>
            <w:vAlign w:val="bottom"/>
            <w:hideMark/>
          </w:tcPr>
          <w:p w14:paraId="2B253DF8" w14:textId="77777777" w:rsidR="00DC2B43" w:rsidRPr="00A61C85" w:rsidRDefault="00DC2B43" w:rsidP="00BB1CDF">
            <w:pPr>
              <w:spacing w:after="0"/>
              <w:rPr>
                <w:rFonts w:eastAsia="Times New Roman" w:cstheme="minorHAnsi"/>
                <w:color w:val="262626"/>
                <w:szCs w:val="28"/>
                <w:lang w:eastAsia="en-GB" w:bidi="bn-IN"/>
              </w:rPr>
            </w:pPr>
            <w:r w:rsidRPr="00A61C85">
              <w:rPr>
                <w:rFonts w:eastAsia="Times New Roman" w:cstheme="minorHAnsi"/>
                <w:color w:val="262626"/>
                <w:szCs w:val="28"/>
                <w:lang w:eastAsia="en-GB" w:bidi="bn-IN"/>
              </w:rPr>
              <w:t>Not applicable – It is never acceptable to sing rude chants about women</w:t>
            </w:r>
          </w:p>
        </w:tc>
        <w:tc>
          <w:tcPr>
            <w:tcW w:w="1361" w:type="dxa"/>
            <w:shd w:val="clear" w:color="auto" w:fill="FFFFFF" w:themeFill="background1"/>
            <w:noWrap/>
            <w:vAlign w:val="center"/>
            <w:hideMark/>
          </w:tcPr>
          <w:p w14:paraId="4EC72524"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59.0%</w:t>
            </w:r>
          </w:p>
        </w:tc>
        <w:tc>
          <w:tcPr>
            <w:tcW w:w="1027" w:type="dxa"/>
            <w:shd w:val="clear" w:color="auto" w:fill="FFFFFF" w:themeFill="background1"/>
            <w:noWrap/>
            <w:vAlign w:val="center"/>
            <w:hideMark/>
          </w:tcPr>
          <w:p w14:paraId="48E8ABF2"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78.6%</w:t>
            </w:r>
          </w:p>
        </w:tc>
        <w:tc>
          <w:tcPr>
            <w:tcW w:w="890" w:type="dxa"/>
            <w:shd w:val="clear" w:color="auto" w:fill="auto"/>
            <w:noWrap/>
            <w:vAlign w:val="bottom"/>
            <w:hideMark/>
          </w:tcPr>
          <w:p w14:paraId="211942E6" w14:textId="77777777" w:rsidR="00DC2B43" w:rsidRPr="00A61C85" w:rsidRDefault="00DC2B43" w:rsidP="00BB1CDF">
            <w:pPr>
              <w:spacing w:after="0"/>
              <w:jc w:val="right"/>
              <w:rPr>
                <w:rFonts w:eastAsia="Times New Roman" w:cstheme="minorHAnsi"/>
                <w:color w:val="262626"/>
                <w:szCs w:val="28"/>
                <w:lang w:eastAsia="en-GB" w:bidi="bn-IN"/>
              </w:rPr>
            </w:pPr>
            <w:r w:rsidRPr="00A61C85">
              <w:rPr>
                <w:rFonts w:eastAsia="Times New Roman" w:cstheme="minorHAnsi"/>
                <w:color w:val="262626"/>
                <w:szCs w:val="28"/>
                <w:lang w:eastAsia="en-GB" w:bidi="bn-IN"/>
              </w:rPr>
              <w:t>69.1%</w:t>
            </w:r>
          </w:p>
        </w:tc>
      </w:tr>
      <w:tr w:rsidR="00DC2B43" w:rsidRPr="00A61C85" w14:paraId="319153C3" w14:textId="77777777" w:rsidTr="00AE3F9B">
        <w:trPr>
          <w:trHeight w:val="312"/>
        </w:trPr>
        <w:tc>
          <w:tcPr>
            <w:tcW w:w="6369" w:type="dxa"/>
            <w:shd w:val="clear" w:color="auto" w:fill="auto"/>
            <w:vAlign w:val="bottom"/>
            <w:hideMark/>
          </w:tcPr>
          <w:p w14:paraId="600CA871" w14:textId="77777777" w:rsidR="00DC2B43" w:rsidRPr="00A61C85" w:rsidRDefault="00DC2B43" w:rsidP="00BB1CDF">
            <w:pPr>
              <w:spacing w:after="0"/>
              <w:rPr>
                <w:rFonts w:eastAsia="Times New Roman" w:cstheme="minorHAnsi"/>
                <w:color w:val="262626"/>
                <w:szCs w:val="28"/>
                <w:lang w:eastAsia="en-GB" w:bidi="bn-IN"/>
              </w:rPr>
            </w:pPr>
            <w:r w:rsidRPr="00A61C85">
              <w:rPr>
                <w:rFonts w:eastAsia="Times New Roman" w:cstheme="minorHAnsi"/>
                <w:color w:val="262626"/>
                <w:szCs w:val="28"/>
                <w:lang w:eastAsia="en-GB" w:bidi="bn-IN"/>
              </w:rPr>
              <w:t>Don’t know</w:t>
            </w:r>
          </w:p>
        </w:tc>
        <w:tc>
          <w:tcPr>
            <w:tcW w:w="1361" w:type="dxa"/>
            <w:shd w:val="clear" w:color="auto" w:fill="FFFFFF" w:themeFill="background1"/>
            <w:noWrap/>
            <w:vAlign w:val="center"/>
            <w:hideMark/>
          </w:tcPr>
          <w:p w14:paraId="60A6E3FF"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10.9%</w:t>
            </w:r>
          </w:p>
        </w:tc>
        <w:tc>
          <w:tcPr>
            <w:tcW w:w="1027" w:type="dxa"/>
            <w:shd w:val="clear" w:color="auto" w:fill="FFFFFF" w:themeFill="background1"/>
            <w:noWrap/>
            <w:vAlign w:val="center"/>
            <w:hideMark/>
          </w:tcPr>
          <w:p w14:paraId="7D858B85" w14:textId="77777777" w:rsidR="00DC2B43" w:rsidRPr="00A61C85" w:rsidRDefault="00DC2B43" w:rsidP="00BB1CDF">
            <w:pPr>
              <w:spacing w:after="0"/>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3.9%</w:t>
            </w:r>
          </w:p>
        </w:tc>
        <w:tc>
          <w:tcPr>
            <w:tcW w:w="890" w:type="dxa"/>
            <w:shd w:val="clear" w:color="auto" w:fill="auto"/>
            <w:noWrap/>
            <w:vAlign w:val="bottom"/>
            <w:hideMark/>
          </w:tcPr>
          <w:p w14:paraId="07465E03" w14:textId="77777777" w:rsidR="00DC2B43" w:rsidRPr="00A61C85" w:rsidRDefault="00DC2B43" w:rsidP="00BB1CDF">
            <w:pPr>
              <w:spacing w:after="0"/>
              <w:jc w:val="right"/>
              <w:rPr>
                <w:rFonts w:eastAsia="Times New Roman" w:cstheme="minorHAnsi"/>
                <w:color w:val="262626"/>
                <w:szCs w:val="28"/>
                <w:lang w:eastAsia="en-GB" w:bidi="bn-IN"/>
              </w:rPr>
            </w:pPr>
            <w:r w:rsidRPr="00A61C85">
              <w:rPr>
                <w:rFonts w:eastAsia="Times New Roman" w:cstheme="minorHAnsi"/>
                <w:color w:val="262626"/>
                <w:szCs w:val="28"/>
                <w:lang w:eastAsia="en-GB" w:bidi="bn-IN"/>
              </w:rPr>
              <w:t>7.3%</w:t>
            </w:r>
          </w:p>
        </w:tc>
      </w:tr>
      <w:tr w:rsidR="00DC2B43" w:rsidRPr="00A61C85" w14:paraId="77016A55" w14:textId="77777777" w:rsidTr="00BB1CDF">
        <w:trPr>
          <w:trHeight w:val="312"/>
        </w:trPr>
        <w:tc>
          <w:tcPr>
            <w:tcW w:w="6369" w:type="dxa"/>
            <w:shd w:val="clear" w:color="auto" w:fill="auto"/>
            <w:vAlign w:val="bottom"/>
            <w:hideMark/>
          </w:tcPr>
          <w:p w14:paraId="2F471BEF" w14:textId="77777777" w:rsidR="00DC2B43" w:rsidRPr="00A61C85" w:rsidRDefault="00DC2B43" w:rsidP="00BB1CDF">
            <w:pPr>
              <w:spacing w:after="0"/>
              <w:rPr>
                <w:rFonts w:eastAsia="Times New Roman" w:cstheme="minorHAnsi"/>
                <w:i/>
                <w:iCs/>
                <w:color w:val="262626"/>
                <w:szCs w:val="28"/>
                <w:lang w:eastAsia="en-GB" w:bidi="bn-IN"/>
              </w:rPr>
            </w:pPr>
            <w:r w:rsidRPr="00A61C85">
              <w:rPr>
                <w:rFonts w:eastAsia="Times New Roman" w:cstheme="minorHAnsi"/>
                <w:i/>
                <w:iCs/>
                <w:color w:val="262626"/>
                <w:szCs w:val="28"/>
                <w:lang w:eastAsia="en-GB" w:bidi="bn-IN"/>
              </w:rPr>
              <w:t>Weighted N</w:t>
            </w:r>
          </w:p>
        </w:tc>
        <w:tc>
          <w:tcPr>
            <w:tcW w:w="1361" w:type="dxa"/>
            <w:shd w:val="clear" w:color="auto" w:fill="auto"/>
            <w:noWrap/>
            <w:vAlign w:val="center"/>
            <w:hideMark/>
          </w:tcPr>
          <w:p w14:paraId="56076D39" w14:textId="77777777" w:rsidR="00DC2B43" w:rsidRPr="00A61C85" w:rsidRDefault="00DC2B43" w:rsidP="00BB1CDF">
            <w:pPr>
              <w:spacing w:after="0"/>
              <w:jc w:val="right"/>
              <w:rPr>
                <w:rFonts w:eastAsia="Times New Roman" w:cstheme="minorHAnsi"/>
                <w:i/>
                <w:iCs/>
                <w:color w:val="262626"/>
                <w:szCs w:val="28"/>
                <w:lang w:eastAsia="en-GB" w:bidi="bn-IN"/>
              </w:rPr>
            </w:pPr>
            <w:r w:rsidRPr="00A61C85">
              <w:rPr>
                <w:rFonts w:eastAsia="Times New Roman" w:cstheme="minorHAnsi"/>
                <w:i/>
                <w:iCs/>
                <w:color w:val="262626"/>
                <w:szCs w:val="28"/>
                <w:lang w:eastAsia="en-GB" w:bidi="bn-IN"/>
              </w:rPr>
              <w:t>1048</w:t>
            </w:r>
          </w:p>
        </w:tc>
        <w:tc>
          <w:tcPr>
            <w:tcW w:w="1027" w:type="dxa"/>
            <w:shd w:val="clear" w:color="auto" w:fill="auto"/>
            <w:noWrap/>
            <w:vAlign w:val="center"/>
            <w:hideMark/>
          </w:tcPr>
          <w:p w14:paraId="75F615E5" w14:textId="77777777" w:rsidR="00DC2B43" w:rsidRPr="00A61C85" w:rsidRDefault="00DC2B43" w:rsidP="00BB1CDF">
            <w:pPr>
              <w:spacing w:after="0"/>
              <w:jc w:val="right"/>
              <w:rPr>
                <w:rFonts w:eastAsia="Times New Roman" w:cstheme="minorHAnsi"/>
                <w:i/>
                <w:iCs/>
                <w:color w:val="262626"/>
                <w:szCs w:val="28"/>
                <w:lang w:eastAsia="en-GB" w:bidi="bn-IN"/>
              </w:rPr>
            </w:pPr>
            <w:r w:rsidRPr="00A61C85">
              <w:rPr>
                <w:rFonts w:eastAsia="Times New Roman" w:cstheme="minorHAnsi"/>
                <w:i/>
                <w:iCs/>
                <w:color w:val="262626"/>
                <w:szCs w:val="28"/>
                <w:lang w:eastAsia="en-GB" w:bidi="bn-IN"/>
              </w:rPr>
              <w:t>1103</w:t>
            </w:r>
          </w:p>
        </w:tc>
        <w:tc>
          <w:tcPr>
            <w:tcW w:w="890" w:type="dxa"/>
            <w:shd w:val="clear" w:color="auto" w:fill="auto"/>
            <w:noWrap/>
            <w:vAlign w:val="bottom"/>
            <w:hideMark/>
          </w:tcPr>
          <w:p w14:paraId="7CB2EB7F" w14:textId="77777777" w:rsidR="00DC2B43" w:rsidRPr="00A61C85" w:rsidRDefault="00DC2B43" w:rsidP="00BB1CDF">
            <w:pPr>
              <w:spacing w:after="0"/>
              <w:jc w:val="right"/>
              <w:rPr>
                <w:rFonts w:eastAsia="Times New Roman" w:cstheme="minorHAnsi"/>
                <w:i/>
                <w:iCs/>
                <w:color w:val="262626"/>
                <w:szCs w:val="28"/>
                <w:lang w:eastAsia="en-GB" w:bidi="bn-IN"/>
              </w:rPr>
            </w:pPr>
            <w:r w:rsidRPr="00A61C85">
              <w:rPr>
                <w:rFonts w:eastAsia="Times New Roman" w:cstheme="minorHAnsi"/>
                <w:i/>
                <w:iCs/>
                <w:color w:val="262626"/>
                <w:szCs w:val="28"/>
                <w:lang w:eastAsia="en-GB" w:bidi="bn-IN"/>
              </w:rPr>
              <w:t>2151</w:t>
            </w:r>
          </w:p>
        </w:tc>
      </w:tr>
    </w:tbl>
    <w:p w14:paraId="5EE1B774" w14:textId="40E6EB44" w:rsidR="00DC2B43" w:rsidRDefault="00DC2B43" w:rsidP="00DC2B43">
      <w:pPr>
        <w:rPr>
          <w:lang w:eastAsia="en-GB" w:bidi="bn-IN"/>
        </w:rPr>
      </w:pPr>
    </w:p>
    <w:p w14:paraId="75DC56A8" w14:textId="46C4E8FA" w:rsidR="009C5F69" w:rsidRPr="00DC2B43" w:rsidRDefault="009C5F69" w:rsidP="00DC2B43">
      <w:pPr>
        <w:rPr>
          <w:lang w:eastAsia="en-GB" w:bidi="bn-IN"/>
        </w:rPr>
      </w:pPr>
      <w:r>
        <w:rPr>
          <w:lang w:eastAsia="en-GB" w:bidi="bn-IN"/>
        </w:rPr>
        <w:t>This table shows the percentages of responses to the question ‘When is it acceptable for sports crowds to sing rude chants about women?’.</w:t>
      </w:r>
    </w:p>
    <w:p w14:paraId="6D836C6A" w14:textId="77777777" w:rsidR="00063355" w:rsidRPr="00DC2B43" w:rsidRDefault="00063355" w:rsidP="0095367E">
      <w:pPr>
        <w:spacing w:after="0" w:line="240" w:lineRule="auto"/>
        <w:textAlignment w:val="baseline"/>
        <w:rPr>
          <w:rFonts w:ascii="Open Sans" w:eastAsia="Times New Roman" w:hAnsi="Open Sans" w:cs="Open Sans"/>
          <w:color w:val="B6006C"/>
          <w:sz w:val="24"/>
          <w:szCs w:val="24"/>
          <w:lang w:eastAsia="en-GB" w:bidi="bn-IN"/>
        </w:rPr>
      </w:pPr>
    </w:p>
    <w:p w14:paraId="679EE588" w14:textId="7878E048" w:rsidR="75C26E64" w:rsidRPr="00DC2B43" w:rsidRDefault="75C26E64" w:rsidP="00F4084A">
      <w:pPr>
        <w:pStyle w:val="ListParagraph"/>
        <w:numPr>
          <w:ilvl w:val="0"/>
          <w:numId w:val="41"/>
        </w:numPr>
      </w:pPr>
      <w:r w:rsidRPr="00DC2B43">
        <w:t>When they are sung as a joke: male 17.5%, female 6.8%, all 12%</w:t>
      </w:r>
    </w:p>
    <w:p w14:paraId="0732BC8C" w14:textId="06C80D4C" w:rsidR="75C26E64" w:rsidRPr="00DC2B43" w:rsidRDefault="75C26E64" w:rsidP="00F4084A">
      <w:pPr>
        <w:pStyle w:val="ListParagraph"/>
        <w:numPr>
          <w:ilvl w:val="0"/>
          <w:numId w:val="41"/>
        </w:numPr>
      </w:pPr>
      <w:r w:rsidRPr="00DC2B43">
        <w:t xml:space="preserve">When they are not directed at/about a </w:t>
      </w:r>
      <w:r w:rsidR="7E7E124E" w:rsidRPr="00DC2B43">
        <w:t>particular woman</w:t>
      </w:r>
      <w:r w:rsidRPr="00DC2B43">
        <w:t>: male 11.6%, female 7%, all 9.2%</w:t>
      </w:r>
    </w:p>
    <w:p w14:paraId="7B504A2B" w14:textId="0D2F5CB2" w:rsidR="75C26E64" w:rsidRPr="00DC2B43" w:rsidRDefault="75C26E64" w:rsidP="00F4084A">
      <w:pPr>
        <w:pStyle w:val="ListParagraph"/>
        <w:numPr>
          <w:ilvl w:val="0"/>
          <w:numId w:val="41"/>
        </w:numPr>
      </w:pPr>
      <w:r w:rsidRPr="00DC2B43">
        <w:t>When there are also other chants about other people (I.e. not women) being sung during the match: male 12.5%, female 8.6%, all 10.5%</w:t>
      </w:r>
    </w:p>
    <w:p w14:paraId="6C79B4F1" w14:textId="62E8E5EC" w:rsidR="75C26E64" w:rsidRPr="00DC2B43" w:rsidRDefault="75C26E64" w:rsidP="00F4084A">
      <w:pPr>
        <w:pStyle w:val="ListParagraph"/>
        <w:numPr>
          <w:ilvl w:val="0"/>
          <w:numId w:val="41"/>
        </w:numPr>
      </w:pPr>
      <w:r w:rsidRPr="00DC2B43">
        <w:t>When they are about the wife/partner of a player: male 3.6%, female 0.4%, all 2.0%</w:t>
      </w:r>
    </w:p>
    <w:p w14:paraId="6D993199" w14:textId="76E901C6" w:rsidR="75C26E64" w:rsidRPr="00DC2B43" w:rsidRDefault="75C26E64" w:rsidP="00F4084A">
      <w:pPr>
        <w:pStyle w:val="ListParagraph"/>
        <w:numPr>
          <w:ilvl w:val="0"/>
          <w:numId w:val="41"/>
        </w:numPr>
      </w:pPr>
      <w:r w:rsidRPr="00DC2B43">
        <w:t>Other: male 3.0%, female, 0.9%, all 2.0%</w:t>
      </w:r>
    </w:p>
    <w:p w14:paraId="047E263E" w14:textId="5BD5ABD8" w:rsidR="75C26E64" w:rsidRPr="00F4084A" w:rsidRDefault="75C26E64" w:rsidP="00F4084A">
      <w:pPr>
        <w:pStyle w:val="ListParagraph"/>
        <w:numPr>
          <w:ilvl w:val="0"/>
          <w:numId w:val="41"/>
        </w:numPr>
        <w:rPr>
          <w:i/>
          <w:iCs/>
          <w:color w:val="262626" w:themeColor="text2"/>
          <w:szCs w:val="28"/>
          <w:lang w:eastAsia="en-GB" w:bidi="bn-IN"/>
        </w:rPr>
      </w:pPr>
      <w:r w:rsidRPr="00F4084A">
        <w:rPr>
          <w:rFonts w:ascii="Open Sans" w:eastAsia="Times New Roman" w:hAnsi="Open Sans" w:cs="Open Sans"/>
          <w:color w:val="auto"/>
          <w:szCs w:val="28"/>
          <w:lang w:eastAsia="en-GB" w:bidi="bn-IN"/>
        </w:rPr>
        <w:t>Not applicable – it is never acceptable to sing rude chants about women: male 59%, female 78.6%, all 69.1%</w:t>
      </w:r>
    </w:p>
    <w:p w14:paraId="41B84483" w14:textId="7960D71B" w:rsidR="31851323" w:rsidRPr="009C5F69" w:rsidRDefault="00F4084A" w:rsidP="00F4084A">
      <w:pPr>
        <w:pStyle w:val="ListParagraph"/>
        <w:numPr>
          <w:ilvl w:val="0"/>
          <w:numId w:val="41"/>
        </w:numPr>
        <w:rPr>
          <w:i/>
          <w:iCs/>
          <w:color w:val="262626" w:themeColor="text2"/>
          <w:szCs w:val="28"/>
          <w:lang w:eastAsia="en-GB" w:bidi="bn-IN"/>
        </w:rPr>
      </w:pPr>
      <w:r>
        <w:rPr>
          <w:rFonts w:ascii="Open Sans" w:eastAsia="Times New Roman" w:hAnsi="Open Sans" w:cs="Open Sans"/>
          <w:color w:val="auto"/>
          <w:szCs w:val="28"/>
          <w:lang w:eastAsia="en-GB" w:bidi="bn-IN"/>
        </w:rPr>
        <w:t>Don’t know: male</w:t>
      </w:r>
      <w:r w:rsidR="75C26E64" w:rsidRPr="00F4084A">
        <w:rPr>
          <w:rFonts w:ascii="Open Sans" w:eastAsia="Times New Roman" w:hAnsi="Open Sans" w:cs="Open Sans"/>
          <w:color w:val="auto"/>
          <w:szCs w:val="28"/>
          <w:lang w:eastAsia="en-GB" w:bidi="bn-IN"/>
        </w:rPr>
        <w:t xml:space="preserve"> 10.9%, female 3.9%, all 7.3%</w:t>
      </w:r>
    </w:p>
    <w:p w14:paraId="13292571" w14:textId="41BC6641" w:rsidR="009C5F69" w:rsidRPr="00F4084A" w:rsidRDefault="009C5F69" w:rsidP="00F4084A">
      <w:pPr>
        <w:pStyle w:val="ListParagraph"/>
        <w:numPr>
          <w:ilvl w:val="0"/>
          <w:numId w:val="41"/>
        </w:numPr>
        <w:rPr>
          <w:i/>
          <w:iCs/>
          <w:color w:val="262626" w:themeColor="text2"/>
          <w:szCs w:val="28"/>
          <w:lang w:eastAsia="en-GB" w:bidi="bn-IN"/>
        </w:rPr>
      </w:pPr>
      <w:r>
        <w:rPr>
          <w:color w:val="262626" w:themeColor="text2"/>
          <w:szCs w:val="28"/>
          <w:lang w:eastAsia="en-GB" w:bidi="bn-IN"/>
        </w:rPr>
        <w:t>Weighted N: male 1048, female 1103, total 2151</w:t>
      </w:r>
    </w:p>
    <w:p w14:paraId="20333904" w14:textId="77777777" w:rsidR="00F4084A" w:rsidRPr="00F4084A" w:rsidRDefault="00F4084A" w:rsidP="00F4084A">
      <w:pPr>
        <w:rPr>
          <w:i/>
          <w:iCs/>
          <w:color w:val="262626" w:themeColor="text2"/>
          <w:szCs w:val="28"/>
          <w:lang w:eastAsia="en-GB" w:bidi="bn-IN"/>
        </w:rPr>
      </w:pPr>
    </w:p>
    <w:p w14:paraId="65E30D53" w14:textId="77777777" w:rsidR="0095367E" w:rsidRPr="0095367E" w:rsidRDefault="0095367E" w:rsidP="00063355">
      <w:pPr>
        <w:pStyle w:val="Heading2"/>
        <w:rPr>
          <w:rFonts w:ascii="Segoe UI" w:eastAsia="Times New Roman" w:hAnsi="Segoe UI" w:cs="Segoe UI"/>
          <w:sz w:val="18"/>
          <w:szCs w:val="18"/>
          <w:lang w:eastAsia="en-GB" w:bidi="bn-IN"/>
        </w:rPr>
      </w:pPr>
      <w:bookmarkStart w:id="20" w:name="_Toc115454009"/>
      <w:r w:rsidRPr="0095367E">
        <w:rPr>
          <w:rFonts w:eastAsia="Times New Roman"/>
          <w:lang w:eastAsia="en-GB" w:bidi="bn-IN"/>
        </w:rPr>
        <w:t>4.2 Stereotypical views of gender roles</w:t>
      </w:r>
      <w:bookmarkEnd w:id="20"/>
      <w:r w:rsidRPr="0095367E">
        <w:rPr>
          <w:rFonts w:eastAsia="Times New Roman"/>
          <w:lang w:eastAsia="en-GB" w:bidi="bn-IN"/>
        </w:rPr>
        <w:t> </w:t>
      </w:r>
    </w:p>
    <w:p w14:paraId="52831BDE" w14:textId="77777777" w:rsidR="0095367E" w:rsidRDefault="0095367E" w:rsidP="00063355">
      <w:pPr>
        <w:rPr>
          <w:lang w:eastAsia="en-GB" w:bidi="bn-IN"/>
        </w:rPr>
      </w:pPr>
      <w:r w:rsidRPr="0095367E">
        <w:rPr>
          <w:lang w:eastAsia="en-GB" w:bidi="bn-IN"/>
        </w:rPr>
        <w:t>In order to understand the prevalence of gender stereotypes amongst participants, they were asked what they would say in response to a 3-year old girl choosing a toy truck or 3-year old boy choosing a princess doll (see Chart 3). Response options ranged from make him/her put the toy back and pick a toy more common for their gender to buy it for him/her without saying anything.  </w:t>
      </w:r>
    </w:p>
    <w:p w14:paraId="0AD0F103" w14:textId="77777777" w:rsidR="00063355" w:rsidRPr="0095367E" w:rsidRDefault="00063355" w:rsidP="00063355">
      <w:pPr>
        <w:rPr>
          <w:rFonts w:ascii="Segoe UI" w:hAnsi="Segoe UI" w:cs="Segoe UI"/>
          <w:sz w:val="18"/>
          <w:szCs w:val="18"/>
          <w:lang w:eastAsia="en-GB" w:bidi="bn-IN"/>
        </w:rPr>
      </w:pPr>
    </w:p>
    <w:p w14:paraId="0CBAC002" w14:textId="77777777" w:rsidR="0095367E" w:rsidRPr="0095367E" w:rsidRDefault="0095367E" w:rsidP="00063355">
      <w:pPr>
        <w:pStyle w:val="Heading3"/>
        <w:rPr>
          <w:rFonts w:ascii="Segoe UI" w:eastAsia="Times New Roman" w:hAnsi="Segoe UI" w:cs="Segoe UI"/>
          <w:sz w:val="18"/>
          <w:szCs w:val="18"/>
          <w:lang w:eastAsia="en-GB" w:bidi="bn-IN"/>
        </w:rPr>
      </w:pPr>
      <w:r w:rsidRPr="0095367E">
        <w:rPr>
          <w:rFonts w:eastAsia="Times New Roman"/>
          <w:lang w:eastAsia="en-GB" w:bidi="bn-IN"/>
        </w:rPr>
        <w:t>Chart 3: Attitudes towards gender roles (%) </w:t>
      </w:r>
    </w:p>
    <w:p w14:paraId="7364BDE0" w14:textId="77777777" w:rsidR="0095367E"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13F5FA9A" w14:textId="246F3F40" w:rsidR="57FEC95A" w:rsidRPr="00F4084A" w:rsidRDefault="00063355" w:rsidP="00F4084A">
      <w:pPr>
        <w:rPr>
          <w:rFonts w:eastAsiaTheme="minorEastAsia"/>
          <w:lang w:eastAsia="en-GB" w:bidi="bn-IN"/>
        </w:rPr>
      </w:pPr>
      <w:r>
        <w:rPr>
          <w:lang w:eastAsia="en-GB" w:bidi="bn-IN"/>
        </w:rPr>
        <w:t>The scenario was:</w:t>
      </w:r>
      <w:r w:rsidR="0095367E" w:rsidRPr="0095367E">
        <w:rPr>
          <w:lang w:eastAsia="en-GB" w:bidi="bn-IN"/>
        </w:rPr>
        <w:t xml:space="preserve"> Please imagine that you have taken a 3-year-old boy/girl to a shop to buy a toy and he/she chose a princess doll/truck. Which of the following would you do? Please select the option that best applies. Base: All UK Adults N= 2,151 </w:t>
      </w:r>
    </w:p>
    <w:p w14:paraId="2380F2CF" w14:textId="68E5804F" w:rsidR="31851323" w:rsidRDefault="31851323" w:rsidP="31851323">
      <w:pPr>
        <w:spacing w:after="0" w:line="240" w:lineRule="auto"/>
        <w:rPr>
          <w:rFonts w:ascii="Segoe UI" w:eastAsia="Times New Roman" w:hAnsi="Segoe UI" w:cs="Segoe UI"/>
          <w:color w:val="262626" w:themeColor="text2"/>
          <w:szCs w:val="28"/>
          <w:lang w:eastAsia="en-GB" w:bidi="bn-IN"/>
        </w:rPr>
      </w:pPr>
    </w:p>
    <w:p w14:paraId="41EEC647" w14:textId="77777777" w:rsidR="0095367E" w:rsidRPr="0095367E" w:rsidRDefault="0095367E" w:rsidP="00063355">
      <w:pPr>
        <w:rPr>
          <w:rFonts w:ascii="Segoe UI" w:hAnsi="Segoe UI" w:cs="Segoe UI"/>
          <w:sz w:val="18"/>
          <w:szCs w:val="18"/>
          <w:lang w:eastAsia="en-GB" w:bidi="bn-IN"/>
        </w:rPr>
      </w:pPr>
      <w:r w:rsidRPr="0095367E">
        <w:rPr>
          <w:lang w:eastAsia="en-GB" w:bidi="bn-IN"/>
        </w:rPr>
        <w:t>Whilst 70% of UK adults said they would buy the girl a truck without saying anything, only 56% said that they would do the same if it was a 3-year-old boy who wanted a princess doll. This difference was significantly more pronounced amongst men compared to women, almost all of whom would buy either child the desired toy. It was particularly prevalent in men over 50. This suggests that stereotypes are not applied equally to boys and girls when it came to toys. Rather, girls are afforded more freedom to explore toys and interests that are stereotypically seen as being for boys. </w:t>
      </w:r>
    </w:p>
    <w:p w14:paraId="00395A7A" w14:textId="267841FF" w:rsidR="0095367E" w:rsidRDefault="0095367E" w:rsidP="00063355">
      <w:pPr>
        <w:rPr>
          <w:lang w:eastAsia="en-GB" w:bidi="bn-IN"/>
        </w:rPr>
      </w:pPr>
      <w:r w:rsidRPr="0095367E">
        <w:rPr>
          <w:lang w:eastAsia="en-GB" w:bidi="bn-IN"/>
        </w:rPr>
        <w:t>For analysis, respondents who selected that they would make the boy put the toy doll back and select a toy more appropriate for boys, were categorised as potentially holding stereotypical views of gender roles. This subgroup were compared to other subgroups in order to understand whether such views impacted their attitudes towards the tested scenarios and other questions. See later in this report (5.4) for more detail on the importance of this driver in understanding tolerance of domestic abuse. </w:t>
      </w:r>
    </w:p>
    <w:p w14:paraId="76E0CEA2" w14:textId="1BF85FBF" w:rsidR="00F4084A" w:rsidRDefault="00F4084A" w:rsidP="00F4084A">
      <w:pPr>
        <w:rPr>
          <w:lang w:eastAsia="en-GB" w:bidi="bn-IN"/>
        </w:rPr>
      </w:pPr>
      <w:r>
        <w:rPr>
          <w:noProof/>
          <w:lang w:eastAsia="en-GB" w:bidi="bn-IN"/>
        </w:rPr>
        <mc:AlternateContent>
          <mc:Choice Requires="wpg">
            <w:drawing>
              <wp:anchor distT="0" distB="0" distL="114300" distR="114300" simplePos="0" relativeHeight="251662336" behindDoc="0" locked="0" layoutInCell="1" allowOverlap="1" wp14:anchorId="227DD591" wp14:editId="045B3C52">
                <wp:simplePos x="0" y="0"/>
                <wp:positionH relativeFrom="column">
                  <wp:posOffset>99152</wp:posOffset>
                </wp:positionH>
                <wp:positionV relativeFrom="paragraph">
                  <wp:posOffset>176423</wp:posOffset>
                </wp:positionV>
                <wp:extent cx="5794375" cy="3013786"/>
                <wp:effectExtent l="0" t="0" r="0" b="0"/>
                <wp:wrapTight wrapText="bothSides">
                  <wp:wrapPolygon edited="0">
                    <wp:start x="1562" y="0"/>
                    <wp:lineTo x="1562" y="2185"/>
                    <wp:lineTo x="0" y="3823"/>
                    <wp:lineTo x="0" y="21436"/>
                    <wp:lineTo x="21517" y="21436"/>
                    <wp:lineTo x="21517" y="3823"/>
                    <wp:lineTo x="20594" y="2185"/>
                    <wp:lineTo x="20594" y="0"/>
                    <wp:lineTo x="1562" y="0"/>
                  </wp:wrapPolygon>
                </wp:wrapTight>
                <wp:docPr id="9" name="Group 9" descr="Two bar chart graphs show the percentage of respondents who answered the scenario about taking a 3 year old to buy a princess toy or truck. &#10;&#10;For the three year old boy:&#10;56% responded 'Buy the doll for him without saying anything'&#10;8% responded 'Buy it, but first try to get him to pick a toy that's more common for boys'&#10;22% responded 'Buy it, but first ask him to explain why he wants a doll'&#10;8% responded 'Male him put the doll/truck back and pick a toy more common for boys'&#10;6% responded 'Don't know'. &#10;&#10;For the three year old girl: &#10;70% responded 'Buy the truck for her without saying anything'&#10;6% responded 'Buy it, but first try to get her to pick a toy that's more common for girls'&#10;17% responded 'Buy it, but first ask her to explain why she wants a truck'&#10;2% responded 'Make her put the truck back and pick a toy more common for girls'&#10;4% responded 'Don't know'" title="Chart 3: Attitudes towards gender roles"/>
                <wp:cNvGraphicFramePr/>
                <a:graphic xmlns:a="http://schemas.openxmlformats.org/drawingml/2006/main">
                  <a:graphicData uri="http://schemas.microsoft.com/office/word/2010/wordprocessingGroup">
                    <wpg:wgp>
                      <wpg:cNvGrpSpPr/>
                      <wpg:grpSpPr>
                        <a:xfrm>
                          <a:off x="0" y="0"/>
                          <a:ext cx="5794375" cy="3013786"/>
                          <a:chOff x="0" y="0"/>
                          <a:chExt cx="5794375" cy="3013786"/>
                        </a:xfrm>
                      </wpg:grpSpPr>
                      <pic:pic xmlns:pic="http://schemas.openxmlformats.org/drawingml/2006/picture">
                        <pic:nvPicPr>
                          <pic:cNvPr id="3" name="Picture 3" descr="C:\Users\WAuser\AppData\Local\Microsoft\Windows\INetCache\Content.MSO\88549338.tmp"/>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539826"/>
                            <a:ext cx="5794375" cy="2473960"/>
                          </a:xfrm>
                          <a:prstGeom prst="rect">
                            <a:avLst/>
                          </a:prstGeom>
                          <a:noFill/>
                          <a:ln>
                            <a:noFill/>
                          </a:ln>
                        </pic:spPr>
                      </pic:pic>
                      <pic:pic xmlns:pic="http://schemas.openxmlformats.org/drawingml/2006/picture">
                        <pic:nvPicPr>
                          <pic:cNvPr id="4" name="Picture 4" descr="C:\Users\WAuser\AppData\Local\Microsoft\Windows\INetCache\Content.MSO\45EA241A.tmp"/>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51691" y="0"/>
                            <a:ext cx="1664335" cy="452120"/>
                          </a:xfrm>
                          <a:prstGeom prst="rect">
                            <a:avLst/>
                          </a:prstGeom>
                          <a:noFill/>
                          <a:ln>
                            <a:noFill/>
                          </a:ln>
                        </pic:spPr>
                      </pic:pic>
                      <pic:pic xmlns:pic="http://schemas.openxmlformats.org/drawingml/2006/picture">
                        <pic:nvPicPr>
                          <pic:cNvPr id="8" name="Picture 8" descr="C:\Users\WAuser\AppData\Local\Microsoft\Windows\INetCache\Content.MSO\953E92C.tmp"/>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833870" y="0"/>
                            <a:ext cx="1664335" cy="452120"/>
                          </a:xfrm>
                          <a:prstGeom prst="rect">
                            <a:avLst/>
                          </a:prstGeom>
                          <a:noFill/>
                          <a:ln>
                            <a:noFill/>
                          </a:ln>
                        </pic:spPr>
                      </pic:pic>
                    </wpg:wgp>
                  </a:graphicData>
                </a:graphic>
              </wp:anchor>
            </w:drawing>
          </mc:Choice>
          <mc:Fallback>
            <w:pict>
              <v:group w14:anchorId="4859FBCA" id="Group 9" o:spid="_x0000_s1026" alt="Title: Chart 3: Attitudes towards gender roles - Description: Two bar chart graphs show the percentage of respondents who answered the scenario about taking a 3 year old to buy a princess toy or truck. &#10;&#10;For the three year old boy:&#10;56% responded 'Buy the doll for him without saying anything'&#10;8% responded 'Buy it, but first try to get him to pick a toy that's more common for boys'&#10;22% responded 'Buy it, but first ask him to explain why he wants a doll'&#10;8% responded 'Male him put the doll/truck back and pick a toy more common for boys'&#10;6% responded 'Don't know'. &#10;&#10;For the three year old girl: &#10;70% responded 'Buy the truck for her without saying anything'&#10;6% responded 'Buy it, but first try to get her to pick a toy that's more common for girls'&#10;17% responded 'Buy it, but first ask her to explain why she wants a truck'&#10;2% responded 'Make her put the truck back and pick a toy more common for girls'&#10;4% responded 'Don't know'" style="position:absolute;margin-left:7.8pt;margin-top:13.9pt;width:456.25pt;height:237.3pt;z-index:251662336" coordsize="57943,30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5398;width:57943;height:24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">
                  <v:imagedata r:id="rId16" o:title="88549338"/>
                  <v:path arrowok="t"/>
                </v:shape>
                <v:shape id="Picture 4" o:spid="_x0000_s1028" type="#_x0000_t75" style="position:absolute;left:4516;width:16644;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">
                  <v:imagedata r:id="rId17" o:title="45EA241A"/>
                  <v:path arrowok="t"/>
                </v:shape>
                <v:shape id="Picture 8" o:spid="_x0000_s1029" type="#_x0000_t75" style="position:absolute;left:38338;width:16644;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">
                  <v:imagedata r:id="rId18" o:title="953E92C"/>
                  <v:path arrowok="t"/>
                </v:shape>
                <w10:wrap type="tight"/>
              </v:group>
            </w:pict>
          </mc:Fallback>
        </mc:AlternateContent>
      </w:r>
    </w:p>
    <w:p w14:paraId="296413C4" w14:textId="6E47E508" w:rsidR="00F4084A" w:rsidRPr="0095367E" w:rsidRDefault="00F4084A" w:rsidP="00F4084A">
      <w:pPr>
        <w:spacing w:after="0" w:line="240" w:lineRule="auto"/>
        <w:textAlignment w:val="baseline"/>
        <w:rPr>
          <w:rFonts w:ascii="Segoe UI" w:eastAsia="Times New Roman" w:hAnsi="Segoe UI" w:cs="Segoe UI"/>
          <w:color w:val="262626" w:themeColor="text2"/>
          <w:szCs w:val="28"/>
          <w:lang w:eastAsia="en-GB" w:bidi="bn-IN"/>
        </w:rPr>
      </w:pPr>
    </w:p>
    <w:p w14:paraId="7F5703DE" w14:textId="77777777" w:rsidR="00F4084A" w:rsidRDefault="00F4084A" w:rsidP="00F4084A">
      <w:pPr>
        <w:spacing w:after="0" w:line="240" w:lineRule="auto"/>
        <w:rPr>
          <w:lang w:eastAsia="en-GB" w:bidi="bn-IN"/>
        </w:rPr>
      </w:pPr>
    </w:p>
    <w:p w14:paraId="483C484B" w14:textId="77777777" w:rsidR="00F4084A" w:rsidRPr="0025314D" w:rsidRDefault="00F4084A" w:rsidP="00F4084A">
      <w:pPr>
        <w:rPr>
          <w:b/>
          <w:bCs/>
          <w:lang w:eastAsia="en-GB" w:bidi="bn-IN"/>
        </w:rPr>
      </w:pPr>
      <w:r w:rsidRPr="0025314D">
        <w:rPr>
          <w:b/>
          <w:bCs/>
          <w:lang w:eastAsia="en-GB" w:bidi="bn-IN"/>
        </w:rPr>
        <w:t>For the 3 year-old boy:</w:t>
      </w:r>
    </w:p>
    <w:p w14:paraId="4BAE4DC5" w14:textId="1A52D861" w:rsidR="00F4084A" w:rsidRDefault="0025314D" w:rsidP="00F4084A">
      <w:pPr>
        <w:pStyle w:val="ListParagraph"/>
        <w:numPr>
          <w:ilvl w:val="0"/>
          <w:numId w:val="42"/>
        </w:numPr>
        <w:rPr>
          <w:lang w:eastAsia="en-GB" w:bidi="bn-IN"/>
        </w:rPr>
      </w:pPr>
      <w:r>
        <w:rPr>
          <w:lang w:eastAsia="en-GB" w:bidi="bn-IN"/>
        </w:rPr>
        <w:t>56% said buy it for him</w:t>
      </w:r>
      <w:r w:rsidR="00F4084A" w:rsidRPr="31851323">
        <w:rPr>
          <w:lang w:eastAsia="en-GB" w:bidi="bn-IN"/>
        </w:rPr>
        <w:t xml:space="preserve"> without saying anything</w:t>
      </w:r>
    </w:p>
    <w:p w14:paraId="78EA6750" w14:textId="14F3A0B9" w:rsidR="00F4084A" w:rsidRDefault="00F4084A" w:rsidP="00F4084A">
      <w:pPr>
        <w:pStyle w:val="ListParagraph"/>
        <w:numPr>
          <w:ilvl w:val="0"/>
          <w:numId w:val="42"/>
        </w:numPr>
        <w:rPr>
          <w:lang w:eastAsia="en-GB" w:bidi="bn-IN"/>
        </w:rPr>
      </w:pPr>
      <w:r w:rsidRPr="31851323">
        <w:rPr>
          <w:lang w:eastAsia="en-GB" w:bidi="bn-IN"/>
        </w:rPr>
        <w:t>8% said buy it, buy first try to get hi</w:t>
      </w:r>
      <w:r w:rsidR="0025314D">
        <w:rPr>
          <w:lang w:eastAsia="en-GB" w:bidi="bn-IN"/>
        </w:rPr>
        <w:t>m</w:t>
      </w:r>
      <w:r w:rsidRPr="31851323">
        <w:rPr>
          <w:lang w:eastAsia="en-GB" w:bidi="bn-IN"/>
        </w:rPr>
        <w:t xml:space="preserve"> to pick a toy t</w:t>
      </w:r>
      <w:r w:rsidR="0025314D">
        <w:rPr>
          <w:lang w:eastAsia="en-GB" w:bidi="bn-IN"/>
        </w:rPr>
        <w:t>hat’s more common for boys</w:t>
      </w:r>
    </w:p>
    <w:p w14:paraId="538A65B7" w14:textId="5C14C6B5" w:rsidR="00F4084A" w:rsidRDefault="00F4084A" w:rsidP="00F4084A">
      <w:pPr>
        <w:pStyle w:val="ListParagraph"/>
        <w:numPr>
          <w:ilvl w:val="0"/>
          <w:numId w:val="42"/>
        </w:numPr>
        <w:rPr>
          <w:lang w:eastAsia="en-GB" w:bidi="bn-IN"/>
        </w:rPr>
      </w:pPr>
      <w:r w:rsidRPr="31851323">
        <w:rPr>
          <w:lang w:eastAsia="en-GB" w:bidi="bn-IN"/>
        </w:rPr>
        <w:t>22% said buy it, but first ask him/her t</w:t>
      </w:r>
      <w:r w:rsidR="008A0122">
        <w:rPr>
          <w:lang w:eastAsia="en-GB" w:bidi="bn-IN"/>
        </w:rPr>
        <w:t>o explain why he</w:t>
      </w:r>
      <w:r w:rsidRPr="31851323">
        <w:rPr>
          <w:lang w:eastAsia="en-GB" w:bidi="bn-IN"/>
        </w:rPr>
        <w:t xml:space="preserve"> wants a doll</w:t>
      </w:r>
    </w:p>
    <w:p w14:paraId="7F6D0ED8" w14:textId="6EFE5118" w:rsidR="00F4084A" w:rsidRDefault="00F4084A" w:rsidP="00F4084A">
      <w:pPr>
        <w:pStyle w:val="ListParagraph"/>
        <w:numPr>
          <w:ilvl w:val="0"/>
          <w:numId w:val="42"/>
        </w:numPr>
        <w:rPr>
          <w:lang w:eastAsia="en-GB" w:bidi="bn-IN"/>
        </w:rPr>
      </w:pPr>
      <w:r w:rsidRPr="31851323">
        <w:rPr>
          <w:lang w:eastAsia="en-GB" w:bidi="bn-IN"/>
        </w:rPr>
        <w:t>8%</w:t>
      </w:r>
      <w:r w:rsidR="008A0122">
        <w:rPr>
          <w:lang w:eastAsia="en-GB" w:bidi="bn-IN"/>
        </w:rPr>
        <w:t xml:space="preserve"> said make him put the doll</w:t>
      </w:r>
      <w:r w:rsidRPr="31851323">
        <w:rPr>
          <w:lang w:eastAsia="en-GB" w:bidi="bn-IN"/>
        </w:rPr>
        <w:t xml:space="preserve"> back and </w:t>
      </w:r>
      <w:r w:rsidR="008A0122">
        <w:rPr>
          <w:lang w:eastAsia="en-GB" w:bidi="bn-IN"/>
        </w:rPr>
        <w:t xml:space="preserve">pick a toy more common for boys </w:t>
      </w:r>
    </w:p>
    <w:p w14:paraId="15DF6DDB" w14:textId="77777777" w:rsidR="00F4084A" w:rsidRDefault="00F4084A" w:rsidP="00F4084A">
      <w:pPr>
        <w:pStyle w:val="ListParagraph"/>
        <w:numPr>
          <w:ilvl w:val="0"/>
          <w:numId w:val="42"/>
        </w:numPr>
        <w:rPr>
          <w:lang w:eastAsia="en-GB" w:bidi="bn-IN"/>
        </w:rPr>
      </w:pPr>
      <w:r w:rsidRPr="31851323">
        <w:rPr>
          <w:lang w:eastAsia="en-GB" w:bidi="bn-IN"/>
        </w:rPr>
        <w:t>6% said don’t know</w:t>
      </w:r>
    </w:p>
    <w:p w14:paraId="378627ED" w14:textId="77777777" w:rsidR="00F4084A" w:rsidRDefault="00F4084A" w:rsidP="00F4084A">
      <w:pPr>
        <w:rPr>
          <w:lang w:eastAsia="en-GB" w:bidi="bn-IN"/>
        </w:rPr>
      </w:pPr>
    </w:p>
    <w:p w14:paraId="30B67FDF" w14:textId="77777777" w:rsidR="00F4084A" w:rsidRPr="00F4084A" w:rsidRDefault="00F4084A" w:rsidP="48010436">
      <w:pPr>
        <w:rPr>
          <w:b/>
          <w:bCs/>
          <w:lang w:eastAsia="en-GB" w:bidi="bn-IN"/>
        </w:rPr>
      </w:pPr>
      <w:r w:rsidRPr="48010436">
        <w:rPr>
          <w:b/>
          <w:bCs/>
          <w:lang w:eastAsia="en-GB" w:bidi="bn-IN"/>
        </w:rPr>
        <w:t>For the 3-year-old girl:</w:t>
      </w:r>
    </w:p>
    <w:p w14:paraId="64546082" w14:textId="52B24EFC" w:rsidR="00F4084A" w:rsidRPr="00F4084A" w:rsidRDefault="00F4084A" w:rsidP="00F4084A">
      <w:pPr>
        <w:pStyle w:val="ListParagraph"/>
        <w:numPr>
          <w:ilvl w:val="0"/>
          <w:numId w:val="43"/>
        </w:numPr>
        <w:rPr>
          <w:rFonts w:eastAsiaTheme="minorEastAsia"/>
          <w:lang w:eastAsia="en-GB" w:bidi="bn-IN"/>
        </w:rPr>
      </w:pPr>
      <w:r w:rsidRPr="31851323">
        <w:rPr>
          <w:lang w:eastAsia="en-GB" w:bidi="bn-IN"/>
        </w:rPr>
        <w:t xml:space="preserve">70% </w:t>
      </w:r>
      <w:r w:rsidR="008A0122">
        <w:rPr>
          <w:lang w:eastAsia="en-GB" w:bidi="bn-IN"/>
        </w:rPr>
        <w:t xml:space="preserve">said buy it for </w:t>
      </w:r>
      <w:r w:rsidRPr="31851323">
        <w:rPr>
          <w:lang w:eastAsia="en-GB" w:bidi="bn-IN"/>
        </w:rPr>
        <w:t>her without saying anything</w:t>
      </w:r>
    </w:p>
    <w:p w14:paraId="1407348B" w14:textId="0C6462E9" w:rsidR="00F4084A" w:rsidRPr="00F4084A" w:rsidRDefault="00F4084A" w:rsidP="00F4084A">
      <w:pPr>
        <w:pStyle w:val="ListParagraph"/>
        <w:numPr>
          <w:ilvl w:val="0"/>
          <w:numId w:val="43"/>
        </w:numPr>
        <w:rPr>
          <w:rFonts w:eastAsiaTheme="minorEastAsia"/>
          <w:lang w:eastAsia="en-GB" w:bidi="bn-IN"/>
        </w:rPr>
      </w:pPr>
      <w:r w:rsidRPr="31851323">
        <w:rPr>
          <w:lang w:eastAsia="en-GB" w:bidi="bn-IN"/>
        </w:rPr>
        <w:t>6% said buy it, buy first try to get her to pick a toy that’s more common for girls</w:t>
      </w:r>
    </w:p>
    <w:p w14:paraId="73777FC0" w14:textId="2512EC84" w:rsidR="00F4084A" w:rsidRPr="00F4084A" w:rsidRDefault="00F4084A" w:rsidP="00F4084A">
      <w:pPr>
        <w:pStyle w:val="ListParagraph"/>
        <w:numPr>
          <w:ilvl w:val="0"/>
          <w:numId w:val="43"/>
        </w:numPr>
        <w:rPr>
          <w:rFonts w:eastAsiaTheme="minorEastAsia"/>
          <w:lang w:eastAsia="en-GB" w:bidi="bn-IN"/>
        </w:rPr>
      </w:pPr>
      <w:r w:rsidRPr="31851323">
        <w:rPr>
          <w:lang w:eastAsia="en-GB" w:bidi="bn-IN"/>
        </w:rPr>
        <w:t xml:space="preserve">17% said buy it, but first ask </w:t>
      </w:r>
      <w:r w:rsidR="008A0122">
        <w:rPr>
          <w:lang w:eastAsia="en-GB" w:bidi="bn-IN"/>
        </w:rPr>
        <w:t>her to expla</w:t>
      </w:r>
      <w:r w:rsidRPr="31851323">
        <w:rPr>
          <w:lang w:eastAsia="en-GB" w:bidi="bn-IN"/>
        </w:rPr>
        <w:t>in why she wants a truck</w:t>
      </w:r>
    </w:p>
    <w:p w14:paraId="4A6CDEFD" w14:textId="48F8CF97" w:rsidR="00F4084A" w:rsidRPr="00F4084A" w:rsidRDefault="00F4084A" w:rsidP="00F4084A">
      <w:pPr>
        <w:pStyle w:val="ListParagraph"/>
        <w:numPr>
          <w:ilvl w:val="0"/>
          <w:numId w:val="43"/>
        </w:numPr>
        <w:rPr>
          <w:rFonts w:eastAsiaTheme="minorEastAsia"/>
          <w:lang w:eastAsia="en-GB" w:bidi="bn-IN"/>
        </w:rPr>
      </w:pPr>
      <w:r w:rsidRPr="31851323">
        <w:rPr>
          <w:lang w:eastAsia="en-GB" w:bidi="bn-IN"/>
        </w:rPr>
        <w:t>2% said make her put the truck back and pick a toy more common for girls</w:t>
      </w:r>
    </w:p>
    <w:p w14:paraId="4DB35BAA" w14:textId="77777777" w:rsidR="00F4084A" w:rsidRPr="00F4084A" w:rsidRDefault="00F4084A" w:rsidP="00F4084A">
      <w:pPr>
        <w:pStyle w:val="ListParagraph"/>
        <w:numPr>
          <w:ilvl w:val="0"/>
          <w:numId w:val="43"/>
        </w:numPr>
        <w:rPr>
          <w:rFonts w:eastAsiaTheme="minorEastAsia"/>
          <w:lang w:eastAsia="en-GB" w:bidi="bn-IN"/>
        </w:rPr>
      </w:pPr>
      <w:r w:rsidRPr="31851323">
        <w:rPr>
          <w:lang w:eastAsia="en-GB" w:bidi="bn-IN"/>
        </w:rPr>
        <w:t>4% said don’t know</w:t>
      </w:r>
    </w:p>
    <w:p w14:paraId="6E88A6A8" w14:textId="77777777" w:rsidR="00F4084A" w:rsidRDefault="00F4084A" w:rsidP="00063355">
      <w:pPr>
        <w:rPr>
          <w:lang w:eastAsia="en-GB" w:bidi="bn-IN"/>
        </w:rPr>
      </w:pPr>
    </w:p>
    <w:p w14:paraId="3350B524" w14:textId="77777777" w:rsidR="00694887" w:rsidRPr="0095367E" w:rsidRDefault="00694887" w:rsidP="00063355">
      <w:pPr>
        <w:rPr>
          <w:rFonts w:ascii="Segoe UI" w:hAnsi="Segoe UI" w:cs="Segoe UI"/>
          <w:sz w:val="18"/>
          <w:szCs w:val="18"/>
          <w:lang w:eastAsia="en-GB" w:bidi="bn-IN"/>
        </w:rPr>
      </w:pPr>
    </w:p>
    <w:p w14:paraId="3A41F01C" w14:textId="77777777" w:rsidR="0095367E" w:rsidRPr="0095367E" w:rsidRDefault="0095367E" w:rsidP="00063355">
      <w:pPr>
        <w:pStyle w:val="Heading2"/>
        <w:rPr>
          <w:rFonts w:ascii="Segoe UI" w:eastAsia="Times New Roman" w:hAnsi="Segoe UI" w:cs="Segoe UI"/>
          <w:sz w:val="18"/>
          <w:szCs w:val="18"/>
          <w:lang w:eastAsia="en-GB" w:bidi="bn-IN"/>
        </w:rPr>
      </w:pPr>
      <w:bookmarkStart w:id="21" w:name="_Toc115454010"/>
      <w:r w:rsidRPr="0095367E">
        <w:rPr>
          <w:rFonts w:eastAsia="Times New Roman"/>
          <w:lang w:eastAsia="en-GB" w:bidi="bn-IN"/>
        </w:rPr>
        <w:t>4.3 Beliefs on the root cause of domestic abuse</w:t>
      </w:r>
      <w:bookmarkEnd w:id="21"/>
      <w:r w:rsidRPr="0095367E">
        <w:rPr>
          <w:rFonts w:eastAsia="Times New Roman"/>
          <w:lang w:eastAsia="en-GB" w:bidi="bn-IN"/>
        </w:rPr>
        <w:t> </w:t>
      </w:r>
    </w:p>
    <w:p w14:paraId="0EA535B8" w14:textId="77777777" w:rsidR="0095367E" w:rsidRPr="00063355" w:rsidRDefault="0095367E" w:rsidP="00063355">
      <w:pPr>
        <w:pStyle w:val="ListParagraph"/>
        <w:numPr>
          <w:ilvl w:val="0"/>
          <w:numId w:val="17"/>
        </w:numPr>
        <w:rPr>
          <w:lang w:eastAsia="en-GB" w:bidi="bn-IN"/>
        </w:rPr>
      </w:pPr>
      <w:r w:rsidRPr="00063355">
        <w:rPr>
          <w:lang w:eastAsia="en-GB" w:bidi="bn-IN"/>
        </w:rPr>
        <w:t>“People who carry out domestic violence against women are enabled and worsened by sexism in wider society”</w:t>
      </w:r>
      <w:r w:rsidRPr="00063355">
        <w:rPr>
          <w:rFonts w:ascii="Calibri" w:hAnsi="Calibri" w:cs="Calibri"/>
          <w:lang w:eastAsia="en-GB" w:bidi="bn-IN"/>
        </w:rPr>
        <w:t xml:space="preserve"> </w:t>
      </w:r>
      <w:r w:rsidRPr="00063355">
        <w:rPr>
          <w:lang w:eastAsia="en-GB" w:bidi="bn-IN"/>
        </w:rPr>
        <w:t> </w:t>
      </w:r>
    </w:p>
    <w:p w14:paraId="730A9B9F" w14:textId="77777777" w:rsidR="0095367E" w:rsidRPr="00063355" w:rsidRDefault="0095367E" w:rsidP="00063355">
      <w:pPr>
        <w:pStyle w:val="ListParagraph"/>
        <w:numPr>
          <w:ilvl w:val="0"/>
          <w:numId w:val="17"/>
        </w:numPr>
        <w:rPr>
          <w:lang w:eastAsia="en-GB" w:bidi="bn-IN"/>
        </w:rPr>
      </w:pPr>
      <w:r w:rsidRPr="00063355">
        <w:rPr>
          <w:lang w:eastAsia="en-GB" w:bidi="bn-IN"/>
        </w:rPr>
        <w:t>“People who carry out domestic violence against domestic violence against women are just ‘bad people’, it’s not a reflection of wider society” </w:t>
      </w:r>
    </w:p>
    <w:p w14:paraId="79012369" w14:textId="77777777" w:rsidR="0095367E" w:rsidRPr="0095367E" w:rsidRDefault="0095367E" w:rsidP="00063355">
      <w:pPr>
        <w:rPr>
          <w:rFonts w:ascii="Segoe UI" w:hAnsi="Segoe UI" w:cs="Segoe UI"/>
          <w:sz w:val="18"/>
          <w:szCs w:val="18"/>
          <w:lang w:eastAsia="en-GB" w:bidi="bn-IN"/>
        </w:rPr>
      </w:pPr>
      <w:r w:rsidRPr="0095367E">
        <w:rPr>
          <w:lang w:eastAsia="en-GB" w:bidi="bn-IN"/>
        </w:rPr>
        <w:t>Women’s Aid understands domestic abuse experienced by women to be a cause and consequence of women’s inequality in society. The research tested how widely shared this view is by asking people which of the two statements above they most agreed with. We found that 40% of UK adults believe that people who carry out domestic violence against women are enabled and worsened by sexism in wider society, whilst 34% believe that people who carry out domestic violence against women are just ‘bad people’ and it’s not a reflection of wider society. We used this finding to group respondents and look at whether understanding of the root cause of domestic abuse would impact someone’s attitudes towards domestic abuse. </w:t>
      </w:r>
    </w:p>
    <w:p w14:paraId="3BB86EB4" w14:textId="77777777" w:rsidR="0095367E" w:rsidRDefault="0095367E" w:rsidP="00063355">
      <w:pPr>
        <w:rPr>
          <w:lang w:eastAsia="en-GB" w:bidi="bn-IN"/>
        </w:rPr>
      </w:pPr>
      <w:r w:rsidRPr="0095367E">
        <w:rPr>
          <w:lang w:eastAsia="en-GB" w:bidi="bn-IN"/>
        </w:rPr>
        <w:t>Women (47%), particularly young women (59%), were most likely to believe that domestic abuse is enabled by sexism in wider society.  </w:t>
      </w:r>
    </w:p>
    <w:p w14:paraId="2D7BB719" w14:textId="77777777" w:rsidR="00063355" w:rsidRPr="0095367E" w:rsidRDefault="00063355" w:rsidP="00063355">
      <w:pPr>
        <w:rPr>
          <w:rFonts w:ascii="Segoe UI" w:hAnsi="Segoe UI" w:cs="Segoe UI"/>
          <w:sz w:val="18"/>
          <w:szCs w:val="18"/>
          <w:lang w:eastAsia="en-GB" w:bidi="bn-IN"/>
        </w:rPr>
      </w:pPr>
    </w:p>
    <w:p w14:paraId="7E2C0D66" w14:textId="77777777" w:rsidR="0095367E" w:rsidRPr="0095367E" w:rsidRDefault="00063355" w:rsidP="00063355">
      <w:pPr>
        <w:pStyle w:val="Heading3"/>
        <w:rPr>
          <w:rFonts w:ascii="Segoe UI" w:eastAsia="Times New Roman" w:hAnsi="Segoe UI" w:cs="Segoe UI"/>
          <w:sz w:val="18"/>
          <w:szCs w:val="18"/>
          <w:lang w:eastAsia="en-GB" w:bidi="bn-IN"/>
        </w:rPr>
      </w:pPr>
      <w:r>
        <w:rPr>
          <w:rFonts w:eastAsia="Times New Roman"/>
          <w:lang w:eastAsia="en-GB" w:bidi="bn-IN"/>
        </w:rPr>
        <w:t>Table 12: R</w:t>
      </w:r>
      <w:r w:rsidR="0095367E" w:rsidRPr="0095367E">
        <w:rPr>
          <w:rFonts w:eastAsia="Times New Roman"/>
          <w:lang w:eastAsia="en-GB" w:bidi="bn-IN"/>
        </w:rPr>
        <w:t>oot causes of domestic abuse </w:t>
      </w:r>
    </w:p>
    <w:p w14:paraId="63CC3053" w14:textId="77777777" w:rsidR="0095367E" w:rsidRPr="0095367E" w:rsidRDefault="0095367E" w:rsidP="0095367E">
      <w:pPr>
        <w:spacing w:after="0" w:line="240" w:lineRule="auto"/>
        <w:jc w:val="both"/>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tbl>
      <w:tblPr>
        <w:tblW w:w="10140" w:type="dxa"/>
        <w:tblInd w:w="-563" w:type="dxa"/>
        <w:tblBorders>
          <w:top w:val="single" w:sz="8" w:space="0" w:color="262626" w:themeColor="text1"/>
          <w:left w:val="single" w:sz="8" w:space="0" w:color="262626" w:themeColor="text1"/>
          <w:bottom w:val="single" w:sz="8" w:space="0" w:color="262626" w:themeColor="text1"/>
          <w:right w:val="single" w:sz="8" w:space="0" w:color="262626" w:themeColor="text1"/>
          <w:insideH w:val="single" w:sz="8" w:space="0" w:color="262626" w:themeColor="text1"/>
          <w:insideV w:val="single" w:sz="8" w:space="0" w:color="262626" w:themeColor="text1"/>
        </w:tblBorders>
        <w:tblLook w:val="04A0" w:firstRow="1" w:lastRow="0" w:firstColumn="1" w:lastColumn="0" w:noHBand="0" w:noVBand="1"/>
        <w:tblCaption w:val="Table 12: Root causes of domestic abuse"/>
        <w:tblDescription w:val="A full description of this table is available after the table in the document."/>
      </w:tblPr>
      <w:tblGrid>
        <w:gridCol w:w="1691"/>
        <w:gridCol w:w="2552"/>
        <w:gridCol w:w="2977"/>
        <w:gridCol w:w="1559"/>
        <w:gridCol w:w="1361"/>
      </w:tblGrid>
      <w:tr w:rsidR="008E6868" w:rsidRPr="00A61C85" w14:paraId="11CF66A5" w14:textId="77777777" w:rsidTr="00AE3F9B">
        <w:trPr>
          <w:trHeight w:val="1152"/>
        </w:trPr>
        <w:tc>
          <w:tcPr>
            <w:tcW w:w="1691" w:type="dxa"/>
            <w:shd w:val="clear" w:color="auto" w:fill="B6006C" w:themeFill="accent1"/>
            <w:vAlign w:val="center"/>
            <w:hideMark/>
          </w:tcPr>
          <w:p w14:paraId="462C9DBA" w14:textId="77777777" w:rsidR="008E6868" w:rsidRPr="00A61C85" w:rsidRDefault="008E6868" w:rsidP="008E6868">
            <w:pPr>
              <w:spacing w:after="0" w:line="240" w:lineRule="auto"/>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Age and Gender (Grouped) </w:t>
            </w:r>
          </w:p>
        </w:tc>
        <w:tc>
          <w:tcPr>
            <w:tcW w:w="2552" w:type="dxa"/>
            <w:shd w:val="clear" w:color="auto" w:fill="B6006C" w:themeFill="accent1"/>
            <w:vAlign w:val="center"/>
            <w:hideMark/>
          </w:tcPr>
          <w:p w14:paraId="38ABCEA0" w14:textId="77777777" w:rsidR="008E6868" w:rsidRPr="00A61C85" w:rsidRDefault="008E6868" w:rsidP="008E6868">
            <w:pPr>
              <w:spacing w:after="0" w:line="240" w:lineRule="auto"/>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People who carry out domestic violence against women are enabled and worsened by sexism in wider society </w:t>
            </w:r>
          </w:p>
        </w:tc>
        <w:tc>
          <w:tcPr>
            <w:tcW w:w="2977" w:type="dxa"/>
            <w:shd w:val="clear" w:color="auto" w:fill="B6006C" w:themeFill="accent1"/>
            <w:vAlign w:val="center"/>
            <w:hideMark/>
          </w:tcPr>
          <w:p w14:paraId="322292BD" w14:textId="77777777" w:rsidR="008E6868" w:rsidRPr="00A61C85" w:rsidRDefault="008E6868" w:rsidP="008E6868">
            <w:pPr>
              <w:spacing w:after="0" w:line="240" w:lineRule="auto"/>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People who carry out domestic violence against domestic violence against women are just ‘bad people’, it’s not a reflection of wider society </w:t>
            </w:r>
          </w:p>
        </w:tc>
        <w:tc>
          <w:tcPr>
            <w:tcW w:w="1559" w:type="dxa"/>
            <w:shd w:val="clear" w:color="auto" w:fill="B6006C" w:themeFill="accent1"/>
            <w:vAlign w:val="center"/>
            <w:hideMark/>
          </w:tcPr>
          <w:p w14:paraId="7364227E" w14:textId="77777777" w:rsidR="008E6868" w:rsidRPr="00A61C85" w:rsidRDefault="008E6868" w:rsidP="008E6868">
            <w:pPr>
              <w:spacing w:after="0" w:line="240" w:lineRule="auto"/>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Neither </w:t>
            </w:r>
          </w:p>
        </w:tc>
        <w:tc>
          <w:tcPr>
            <w:tcW w:w="1361" w:type="dxa"/>
            <w:shd w:val="clear" w:color="auto" w:fill="B6006C" w:themeFill="accent1"/>
            <w:vAlign w:val="center"/>
            <w:hideMark/>
          </w:tcPr>
          <w:p w14:paraId="638C20B3" w14:textId="77777777" w:rsidR="008E6868" w:rsidRPr="00A61C85" w:rsidRDefault="008E6868" w:rsidP="008E6868">
            <w:pPr>
              <w:spacing w:after="0" w:line="240" w:lineRule="auto"/>
              <w:jc w:val="center"/>
              <w:rPr>
                <w:rFonts w:eastAsia="Times New Roman" w:cstheme="minorHAnsi"/>
                <w:b/>
                <w:bCs/>
                <w:color w:val="FFFFFF" w:themeColor="background1"/>
                <w:szCs w:val="28"/>
                <w:lang w:eastAsia="en-GB" w:bidi="bn-IN"/>
              </w:rPr>
            </w:pPr>
            <w:r w:rsidRPr="00A61C85">
              <w:rPr>
                <w:rFonts w:eastAsia="Times New Roman" w:cstheme="minorHAnsi"/>
                <w:b/>
                <w:bCs/>
                <w:color w:val="FFFFFF" w:themeColor="background1"/>
                <w:szCs w:val="28"/>
                <w:lang w:eastAsia="en-GB" w:bidi="bn-IN"/>
              </w:rPr>
              <w:t>Don’t know </w:t>
            </w:r>
          </w:p>
        </w:tc>
      </w:tr>
      <w:tr w:rsidR="008E6868" w:rsidRPr="00A61C85" w14:paraId="12BE1F10" w14:textId="77777777" w:rsidTr="00AE3F9B">
        <w:trPr>
          <w:trHeight w:val="300"/>
        </w:trPr>
        <w:tc>
          <w:tcPr>
            <w:tcW w:w="1691" w:type="dxa"/>
            <w:shd w:val="clear" w:color="auto" w:fill="FFFFFF" w:themeFill="background1"/>
            <w:vAlign w:val="center"/>
            <w:hideMark/>
          </w:tcPr>
          <w:p w14:paraId="5CA185D5" w14:textId="77777777" w:rsidR="008E6868" w:rsidRPr="00A61C85" w:rsidRDefault="008E6868" w:rsidP="008E6868">
            <w:pPr>
              <w:spacing w:after="0" w:line="240" w:lineRule="auto"/>
              <w:rPr>
                <w:rFonts w:eastAsia="Times New Roman" w:cstheme="minorHAnsi"/>
                <w:color w:val="auto"/>
                <w:szCs w:val="28"/>
                <w:lang w:eastAsia="en-GB" w:bidi="bn-IN"/>
              </w:rPr>
            </w:pPr>
            <w:r w:rsidRPr="00A61C85">
              <w:rPr>
                <w:rFonts w:eastAsia="Times New Roman" w:cstheme="minorHAnsi"/>
                <w:color w:val="auto"/>
                <w:szCs w:val="28"/>
                <w:lang w:eastAsia="en-GB" w:bidi="bn-IN"/>
              </w:rPr>
              <w:t>Male 16-24 </w:t>
            </w:r>
          </w:p>
        </w:tc>
        <w:tc>
          <w:tcPr>
            <w:tcW w:w="2552" w:type="dxa"/>
            <w:shd w:val="clear" w:color="auto" w:fill="FFFFFF" w:themeFill="background1"/>
            <w:vAlign w:val="center"/>
            <w:hideMark/>
          </w:tcPr>
          <w:p w14:paraId="3B981791"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32.8% </w:t>
            </w:r>
          </w:p>
        </w:tc>
        <w:tc>
          <w:tcPr>
            <w:tcW w:w="2977" w:type="dxa"/>
            <w:shd w:val="clear" w:color="auto" w:fill="FFFFFF" w:themeFill="background1"/>
            <w:vAlign w:val="center"/>
            <w:hideMark/>
          </w:tcPr>
          <w:p w14:paraId="54CCF1B0"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34.4% </w:t>
            </w:r>
          </w:p>
        </w:tc>
        <w:tc>
          <w:tcPr>
            <w:tcW w:w="1559" w:type="dxa"/>
            <w:shd w:val="clear" w:color="auto" w:fill="FFFFFF" w:themeFill="background1"/>
            <w:vAlign w:val="center"/>
            <w:hideMark/>
          </w:tcPr>
          <w:p w14:paraId="5560C8E0"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10.7% </w:t>
            </w:r>
          </w:p>
        </w:tc>
        <w:tc>
          <w:tcPr>
            <w:tcW w:w="1361" w:type="dxa"/>
            <w:shd w:val="clear" w:color="auto" w:fill="FFFFFF" w:themeFill="background1"/>
            <w:vAlign w:val="center"/>
            <w:hideMark/>
          </w:tcPr>
          <w:p w14:paraId="7D070E57"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22.1% </w:t>
            </w:r>
          </w:p>
        </w:tc>
      </w:tr>
      <w:tr w:rsidR="008E6868" w:rsidRPr="00A61C85" w14:paraId="6E63D4A3" w14:textId="77777777" w:rsidTr="00AE3F9B">
        <w:trPr>
          <w:trHeight w:val="300"/>
        </w:trPr>
        <w:tc>
          <w:tcPr>
            <w:tcW w:w="1691" w:type="dxa"/>
            <w:shd w:val="clear" w:color="auto" w:fill="FFFFFF" w:themeFill="background1"/>
            <w:vAlign w:val="center"/>
            <w:hideMark/>
          </w:tcPr>
          <w:p w14:paraId="22BA5B3E" w14:textId="77777777" w:rsidR="008E6868" w:rsidRPr="00A61C85" w:rsidRDefault="008E6868" w:rsidP="008E6868">
            <w:pPr>
              <w:spacing w:after="0" w:line="240" w:lineRule="auto"/>
              <w:rPr>
                <w:rFonts w:eastAsia="Times New Roman" w:cstheme="minorHAnsi"/>
                <w:color w:val="auto"/>
                <w:szCs w:val="28"/>
                <w:lang w:eastAsia="en-GB" w:bidi="bn-IN"/>
              </w:rPr>
            </w:pPr>
            <w:r w:rsidRPr="00A61C85">
              <w:rPr>
                <w:rFonts w:eastAsia="Times New Roman" w:cstheme="minorHAnsi"/>
                <w:color w:val="auto"/>
                <w:szCs w:val="28"/>
                <w:lang w:eastAsia="en-GB" w:bidi="bn-IN"/>
              </w:rPr>
              <w:t>Male 25-49 </w:t>
            </w:r>
          </w:p>
        </w:tc>
        <w:tc>
          <w:tcPr>
            <w:tcW w:w="2552" w:type="dxa"/>
            <w:shd w:val="clear" w:color="auto" w:fill="FFFFFF" w:themeFill="background1"/>
            <w:vAlign w:val="center"/>
            <w:hideMark/>
          </w:tcPr>
          <w:p w14:paraId="624B165D"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31.1% </w:t>
            </w:r>
          </w:p>
        </w:tc>
        <w:tc>
          <w:tcPr>
            <w:tcW w:w="2977" w:type="dxa"/>
            <w:shd w:val="clear" w:color="auto" w:fill="FFFFFF" w:themeFill="background1"/>
            <w:vAlign w:val="center"/>
            <w:hideMark/>
          </w:tcPr>
          <w:p w14:paraId="75A5DA81"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40.5% </w:t>
            </w:r>
          </w:p>
        </w:tc>
        <w:tc>
          <w:tcPr>
            <w:tcW w:w="1559" w:type="dxa"/>
            <w:shd w:val="clear" w:color="auto" w:fill="FFFFFF" w:themeFill="background1"/>
            <w:vAlign w:val="center"/>
            <w:hideMark/>
          </w:tcPr>
          <w:p w14:paraId="76BC7634"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9.0% </w:t>
            </w:r>
          </w:p>
        </w:tc>
        <w:tc>
          <w:tcPr>
            <w:tcW w:w="1361" w:type="dxa"/>
            <w:shd w:val="clear" w:color="auto" w:fill="FFFFFF" w:themeFill="background1"/>
            <w:vAlign w:val="center"/>
            <w:hideMark/>
          </w:tcPr>
          <w:p w14:paraId="370FA619"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19.4% </w:t>
            </w:r>
          </w:p>
        </w:tc>
      </w:tr>
      <w:tr w:rsidR="008E6868" w:rsidRPr="00A61C85" w14:paraId="654ADE57" w14:textId="77777777" w:rsidTr="00AE3F9B">
        <w:trPr>
          <w:trHeight w:val="300"/>
        </w:trPr>
        <w:tc>
          <w:tcPr>
            <w:tcW w:w="1691" w:type="dxa"/>
            <w:shd w:val="clear" w:color="auto" w:fill="FFFFFF" w:themeFill="background1"/>
            <w:vAlign w:val="center"/>
            <w:hideMark/>
          </w:tcPr>
          <w:p w14:paraId="06E15CF7" w14:textId="77777777" w:rsidR="008E6868" w:rsidRPr="00A61C85" w:rsidRDefault="008E6868" w:rsidP="008E6868">
            <w:pPr>
              <w:spacing w:after="0" w:line="240" w:lineRule="auto"/>
              <w:rPr>
                <w:rFonts w:eastAsia="Times New Roman" w:cstheme="minorHAnsi"/>
                <w:color w:val="auto"/>
                <w:szCs w:val="28"/>
                <w:lang w:eastAsia="en-GB" w:bidi="bn-IN"/>
              </w:rPr>
            </w:pPr>
            <w:r w:rsidRPr="00A61C85">
              <w:rPr>
                <w:rFonts w:eastAsia="Times New Roman" w:cstheme="minorHAnsi"/>
                <w:color w:val="auto"/>
                <w:szCs w:val="28"/>
                <w:lang w:eastAsia="en-GB" w:bidi="bn-IN"/>
              </w:rPr>
              <w:t>Male 50-64 </w:t>
            </w:r>
          </w:p>
        </w:tc>
        <w:tc>
          <w:tcPr>
            <w:tcW w:w="2552" w:type="dxa"/>
            <w:shd w:val="clear" w:color="auto" w:fill="FFFFFF" w:themeFill="background1"/>
            <w:vAlign w:val="center"/>
            <w:hideMark/>
          </w:tcPr>
          <w:p w14:paraId="0EB82B01"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32.6% </w:t>
            </w:r>
          </w:p>
        </w:tc>
        <w:tc>
          <w:tcPr>
            <w:tcW w:w="2977" w:type="dxa"/>
            <w:shd w:val="clear" w:color="auto" w:fill="FFFFFF" w:themeFill="background1"/>
            <w:vAlign w:val="center"/>
            <w:hideMark/>
          </w:tcPr>
          <w:p w14:paraId="4A566C7A"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46.1% </w:t>
            </w:r>
          </w:p>
        </w:tc>
        <w:tc>
          <w:tcPr>
            <w:tcW w:w="1559" w:type="dxa"/>
            <w:shd w:val="clear" w:color="auto" w:fill="FFFFFF" w:themeFill="background1"/>
            <w:vAlign w:val="center"/>
            <w:hideMark/>
          </w:tcPr>
          <w:p w14:paraId="708C571D"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9.2% </w:t>
            </w:r>
          </w:p>
        </w:tc>
        <w:tc>
          <w:tcPr>
            <w:tcW w:w="1361" w:type="dxa"/>
            <w:shd w:val="clear" w:color="auto" w:fill="FFFFFF" w:themeFill="background1"/>
            <w:vAlign w:val="center"/>
            <w:hideMark/>
          </w:tcPr>
          <w:p w14:paraId="52F6E8B9"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12.2% </w:t>
            </w:r>
          </w:p>
        </w:tc>
      </w:tr>
      <w:tr w:rsidR="008E6868" w:rsidRPr="00A61C85" w14:paraId="66EC1315" w14:textId="77777777" w:rsidTr="00AE3F9B">
        <w:trPr>
          <w:trHeight w:val="300"/>
        </w:trPr>
        <w:tc>
          <w:tcPr>
            <w:tcW w:w="1691" w:type="dxa"/>
            <w:shd w:val="clear" w:color="auto" w:fill="FFFFFF" w:themeFill="background1"/>
            <w:vAlign w:val="center"/>
            <w:hideMark/>
          </w:tcPr>
          <w:p w14:paraId="0440A758" w14:textId="77777777" w:rsidR="008E6868" w:rsidRPr="00A61C85" w:rsidRDefault="008E6868" w:rsidP="008E6868">
            <w:pPr>
              <w:spacing w:after="0" w:line="240" w:lineRule="auto"/>
              <w:rPr>
                <w:rFonts w:eastAsia="Times New Roman" w:cstheme="minorHAnsi"/>
                <w:color w:val="auto"/>
                <w:szCs w:val="28"/>
                <w:lang w:eastAsia="en-GB" w:bidi="bn-IN"/>
              </w:rPr>
            </w:pPr>
            <w:r w:rsidRPr="00A61C85">
              <w:rPr>
                <w:rFonts w:eastAsia="Times New Roman" w:cstheme="minorHAnsi"/>
                <w:color w:val="auto"/>
                <w:szCs w:val="28"/>
                <w:lang w:eastAsia="en-GB" w:bidi="bn-IN"/>
              </w:rPr>
              <w:t>Male 65+ </w:t>
            </w:r>
          </w:p>
        </w:tc>
        <w:tc>
          <w:tcPr>
            <w:tcW w:w="2552" w:type="dxa"/>
            <w:shd w:val="clear" w:color="auto" w:fill="FFFFFF" w:themeFill="background1"/>
            <w:vAlign w:val="center"/>
            <w:hideMark/>
          </w:tcPr>
          <w:p w14:paraId="3F60987C"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34.0% </w:t>
            </w:r>
          </w:p>
        </w:tc>
        <w:tc>
          <w:tcPr>
            <w:tcW w:w="2977" w:type="dxa"/>
            <w:shd w:val="clear" w:color="auto" w:fill="FFFFFF" w:themeFill="background1"/>
            <w:vAlign w:val="center"/>
            <w:hideMark/>
          </w:tcPr>
          <w:p w14:paraId="77C6ABC1"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39.5% </w:t>
            </w:r>
          </w:p>
        </w:tc>
        <w:tc>
          <w:tcPr>
            <w:tcW w:w="1559" w:type="dxa"/>
            <w:shd w:val="clear" w:color="auto" w:fill="FFFFFF" w:themeFill="background1"/>
            <w:vAlign w:val="center"/>
            <w:hideMark/>
          </w:tcPr>
          <w:p w14:paraId="1BB7FBBC"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11.0% </w:t>
            </w:r>
          </w:p>
        </w:tc>
        <w:tc>
          <w:tcPr>
            <w:tcW w:w="1361" w:type="dxa"/>
            <w:shd w:val="clear" w:color="auto" w:fill="FFFFFF" w:themeFill="background1"/>
            <w:vAlign w:val="center"/>
            <w:hideMark/>
          </w:tcPr>
          <w:p w14:paraId="7C410F12"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15.4% </w:t>
            </w:r>
          </w:p>
        </w:tc>
      </w:tr>
      <w:tr w:rsidR="008E6868" w:rsidRPr="00A61C85" w14:paraId="74E0C2A7" w14:textId="77777777" w:rsidTr="00AE3F9B">
        <w:trPr>
          <w:trHeight w:val="300"/>
        </w:trPr>
        <w:tc>
          <w:tcPr>
            <w:tcW w:w="1691" w:type="dxa"/>
            <w:shd w:val="clear" w:color="auto" w:fill="FFFFFF" w:themeFill="background1"/>
            <w:vAlign w:val="center"/>
            <w:hideMark/>
          </w:tcPr>
          <w:p w14:paraId="09A4FC0D" w14:textId="77777777" w:rsidR="008E6868" w:rsidRPr="00A61C85" w:rsidRDefault="008E6868" w:rsidP="008E6868">
            <w:pPr>
              <w:spacing w:after="0" w:line="240" w:lineRule="auto"/>
              <w:rPr>
                <w:rFonts w:eastAsia="Times New Roman" w:cstheme="minorHAnsi"/>
                <w:color w:val="auto"/>
                <w:szCs w:val="28"/>
                <w:lang w:eastAsia="en-GB" w:bidi="bn-IN"/>
              </w:rPr>
            </w:pPr>
            <w:r w:rsidRPr="00A61C85">
              <w:rPr>
                <w:rFonts w:eastAsia="Times New Roman" w:cstheme="minorHAnsi"/>
                <w:color w:val="auto"/>
                <w:szCs w:val="28"/>
                <w:lang w:eastAsia="en-GB" w:bidi="bn-IN"/>
              </w:rPr>
              <w:t>Female 16-24 </w:t>
            </w:r>
          </w:p>
        </w:tc>
        <w:tc>
          <w:tcPr>
            <w:tcW w:w="2552" w:type="dxa"/>
            <w:shd w:val="clear" w:color="auto" w:fill="FFFFFF" w:themeFill="background1"/>
            <w:vAlign w:val="center"/>
            <w:hideMark/>
          </w:tcPr>
          <w:p w14:paraId="19663606"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58.8% </w:t>
            </w:r>
          </w:p>
        </w:tc>
        <w:tc>
          <w:tcPr>
            <w:tcW w:w="2977" w:type="dxa"/>
            <w:shd w:val="clear" w:color="auto" w:fill="FFFFFF" w:themeFill="background1"/>
            <w:vAlign w:val="center"/>
            <w:hideMark/>
          </w:tcPr>
          <w:p w14:paraId="0133399C"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20.5% </w:t>
            </w:r>
          </w:p>
        </w:tc>
        <w:tc>
          <w:tcPr>
            <w:tcW w:w="1559" w:type="dxa"/>
            <w:shd w:val="clear" w:color="auto" w:fill="FFFFFF" w:themeFill="background1"/>
            <w:vAlign w:val="center"/>
            <w:hideMark/>
          </w:tcPr>
          <w:p w14:paraId="2535B658"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3.9% </w:t>
            </w:r>
          </w:p>
        </w:tc>
        <w:tc>
          <w:tcPr>
            <w:tcW w:w="1361" w:type="dxa"/>
            <w:shd w:val="clear" w:color="auto" w:fill="FFFFFF" w:themeFill="background1"/>
            <w:vAlign w:val="center"/>
            <w:hideMark/>
          </w:tcPr>
          <w:p w14:paraId="18A108F1"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16.8% </w:t>
            </w:r>
          </w:p>
        </w:tc>
      </w:tr>
      <w:tr w:rsidR="008E6868" w:rsidRPr="00A61C85" w14:paraId="35EB90C7" w14:textId="77777777" w:rsidTr="00AE3F9B">
        <w:trPr>
          <w:trHeight w:val="300"/>
        </w:trPr>
        <w:tc>
          <w:tcPr>
            <w:tcW w:w="1691" w:type="dxa"/>
            <w:shd w:val="clear" w:color="auto" w:fill="FFFFFF" w:themeFill="background1"/>
            <w:vAlign w:val="center"/>
            <w:hideMark/>
          </w:tcPr>
          <w:p w14:paraId="6D987298" w14:textId="77777777" w:rsidR="008E6868" w:rsidRPr="00A61C85" w:rsidRDefault="008E6868" w:rsidP="008E6868">
            <w:pPr>
              <w:spacing w:after="0" w:line="240" w:lineRule="auto"/>
              <w:rPr>
                <w:rFonts w:eastAsia="Times New Roman" w:cstheme="minorHAnsi"/>
                <w:color w:val="auto"/>
                <w:szCs w:val="28"/>
                <w:lang w:eastAsia="en-GB" w:bidi="bn-IN"/>
              </w:rPr>
            </w:pPr>
            <w:r w:rsidRPr="00A61C85">
              <w:rPr>
                <w:rFonts w:eastAsia="Times New Roman" w:cstheme="minorHAnsi"/>
                <w:color w:val="auto"/>
                <w:szCs w:val="28"/>
                <w:lang w:eastAsia="en-GB" w:bidi="bn-IN"/>
              </w:rPr>
              <w:t>Female 25-49 </w:t>
            </w:r>
          </w:p>
        </w:tc>
        <w:tc>
          <w:tcPr>
            <w:tcW w:w="2552" w:type="dxa"/>
            <w:shd w:val="clear" w:color="auto" w:fill="FFFFFF" w:themeFill="background1"/>
            <w:vAlign w:val="center"/>
            <w:hideMark/>
          </w:tcPr>
          <w:p w14:paraId="0C712570"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46.6% </w:t>
            </w:r>
          </w:p>
        </w:tc>
        <w:tc>
          <w:tcPr>
            <w:tcW w:w="2977" w:type="dxa"/>
            <w:shd w:val="clear" w:color="auto" w:fill="FFFFFF" w:themeFill="background1"/>
            <w:vAlign w:val="center"/>
            <w:hideMark/>
          </w:tcPr>
          <w:p w14:paraId="6BB5E2AC"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27.0% </w:t>
            </w:r>
          </w:p>
        </w:tc>
        <w:tc>
          <w:tcPr>
            <w:tcW w:w="1559" w:type="dxa"/>
            <w:shd w:val="clear" w:color="auto" w:fill="FFFFFF" w:themeFill="background1"/>
            <w:vAlign w:val="center"/>
            <w:hideMark/>
          </w:tcPr>
          <w:p w14:paraId="3BC5C809"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5.7% </w:t>
            </w:r>
          </w:p>
        </w:tc>
        <w:tc>
          <w:tcPr>
            <w:tcW w:w="1361" w:type="dxa"/>
            <w:shd w:val="clear" w:color="auto" w:fill="FFFFFF" w:themeFill="background1"/>
            <w:vAlign w:val="center"/>
            <w:hideMark/>
          </w:tcPr>
          <w:p w14:paraId="2D97DC4F"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20.8% </w:t>
            </w:r>
          </w:p>
        </w:tc>
      </w:tr>
      <w:tr w:rsidR="008E6868" w:rsidRPr="00A61C85" w14:paraId="1D46E33C" w14:textId="77777777" w:rsidTr="00AE3F9B">
        <w:trPr>
          <w:trHeight w:val="300"/>
        </w:trPr>
        <w:tc>
          <w:tcPr>
            <w:tcW w:w="1691" w:type="dxa"/>
            <w:shd w:val="clear" w:color="auto" w:fill="FFFFFF" w:themeFill="background1"/>
            <w:vAlign w:val="center"/>
            <w:hideMark/>
          </w:tcPr>
          <w:p w14:paraId="291DE01C" w14:textId="77777777" w:rsidR="008E6868" w:rsidRPr="00A61C85" w:rsidRDefault="008E6868" w:rsidP="008E6868">
            <w:pPr>
              <w:spacing w:after="0" w:line="240" w:lineRule="auto"/>
              <w:rPr>
                <w:rFonts w:eastAsia="Times New Roman" w:cstheme="minorHAnsi"/>
                <w:color w:val="auto"/>
                <w:szCs w:val="28"/>
                <w:lang w:eastAsia="en-GB" w:bidi="bn-IN"/>
              </w:rPr>
            </w:pPr>
            <w:r w:rsidRPr="00A61C85">
              <w:rPr>
                <w:rFonts w:eastAsia="Times New Roman" w:cstheme="minorHAnsi"/>
                <w:color w:val="auto"/>
                <w:szCs w:val="28"/>
                <w:lang w:eastAsia="en-GB" w:bidi="bn-IN"/>
              </w:rPr>
              <w:t>Female 50-64 </w:t>
            </w:r>
          </w:p>
        </w:tc>
        <w:tc>
          <w:tcPr>
            <w:tcW w:w="2552" w:type="dxa"/>
            <w:shd w:val="clear" w:color="auto" w:fill="FFFFFF" w:themeFill="background1"/>
            <w:vAlign w:val="center"/>
            <w:hideMark/>
          </w:tcPr>
          <w:p w14:paraId="7A2B6663"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45.6% </w:t>
            </w:r>
          </w:p>
        </w:tc>
        <w:tc>
          <w:tcPr>
            <w:tcW w:w="2977" w:type="dxa"/>
            <w:shd w:val="clear" w:color="auto" w:fill="FFFFFF" w:themeFill="background1"/>
            <w:vAlign w:val="center"/>
            <w:hideMark/>
          </w:tcPr>
          <w:p w14:paraId="6E03EA75"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32.7% </w:t>
            </w:r>
          </w:p>
        </w:tc>
        <w:tc>
          <w:tcPr>
            <w:tcW w:w="1559" w:type="dxa"/>
            <w:shd w:val="clear" w:color="auto" w:fill="FFFFFF" w:themeFill="background1"/>
            <w:vAlign w:val="center"/>
            <w:hideMark/>
          </w:tcPr>
          <w:p w14:paraId="27468C82"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7.2% </w:t>
            </w:r>
          </w:p>
        </w:tc>
        <w:tc>
          <w:tcPr>
            <w:tcW w:w="1361" w:type="dxa"/>
            <w:shd w:val="clear" w:color="auto" w:fill="FFFFFF" w:themeFill="background1"/>
            <w:vAlign w:val="center"/>
            <w:hideMark/>
          </w:tcPr>
          <w:p w14:paraId="58891065"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14.5% </w:t>
            </w:r>
          </w:p>
        </w:tc>
      </w:tr>
      <w:tr w:rsidR="008E6868" w:rsidRPr="00A61C85" w14:paraId="5E22F067" w14:textId="77777777" w:rsidTr="00AE3F9B">
        <w:trPr>
          <w:trHeight w:val="300"/>
        </w:trPr>
        <w:tc>
          <w:tcPr>
            <w:tcW w:w="1691" w:type="dxa"/>
            <w:shd w:val="clear" w:color="auto" w:fill="FFFFFF" w:themeFill="background1"/>
            <w:vAlign w:val="center"/>
            <w:hideMark/>
          </w:tcPr>
          <w:p w14:paraId="438847E4" w14:textId="77777777" w:rsidR="008E6868" w:rsidRPr="00A61C85" w:rsidRDefault="008E6868" w:rsidP="008E6868">
            <w:pPr>
              <w:spacing w:after="0" w:line="240" w:lineRule="auto"/>
              <w:rPr>
                <w:rFonts w:eastAsia="Times New Roman" w:cstheme="minorHAnsi"/>
                <w:color w:val="auto"/>
                <w:szCs w:val="28"/>
                <w:lang w:eastAsia="en-GB" w:bidi="bn-IN"/>
              </w:rPr>
            </w:pPr>
            <w:r w:rsidRPr="00A61C85">
              <w:rPr>
                <w:rFonts w:eastAsia="Times New Roman" w:cstheme="minorHAnsi"/>
                <w:color w:val="auto"/>
                <w:szCs w:val="28"/>
                <w:lang w:eastAsia="en-GB" w:bidi="bn-IN"/>
              </w:rPr>
              <w:t>Female 65+ </w:t>
            </w:r>
          </w:p>
        </w:tc>
        <w:tc>
          <w:tcPr>
            <w:tcW w:w="2552" w:type="dxa"/>
            <w:shd w:val="clear" w:color="auto" w:fill="FFFFFF" w:themeFill="background1"/>
            <w:vAlign w:val="center"/>
            <w:hideMark/>
          </w:tcPr>
          <w:p w14:paraId="5E3AE086"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41.1% </w:t>
            </w:r>
          </w:p>
        </w:tc>
        <w:tc>
          <w:tcPr>
            <w:tcW w:w="2977" w:type="dxa"/>
            <w:shd w:val="clear" w:color="auto" w:fill="FFFFFF" w:themeFill="background1"/>
            <w:vAlign w:val="center"/>
            <w:hideMark/>
          </w:tcPr>
          <w:p w14:paraId="13C467B3"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28.9% </w:t>
            </w:r>
          </w:p>
        </w:tc>
        <w:tc>
          <w:tcPr>
            <w:tcW w:w="1559" w:type="dxa"/>
            <w:shd w:val="clear" w:color="auto" w:fill="FFFFFF" w:themeFill="background1"/>
            <w:vAlign w:val="center"/>
            <w:hideMark/>
          </w:tcPr>
          <w:p w14:paraId="70CAEA88"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10.1% </w:t>
            </w:r>
          </w:p>
        </w:tc>
        <w:tc>
          <w:tcPr>
            <w:tcW w:w="1361" w:type="dxa"/>
            <w:shd w:val="clear" w:color="auto" w:fill="FFFFFF" w:themeFill="background1"/>
            <w:vAlign w:val="center"/>
            <w:hideMark/>
          </w:tcPr>
          <w:p w14:paraId="33945F90"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20.0% </w:t>
            </w:r>
          </w:p>
        </w:tc>
      </w:tr>
      <w:tr w:rsidR="008E6868" w:rsidRPr="00A61C85" w14:paraId="41355D79" w14:textId="77777777" w:rsidTr="00AE3F9B">
        <w:trPr>
          <w:trHeight w:val="300"/>
        </w:trPr>
        <w:tc>
          <w:tcPr>
            <w:tcW w:w="1691" w:type="dxa"/>
            <w:shd w:val="clear" w:color="auto" w:fill="FFFFFF" w:themeFill="background1"/>
            <w:vAlign w:val="center"/>
            <w:hideMark/>
          </w:tcPr>
          <w:p w14:paraId="7D6D7821" w14:textId="77777777" w:rsidR="008E6868" w:rsidRPr="00A61C85" w:rsidRDefault="008E6868" w:rsidP="008E6868">
            <w:pPr>
              <w:spacing w:after="0" w:line="240" w:lineRule="auto"/>
              <w:rPr>
                <w:rFonts w:eastAsia="Times New Roman" w:cstheme="minorHAnsi"/>
                <w:color w:val="auto"/>
                <w:szCs w:val="28"/>
                <w:lang w:eastAsia="en-GB" w:bidi="bn-IN"/>
              </w:rPr>
            </w:pPr>
            <w:r w:rsidRPr="00A61C85">
              <w:rPr>
                <w:rFonts w:eastAsia="Times New Roman" w:cstheme="minorHAnsi"/>
                <w:color w:val="auto"/>
                <w:szCs w:val="28"/>
                <w:lang w:eastAsia="en-GB" w:bidi="bn-IN"/>
              </w:rPr>
              <w:t>All </w:t>
            </w:r>
          </w:p>
        </w:tc>
        <w:tc>
          <w:tcPr>
            <w:tcW w:w="2552" w:type="dxa"/>
            <w:shd w:val="clear" w:color="auto" w:fill="FFFFFF" w:themeFill="background1"/>
            <w:vAlign w:val="center"/>
            <w:hideMark/>
          </w:tcPr>
          <w:p w14:paraId="6BA68C96"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39.6% </w:t>
            </w:r>
          </w:p>
        </w:tc>
        <w:tc>
          <w:tcPr>
            <w:tcW w:w="2977" w:type="dxa"/>
            <w:shd w:val="clear" w:color="auto" w:fill="FFFFFF" w:themeFill="background1"/>
            <w:vAlign w:val="center"/>
            <w:hideMark/>
          </w:tcPr>
          <w:p w14:paraId="6F6C4768"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34.2% </w:t>
            </w:r>
          </w:p>
        </w:tc>
        <w:tc>
          <w:tcPr>
            <w:tcW w:w="1559" w:type="dxa"/>
            <w:shd w:val="clear" w:color="auto" w:fill="FFFFFF" w:themeFill="background1"/>
            <w:vAlign w:val="center"/>
            <w:hideMark/>
          </w:tcPr>
          <w:p w14:paraId="27FC56CC" w14:textId="77777777"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8.3% </w:t>
            </w:r>
          </w:p>
        </w:tc>
        <w:tc>
          <w:tcPr>
            <w:tcW w:w="1361" w:type="dxa"/>
            <w:shd w:val="clear" w:color="auto" w:fill="FFFFFF" w:themeFill="background1"/>
            <w:vAlign w:val="center"/>
            <w:hideMark/>
          </w:tcPr>
          <w:p w14:paraId="169A86E3" w14:textId="1AC203FB" w:rsidR="008E6868" w:rsidRPr="00A61C85" w:rsidRDefault="008E6868" w:rsidP="008E6868">
            <w:pPr>
              <w:spacing w:after="0" w:line="240" w:lineRule="auto"/>
              <w:jc w:val="right"/>
              <w:rPr>
                <w:rFonts w:eastAsia="Times New Roman" w:cstheme="minorHAnsi"/>
                <w:color w:val="auto"/>
                <w:szCs w:val="28"/>
                <w:lang w:eastAsia="en-GB" w:bidi="bn-IN"/>
              </w:rPr>
            </w:pPr>
            <w:r w:rsidRPr="00A61C85">
              <w:rPr>
                <w:rFonts w:eastAsia="Times New Roman" w:cstheme="minorHAnsi"/>
                <w:color w:val="auto"/>
                <w:szCs w:val="28"/>
                <w:lang w:eastAsia="en-GB" w:bidi="bn-IN"/>
              </w:rPr>
              <w:t>17.9% </w:t>
            </w:r>
          </w:p>
        </w:tc>
      </w:tr>
    </w:tbl>
    <w:p w14:paraId="68B781B4" w14:textId="734F59B0" w:rsidR="088459EB" w:rsidRDefault="088459EB" w:rsidP="088459EB">
      <w:pPr>
        <w:rPr>
          <w:color w:val="262626" w:themeColor="text2"/>
          <w:szCs w:val="28"/>
        </w:rPr>
      </w:pPr>
    </w:p>
    <w:p w14:paraId="67BA2AF0" w14:textId="3CCEEAB6" w:rsidR="39E88FC1" w:rsidRDefault="39E88FC1" w:rsidP="31851323">
      <w:pPr>
        <w:rPr>
          <w:color w:val="262626" w:themeColor="text2"/>
          <w:szCs w:val="28"/>
        </w:rPr>
      </w:pPr>
      <w:r w:rsidRPr="31851323">
        <w:rPr>
          <w:color w:val="262626" w:themeColor="text2"/>
          <w:szCs w:val="28"/>
        </w:rPr>
        <w:t xml:space="preserve">The data in Table 12 reflects what people of different genders and different age groups consider to be the root cause of domestic abuse. </w:t>
      </w:r>
    </w:p>
    <w:p w14:paraId="6B01088B" w14:textId="6EE23FAE" w:rsidR="6A197F8D" w:rsidRDefault="6A197F8D" w:rsidP="31851323">
      <w:pPr>
        <w:pStyle w:val="ListParagraph"/>
        <w:numPr>
          <w:ilvl w:val="0"/>
          <w:numId w:val="20"/>
        </w:numPr>
        <w:rPr>
          <w:color w:val="262626" w:themeColor="text2"/>
          <w:szCs w:val="28"/>
        </w:rPr>
      </w:pPr>
      <w:r w:rsidRPr="31851323">
        <w:rPr>
          <w:color w:val="262626" w:themeColor="text2"/>
          <w:szCs w:val="28"/>
        </w:rPr>
        <w:t>People who carry out domestic violence against women are enabled and worsened by sexism in wider society</w:t>
      </w:r>
    </w:p>
    <w:p w14:paraId="708A2272" w14:textId="09BD794F" w:rsidR="6A197F8D" w:rsidRDefault="6A197F8D" w:rsidP="31851323">
      <w:pPr>
        <w:pStyle w:val="ListParagraph"/>
        <w:numPr>
          <w:ilvl w:val="1"/>
          <w:numId w:val="20"/>
        </w:numPr>
        <w:rPr>
          <w:color w:val="262626" w:themeColor="text2"/>
          <w:szCs w:val="28"/>
        </w:rPr>
      </w:pPr>
      <w:r w:rsidRPr="31851323">
        <w:rPr>
          <w:color w:val="262626" w:themeColor="text2"/>
          <w:szCs w:val="28"/>
        </w:rPr>
        <w:t>Male 16-24: 32.8%</w:t>
      </w:r>
    </w:p>
    <w:p w14:paraId="299D28ED" w14:textId="33258A01" w:rsidR="6A197F8D" w:rsidRDefault="6A197F8D" w:rsidP="31851323">
      <w:pPr>
        <w:pStyle w:val="ListParagraph"/>
        <w:numPr>
          <w:ilvl w:val="1"/>
          <w:numId w:val="20"/>
        </w:numPr>
        <w:rPr>
          <w:color w:val="262626" w:themeColor="text2"/>
          <w:szCs w:val="28"/>
        </w:rPr>
      </w:pPr>
      <w:r w:rsidRPr="31851323">
        <w:rPr>
          <w:color w:val="262626" w:themeColor="text2"/>
          <w:szCs w:val="28"/>
        </w:rPr>
        <w:t>Male 25-49: 31.1%</w:t>
      </w:r>
    </w:p>
    <w:p w14:paraId="08606EDC" w14:textId="54A2DDD0" w:rsidR="6A197F8D" w:rsidRDefault="6A197F8D" w:rsidP="31851323">
      <w:pPr>
        <w:pStyle w:val="ListParagraph"/>
        <w:numPr>
          <w:ilvl w:val="1"/>
          <w:numId w:val="20"/>
        </w:numPr>
        <w:rPr>
          <w:color w:val="262626" w:themeColor="text2"/>
          <w:szCs w:val="28"/>
        </w:rPr>
      </w:pPr>
      <w:r w:rsidRPr="31851323">
        <w:rPr>
          <w:color w:val="262626" w:themeColor="text2"/>
          <w:szCs w:val="28"/>
        </w:rPr>
        <w:t>Male 50-64: 32.6%</w:t>
      </w:r>
    </w:p>
    <w:p w14:paraId="28C3250F" w14:textId="2B0651FF" w:rsidR="6A197F8D" w:rsidRDefault="6A197F8D" w:rsidP="31851323">
      <w:pPr>
        <w:pStyle w:val="ListParagraph"/>
        <w:numPr>
          <w:ilvl w:val="1"/>
          <w:numId w:val="20"/>
        </w:numPr>
        <w:rPr>
          <w:color w:val="262626" w:themeColor="text2"/>
          <w:szCs w:val="28"/>
        </w:rPr>
      </w:pPr>
      <w:r w:rsidRPr="31851323">
        <w:rPr>
          <w:color w:val="262626" w:themeColor="text2"/>
          <w:szCs w:val="28"/>
        </w:rPr>
        <w:t>Male 65+:  34.0%</w:t>
      </w:r>
    </w:p>
    <w:p w14:paraId="55832D1D" w14:textId="232B76DC" w:rsidR="6A197F8D" w:rsidRDefault="6A197F8D" w:rsidP="31851323">
      <w:pPr>
        <w:pStyle w:val="ListParagraph"/>
        <w:numPr>
          <w:ilvl w:val="1"/>
          <w:numId w:val="20"/>
        </w:numPr>
        <w:rPr>
          <w:color w:val="262626" w:themeColor="text2"/>
          <w:szCs w:val="28"/>
        </w:rPr>
      </w:pPr>
      <w:r w:rsidRPr="31851323">
        <w:rPr>
          <w:color w:val="262626" w:themeColor="text2"/>
          <w:szCs w:val="28"/>
        </w:rPr>
        <w:t>Female 16-24: 58.8%</w:t>
      </w:r>
    </w:p>
    <w:p w14:paraId="5B618925" w14:textId="0A368BC7" w:rsidR="73281274" w:rsidRDefault="73281274" w:rsidP="31851323">
      <w:pPr>
        <w:pStyle w:val="ListParagraph"/>
        <w:numPr>
          <w:ilvl w:val="1"/>
          <w:numId w:val="20"/>
        </w:numPr>
        <w:rPr>
          <w:color w:val="262626" w:themeColor="text2"/>
          <w:szCs w:val="28"/>
        </w:rPr>
      </w:pPr>
      <w:r w:rsidRPr="31851323">
        <w:rPr>
          <w:color w:val="262626" w:themeColor="text2"/>
          <w:szCs w:val="28"/>
        </w:rPr>
        <w:t>Female 25-49: 46.6%</w:t>
      </w:r>
    </w:p>
    <w:p w14:paraId="52F113BB" w14:textId="1506B067" w:rsidR="73281274" w:rsidRDefault="73281274" w:rsidP="31851323">
      <w:pPr>
        <w:pStyle w:val="ListParagraph"/>
        <w:numPr>
          <w:ilvl w:val="1"/>
          <w:numId w:val="20"/>
        </w:numPr>
        <w:rPr>
          <w:color w:val="262626" w:themeColor="text2"/>
          <w:szCs w:val="28"/>
        </w:rPr>
      </w:pPr>
      <w:r w:rsidRPr="31851323">
        <w:rPr>
          <w:color w:val="262626" w:themeColor="text2"/>
          <w:szCs w:val="28"/>
        </w:rPr>
        <w:t>Female 50-64: 45.6%</w:t>
      </w:r>
    </w:p>
    <w:p w14:paraId="01DC4E30" w14:textId="3DE0357E" w:rsidR="73281274" w:rsidRDefault="73281274" w:rsidP="31851323">
      <w:pPr>
        <w:pStyle w:val="ListParagraph"/>
        <w:numPr>
          <w:ilvl w:val="1"/>
          <w:numId w:val="20"/>
        </w:numPr>
        <w:rPr>
          <w:color w:val="262626" w:themeColor="text2"/>
          <w:szCs w:val="28"/>
        </w:rPr>
      </w:pPr>
      <w:r w:rsidRPr="31851323">
        <w:rPr>
          <w:color w:val="262626" w:themeColor="text2"/>
          <w:szCs w:val="28"/>
        </w:rPr>
        <w:t>Female 65+: 41.1%</w:t>
      </w:r>
    </w:p>
    <w:p w14:paraId="0C2A45AB" w14:textId="6E6B6367" w:rsidR="45B488A3" w:rsidRDefault="45B488A3" w:rsidP="31851323">
      <w:pPr>
        <w:pStyle w:val="ListParagraph"/>
        <w:numPr>
          <w:ilvl w:val="1"/>
          <w:numId w:val="20"/>
        </w:numPr>
        <w:rPr>
          <w:color w:val="262626" w:themeColor="text2"/>
          <w:szCs w:val="28"/>
        </w:rPr>
      </w:pPr>
      <w:r w:rsidRPr="31851323">
        <w:rPr>
          <w:color w:val="262626" w:themeColor="text2"/>
          <w:szCs w:val="28"/>
        </w:rPr>
        <w:t>Total percentage of respondents selecting this as a root cause: 39.6%</w:t>
      </w:r>
    </w:p>
    <w:p w14:paraId="1E65048C" w14:textId="621329F8" w:rsidR="1FA198BE" w:rsidRDefault="1FA198BE" w:rsidP="31851323">
      <w:pPr>
        <w:pStyle w:val="ListParagraph"/>
        <w:numPr>
          <w:ilvl w:val="0"/>
          <w:numId w:val="20"/>
        </w:numPr>
        <w:rPr>
          <w:rFonts w:eastAsiaTheme="minorEastAsia"/>
          <w:color w:val="262626" w:themeColor="text2"/>
          <w:szCs w:val="28"/>
        </w:rPr>
      </w:pPr>
      <w:r w:rsidRPr="31851323">
        <w:rPr>
          <w:color w:val="262626" w:themeColor="text2"/>
          <w:szCs w:val="28"/>
        </w:rPr>
        <w:t>People who carry out domestic violence against domestic violence against women are just ‘bad people’, it’s not a reflection of wider society.</w:t>
      </w:r>
    </w:p>
    <w:p w14:paraId="7F036E14" w14:textId="3AC0A400" w:rsidR="1FA198BE" w:rsidRDefault="1FA198BE" w:rsidP="31851323">
      <w:pPr>
        <w:pStyle w:val="ListParagraph"/>
        <w:numPr>
          <w:ilvl w:val="1"/>
          <w:numId w:val="20"/>
        </w:numPr>
        <w:rPr>
          <w:rFonts w:eastAsiaTheme="minorEastAsia"/>
          <w:color w:val="262626" w:themeColor="text2"/>
          <w:szCs w:val="28"/>
        </w:rPr>
      </w:pPr>
      <w:r w:rsidRPr="31851323">
        <w:rPr>
          <w:color w:val="262626" w:themeColor="text2"/>
          <w:szCs w:val="28"/>
        </w:rPr>
        <w:t>Male 16-24: 34.4%</w:t>
      </w:r>
    </w:p>
    <w:p w14:paraId="2D43DD1C" w14:textId="4FC8183A" w:rsidR="1FA198BE" w:rsidRDefault="1FA198BE" w:rsidP="31851323">
      <w:pPr>
        <w:pStyle w:val="ListParagraph"/>
        <w:numPr>
          <w:ilvl w:val="1"/>
          <w:numId w:val="20"/>
        </w:numPr>
        <w:rPr>
          <w:rFonts w:eastAsiaTheme="minorEastAsia"/>
          <w:color w:val="262626" w:themeColor="text2"/>
          <w:szCs w:val="28"/>
        </w:rPr>
      </w:pPr>
      <w:r w:rsidRPr="31851323">
        <w:rPr>
          <w:color w:val="262626" w:themeColor="text2"/>
          <w:szCs w:val="28"/>
        </w:rPr>
        <w:t>Male 25-49: 40.5%</w:t>
      </w:r>
    </w:p>
    <w:p w14:paraId="35BECFBD" w14:textId="2B4B822C" w:rsidR="1FA198BE" w:rsidRDefault="1FA198BE" w:rsidP="31851323">
      <w:pPr>
        <w:pStyle w:val="ListParagraph"/>
        <w:numPr>
          <w:ilvl w:val="1"/>
          <w:numId w:val="20"/>
        </w:numPr>
        <w:rPr>
          <w:rFonts w:eastAsiaTheme="minorEastAsia"/>
          <w:color w:val="262626" w:themeColor="text2"/>
          <w:szCs w:val="28"/>
        </w:rPr>
      </w:pPr>
      <w:r w:rsidRPr="31851323">
        <w:rPr>
          <w:color w:val="262626" w:themeColor="text2"/>
          <w:szCs w:val="28"/>
        </w:rPr>
        <w:t>Male 50-64: 46.1%</w:t>
      </w:r>
    </w:p>
    <w:p w14:paraId="2AFA8C52" w14:textId="7D7AB712" w:rsidR="1FA198BE" w:rsidRDefault="1FA198BE" w:rsidP="31851323">
      <w:pPr>
        <w:pStyle w:val="ListParagraph"/>
        <w:numPr>
          <w:ilvl w:val="1"/>
          <w:numId w:val="20"/>
        </w:numPr>
        <w:rPr>
          <w:rFonts w:eastAsiaTheme="minorEastAsia"/>
          <w:color w:val="262626" w:themeColor="text2"/>
          <w:szCs w:val="28"/>
        </w:rPr>
      </w:pPr>
      <w:r w:rsidRPr="31851323">
        <w:rPr>
          <w:color w:val="262626" w:themeColor="text2"/>
          <w:szCs w:val="28"/>
        </w:rPr>
        <w:t>Male 65+:  39.5%</w:t>
      </w:r>
    </w:p>
    <w:p w14:paraId="55A8D542" w14:textId="09ED2FDF" w:rsidR="1FA198BE" w:rsidRDefault="1FA198BE" w:rsidP="31851323">
      <w:pPr>
        <w:pStyle w:val="ListParagraph"/>
        <w:numPr>
          <w:ilvl w:val="1"/>
          <w:numId w:val="20"/>
        </w:numPr>
        <w:rPr>
          <w:rFonts w:eastAsiaTheme="minorEastAsia"/>
          <w:color w:val="262626" w:themeColor="text2"/>
          <w:szCs w:val="28"/>
        </w:rPr>
      </w:pPr>
      <w:r w:rsidRPr="31851323">
        <w:rPr>
          <w:color w:val="262626" w:themeColor="text2"/>
          <w:szCs w:val="28"/>
        </w:rPr>
        <w:t>Female 16-24: 20.5%</w:t>
      </w:r>
    </w:p>
    <w:p w14:paraId="423A3C3E" w14:textId="09563774" w:rsidR="1FA198BE" w:rsidRDefault="1FA198BE" w:rsidP="31851323">
      <w:pPr>
        <w:pStyle w:val="ListParagraph"/>
        <w:numPr>
          <w:ilvl w:val="1"/>
          <w:numId w:val="20"/>
        </w:numPr>
        <w:rPr>
          <w:rFonts w:eastAsiaTheme="minorEastAsia"/>
          <w:color w:val="262626" w:themeColor="text2"/>
          <w:szCs w:val="28"/>
        </w:rPr>
      </w:pPr>
      <w:r w:rsidRPr="31851323">
        <w:rPr>
          <w:color w:val="262626" w:themeColor="text2"/>
          <w:szCs w:val="28"/>
        </w:rPr>
        <w:t>Female 25-49: 27.0%</w:t>
      </w:r>
    </w:p>
    <w:p w14:paraId="72088D40" w14:textId="71723CB0" w:rsidR="1FA198BE" w:rsidRDefault="1FA198BE" w:rsidP="31851323">
      <w:pPr>
        <w:pStyle w:val="ListParagraph"/>
        <w:numPr>
          <w:ilvl w:val="1"/>
          <w:numId w:val="20"/>
        </w:numPr>
        <w:rPr>
          <w:rFonts w:eastAsiaTheme="minorEastAsia"/>
          <w:color w:val="262626" w:themeColor="text2"/>
          <w:szCs w:val="28"/>
        </w:rPr>
      </w:pPr>
      <w:r w:rsidRPr="31851323">
        <w:rPr>
          <w:color w:val="262626" w:themeColor="text2"/>
          <w:szCs w:val="28"/>
        </w:rPr>
        <w:t>Female 50-64: 32.7%</w:t>
      </w:r>
    </w:p>
    <w:p w14:paraId="642DE9DC" w14:textId="1128E9EA" w:rsidR="1FA198BE" w:rsidRDefault="1FA198BE" w:rsidP="31851323">
      <w:pPr>
        <w:pStyle w:val="ListParagraph"/>
        <w:numPr>
          <w:ilvl w:val="1"/>
          <w:numId w:val="20"/>
        </w:numPr>
        <w:rPr>
          <w:rFonts w:eastAsiaTheme="minorEastAsia"/>
          <w:color w:val="262626" w:themeColor="text2"/>
          <w:szCs w:val="28"/>
        </w:rPr>
      </w:pPr>
      <w:r w:rsidRPr="31851323">
        <w:rPr>
          <w:color w:val="262626" w:themeColor="text2"/>
          <w:szCs w:val="28"/>
        </w:rPr>
        <w:t>Female 65+: 28.9%</w:t>
      </w:r>
    </w:p>
    <w:p w14:paraId="3E131498" w14:textId="68567925" w:rsidR="08974889" w:rsidRDefault="08974889" w:rsidP="31851323">
      <w:pPr>
        <w:pStyle w:val="ListParagraph"/>
        <w:numPr>
          <w:ilvl w:val="1"/>
          <w:numId w:val="20"/>
        </w:numPr>
        <w:rPr>
          <w:color w:val="262626" w:themeColor="text2"/>
          <w:szCs w:val="28"/>
        </w:rPr>
      </w:pPr>
      <w:r w:rsidRPr="31851323">
        <w:rPr>
          <w:rFonts w:eastAsiaTheme="minorEastAsia"/>
          <w:color w:val="262626" w:themeColor="text2"/>
          <w:szCs w:val="28"/>
        </w:rPr>
        <w:t>Total respondents selecting this as a root cause: 34.2%</w:t>
      </w:r>
    </w:p>
    <w:p w14:paraId="28D62149" w14:textId="021EFFE9" w:rsidR="08974889" w:rsidRDefault="08974889" w:rsidP="31851323">
      <w:pPr>
        <w:pStyle w:val="ListParagraph"/>
        <w:numPr>
          <w:ilvl w:val="0"/>
          <w:numId w:val="20"/>
        </w:numPr>
        <w:rPr>
          <w:color w:val="262626" w:themeColor="text2"/>
          <w:szCs w:val="28"/>
        </w:rPr>
      </w:pPr>
      <w:r w:rsidRPr="31851323">
        <w:rPr>
          <w:rFonts w:eastAsiaTheme="minorEastAsia"/>
          <w:color w:val="262626" w:themeColor="text2"/>
          <w:szCs w:val="28"/>
        </w:rPr>
        <w:t>Neither</w:t>
      </w:r>
    </w:p>
    <w:p w14:paraId="25847A84" w14:textId="53905207"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Male 16-24: 10.7%</w:t>
      </w:r>
    </w:p>
    <w:p w14:paraId="2BE6F5EC" w14:textId="2ED798D8"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Male 25-49: 9.0%</w:t>
      </w:r>
    </w:p>
    <w:p w14:paraId="34F1680C" w14:textId="032E27EA"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Male 50-64: 9.2%</w:t>
      </w:r>
    </w:p>
    <w:p w14:paraId="6E18D82D" w14:textId="189D41CC"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Male 65+:  11.0%</w:t>
      </w:r>
    </w:p>
    <w:p w14:paraId="77A41244" w14:textId="7D2C9865"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Female 16-24: 3.9%</w:t>
      </w:r>
    </w:p>
    <w:p w14:paraId="28FC744C" w14:textId="0267B3B6"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Female 25-49: 5.7%</w:t>
      </w:r>
    </w:p>
    <w:p w14:paraId="68798A51" w14:textId="15CF6AC2"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Female 50-64: 7.2%</w:t>
      </w:r>
    </w:p>
    <w:p w14:paraId="38E94FF2" w14:textId="5312A814"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Female 65+: 10.1%</w:t>
      </w:r>
    </w:p>
    <w:p w14:paraId="216F8465" w14:textId="07E8B9EC" w:rsidR="08974889" w:rsidRDefault="08974889" w:rsidP="31851323">
      <w:pPr>
        <w:pStyle w:val="ListParagraph"/>
        <w:numPr>
          <w:ilvl w:val="1"/>
          <w:numId w:val="20"/>
        </w:numPr>
        <w:rPr>
          <w:color w:val="262626" w:themeColor="text2"/>
          <w:szCs w:val="28"/>
        </w:rPr>
      </w:pPr>
      <w:r w:rsidRPr="31851323">
        <w:rPr>
          <w:rFonts w:eastAsiaTheme="minorEastAsia"/>
          <w:color w:val="262626" w:themeColor="text2"/>
          <w:szCs w:val="28"/>
        </w:rPr>
        <w:t>Total respondents selecting ‘Neither’ as a root cause: 8.3%</w:t>
      </w:r>
    </w:p>
    <w:p w14:paraId="7D7D4776" w14:textId="1D206ACA" w:rsidR="08974889" w:rsidRDefault="08974889" w:rsidP="31851323">
      <w:pPr>
        <w:pStyle w:val="ListParagraph"/>
        <w:numPr>
          <w:ilvl w:val="0"/>
          <w:numId w:val="20"/>
        </w:numPr>
        <w:rPr>
          <w:color w:val="262626" w:themeColor="text2"/>
          <w:szCs w:val="28"/>
        </w:rPr>
      </w:pPr>
      <w:r w:rsidRPr="31851323">
        <w:rPr>
          <w:rFonts w:eastAsiaTheme="minorEastAsia"/>
          <w:color w:val="262626" w:themeColor="text2"/>
          <w:szCs w:val="28"/>
        </w:rPr>
        <w:t>Don’t know</w:t>
      </w:r>
    </w:p>
    <w:p w14:paraId="00AAF637" w14:textId="65C1C0CC"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Male 16-24: 22.1%</w:t>
      </w:r>
    </w:p>
    <w:p w14:paraId="45D1ABD4" w14:textId="13430B30"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Male 25-49: 19.4%</w:t>
      </w:r>
    </w:p>
    <w:p w14:paraId="5DB87377" w14:textId="25EF4431"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Male 50-64: 12.2%</w:t>
      </w:r>
    </w:p>
    <w:p w14:paraId="4D0D2FE6" w14:textId="70D3B525"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Male 65+:  15.4%</w:t>
      </w:r>
    </w:p>
    <w:p w14:paraId="29F73072" w14:textId="6063FB44"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Female 16-24: 16.8%</w:t>
      </w:r>
    </w:p>
    <w:p w14:paraId="04367931" w14:textId="4F8BA7B6"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Female 25-49: 20.8%</w:t>
      </w:r>
    </w:p>
    <w:p w14:paraId="68AF8D76" w14:textId="2B32D860"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Female 50-64: 14.5%</w:t>
      </w:r>
    </w:p>
    <w:p w14:paraId="66FADF26" w14:textId="382022D2" w:rsidR="08974889" w:rsidRDefault="08974889" w:rsidP="31851323">
      <w:pPr>
        <w:pStyle w:val="ListParagraph"/>
        <w:numPr>
          <w:ilvl w:val="1"/>
          <w:numId w:val="20"/>
        </w:numPr>
        <w:rPr>
          <w:rFonts w:eastAsiaTheme="minorEastAsia"/>
          <w:color w:val="262626" w:themeColor="text2"/>
          <w:szCs w:val="28"/>
        </w:rPr>
      </w:pPr>
      <w:r w:rsidRPr="31851323">
        <w:rPr>
          <w:color w:val="262626" w:themeColor="text2"/>
          <w:szCs w:val="28"/>
        </w:rPr>
        <w:t>Female 65+: 20.0%</w:t>
      </w:r>
    </w:p>
    <w:p w14:paraId="35C59CB2" w14:textId="7E77D169" w:rsidR="08974889" w:rsidRDefault="08974889" w:rsidP="31851323">
      <w:pPr>
        <w:pStyle w:val="ListParagraph"/>
        <w:numPr>
          <w:ilvl w:val="1"/>
          <w:numId w:val="20"/>
        </w:numPr>
        <w:rPr>
          <w:color w:val="262626" w:themeColor="text2"/>
          <w:szCs w:val="28"/>
        </w:rPr>
      </w:pPr>
      <w:r w:rsidRPr="31851323">
        <w:rPr>
          <w:rFonts w:eastAsiaTheme="minorEastAsia"/>
          <w:color w:val="262626" w:themeColor="text2"/>
          <w:szCs w:val="28"/>
        </w:rPr>
        <w:t>Total respondents selecting ‘Don’t know’: 17.9%</w:t>
      </w:r>
    </w:p>
    <w:p w14:paraId="30E23439" w14:textId="426BC916" w:rsidR="31851323" w:rsidRDefault="31851323" w:rsidP="31851323">
      <w:pPr>
        <w:ind w:left="720"/>
        <w:rPr>
          <w:color w:val="262626" w:themeColor="text2"/>
          <w:szCs w:val="28"/>
        </w:rPr>
      </w:pPr>
    </w:p>
    <w:p w14:paraId="78D24801" w14:textId="537CB7B6" w:rsidR="31851323" w:rsidRDefault="31851323" w:rsidP="31851323">
      <w:pPr>
        <w:rPr>
          <w:color w:val="262626" w:themeColor="text2"/>
          <w:szCs w:val="28"/>
        </w:rPr>
      </w:pPr>
    </w:p>
    <w:p w14:paraId="77346368" w14:textId="77777777" w:rsidR="008E6868" w:rsidRDefault="008E6868">
      <w:pPr>
        <w:spacing w:line="259" w:lineRule="auto"/>
        <w:rPr>
          <w:rFonts w:asciiTheme="majorHAnsi" w:eastAsia="Times New Roman" w:hAnsiTheme="majorHAnsi" w:cstheme="majorBidi"/>
          <w:sz w:val="36"/>
          <w:szCs w:val="32"/>
          <w:lang w:eastAsia="en-GB" w:bidi="bn-IN"/>
        </w:rPr>
      </w:pPr>
      <w:r>
        <w:rPr>
          <w:rFonts w:eastAsia="Times New Roman"/>
          <w:lang w:eastAsia="en-GB" w:bidi="bn-IN"/>
        </w:rPr>
        <w:br w:type="page"/>
      </w:r>
    </w:p>
    <w:p w14:paraId="22A8EC87" w14:textId="4840C0E1" w:rsidR="00694887" w:rsidRPr="00694887" w:rsidRDefault="0095367E" w:rsidP="00694887">
      <w:pPr>
        <w:pStyle w:val="Heading1"/>
        <w:rPr>
          <w:rFonts w:ascii="Segoe UI" w:eastAsia="Times New Roman" w:hAnsi="Segoe UI" w:cs="Segoe UI"/>
          <w:sz w:val="18"/>
          <w:szCs w:val="18"/>
          <w:lang w:eastAsia="en-GB" w:bidi="bn-IN"/>
        </w:rPr>
      </w:pPr>
      <w:bookmarkStart w:id="22" w:name="_Toc115680012"/>
      <w:r w:rsidRPr="0095367E">
        <w:rPr>
          <w:rFonts w:eastAsia="Times New Roman"/>
          <w:lang w:eastAsia="en-GB" w:bidi="bn-IN"/>
        </w:rPr>
        <w:t>5. Attitudes to abusive behaviours</w:t>
      </w:r>
      <w:bookmarkEnd w:id="22"/>
      <w:r w:rsidRPr="0095367E">
        <w:rPr>
          <w:rFonts w:eastAsia="Times New Roman"/>
          <w:lang w:eastAsia="en-GB" w:bidi="bn-IN"/>
        </w:rPr>
        <w:t> </w:t>
      </w:r>
    </w:p>
    <w:p w14:paraId="4586C771" w14:textId="77777777" w:rsidR="00694887" w:rsidRDefault="00694887" w:rsidP="00694887">
      <w:pPr>
        <w:pStyle w:val="Heading2"/>
        <w:rPr>
          <w:rFonts w:eastAsia="Times New Roman"/>
          <w:lang w:eastAsia="en-GB" w:bidi="bn-IN"/>
        </w:rPr>
      </w:pPr>
    </w:p>
    <w:p w14:paraId="5E9E1011" w14:textId="77777777" w:rsidR="00694887" w:rsidRDefault="0095367E" w:rsidP="00694887">
      <w:pPr>
        <w:pStyle w:val="Heading2"/>
        <w:rPr>
          <w:rFonts w:eastAsia="Times New Roman"/>
          <w:lang w:eastAsia="en-GB" w:bidi="bn-IN"/>
        </w:rPr>
      </w:pPr>
      <w:bookmarkStart w:id="23" w:name="_Toc115454012"/>
      <w:r w:rsidRPr="0095367E">
        <w:rPr>
          <w:rFonts w:eastAsia="Times New Roman"/>
          <w:lang w:eastAsia="en-GB" w:bidi="bn-IN"/>
        </w:rPr>
        <w:t>5.1 Scenarios tested</w:t>
      </w:r>
      <w:bookmarkEnd w:id="23"/>
      <w:r w:rsidRPr="0095367E">
        <w:rPr>
          <w:rFonts w:eastAsia="Times New Roman"/>
          <w:lang w:eastAsia="en-GB" w:bidi="bn-IN"/>
        </w:rPr>
        <w:t> </w:t>
      </w:r>
    </w:p>
    <w:p w14:paraId="70DB4A18" w14:textId="77777777" w:rsidR="009024DF" w:rsidRPr="009024DF" w:rsidRDefault="009024DF" w:rsidP="009024DF">
      <w:pPr>
        <w:rPr>
          <w:lang w:eastAsia="en-GB" w:bidi="bn-IN"/>
        </w:rPr>
      </w:pPr>
    </w:p>
    <w:p w14:paraId="27B66678" w14:textId="77777777" w:rsidR="00063355" w:rsidRPr="009024DF" w:rsidRDefault="0095367E" w:rsidP="00063355">
      <w:pPr>
        <w:pStyle w:val="Heading3"/>
        <w:rPr>
          <w:rFonts w:eastAsia="Times New Roman"/>
          <w:b/>
          <w:bCs/>
          <w:lang w:eastAsia="en-GB" w:bidi="bn-IN"/>
        </w:rPr>
      </w:pPr>
      <w:r w:rsidRPr="009024DF">
        <w:rPr>
          <w:rFonts w:eastAsia="Times New Roman"/>
          <w:b/>
          <w:bCs/>
          <w:lang w:eastAsia="en-GB" w:bidi="bn-IN"/>
        </w:rPr>
        <w:t>a) Physical and sexual abuse </w:t>
      </w:r>
    </w:p>
    <w:p w14:paraId="1B85C4DD" w14:textId="77777777" w:rsidR="00063355" w:rsidRDefault="00063355" w:rsidP="0095367E">
      <w:pPr>
        <w:spacing w:after="0" w:line="240" w:lineRule="auto"/>
        <w:textAlignment w:val="baseline"/>
        <w:rPr>
          <w:rStyle w:val="Heading4Char"/>
        </w:rPr>
      </w:pPr>
      <w:r>
        <w:rPr>
          <w:rStyle w:val="Heading4Char"/>
        </w:rPr>
        <w:t>Scenario 1</w:t>
      </w:r>
    </w:p>
    <w:p w14:paraId="75DE1FC2" w14:textId="77777777" w:rsidR="0095367E" w:rsidRPr="0095367E" w:rsidRDefault="0095367E" w:rsidP="00063355">
      <w:pPr>
        <w:rPr>
          <w:rFonts w:ascii="Segoe UI" w:hAnsi="Segoe UI" w:cs="Segoe UI"/>
          <w:sz w:val="18"/>
          <w:szCs w:val="18"/>
          <w:lang w:eastAsia="en-GB" w:bidi="bn-IN"/>
        </w:rPr>
      </w:pPr>
      <w:r w:rsidRPr="0095367E">
        <w:rPr>
          <w:lang w:eastAsia="en-GB" w:bidi="bn-IN"/>
        </w:rPr>
        <w:t>This scenario tests the acceptability of marital rape and the experimental scenario tests the difference where the woman initiates the encounter. </w:t>
      </w:r>
    </w:p>
    <w:p w14:paraId="65754EA2" w14:textId="77777777" w:rsidR="0095367E" w:rsidRPr="00063355" w:rsidRDefault="0095367E" w:rsidP="00063355">
      <w:pPr>
        <w:rPr>
          <w:rFonts w:ascii="Segoe UI" w:hAnsi="Segoe UI" w:cs="Segoe UI"/>
          <w:sz w:val="18"/>
          <w:szCs w:val="18"/>
          <w:lang w:eastAsia="en-GB" w:bidi="bn-IN"/>
        </w:rPr>
      </w:pPr>
      <w:r w:rsidRPr="00063355">
        <w:rPr>
          <w:lang w:eastAsia="en-GB" w:bidi="bn-IN"/>
        </w:rPr>
        <w:t>1: “A married couple have just been at a party. When they go home the man kisses his wife and tries to have sex with her. She pushes him away, but he has sexual intercourse with her anyway.” </w:t>
      </w:r>
    </w:p>
    <w:p w14:paraId="6056921D" w14:textId="77777777" w:rsidR="0095367E" w:rsidRDefault="0095367E" w:rsidP="00063355">
      <w:pPr>
        <w:rPr>
          <w:lang w:eastAsia="en-GB" w:bidi="bn-IN"/>
        </w:rPr>
      </w:pPr>
      <w:r w:rsidRPr="00063355">
        <w:rPr>
          <w:lang w:eastAsia="en-GB" w:bidi="bn-IN"/>
        </w:rPr>
        <w:t xml:space="preserve">1a: “A married couple have just been at a party. </w:t>
      </w:r>
      <w:r w:rsidRPr="00694887">
        <w:rPr>
          <w:b/>
          <w:bCs/>
          <w:lang w:eastAsia="en-GB" w:bidi="bn-IN"/>
        </w:rPr>
        <w:t>When they go home the wife kisses her husban</w:t>
      </w:r>
      <w:r w:rsidR="00694887">
        <w:rPr>
          <w:b/>
          <w:bCs/>
          <w:lang w:eastAsia="en-GB" w:bidi="bn-IN"/>
        </w:rPr>
        <w:t>d and takes him to their bedroom.</w:t>
      </w:r>
      <w:r w:rsidRPr="00063355">
        <w:rPr>
          <w:lang w:eastAsia="en-GB" w:bidi="bn-IN"/>
        </w:rPr>
        <w:t xml:space="preserve"> The husband tries to have sex with her. She pushes him away but he has sexual intercourse with her anyway.” </w:t>
      </w:r>
    </w:p>
    <w:p w14:paraId="743046A3" w14:textId="77777777" w:rsidR="00063355" w:rsidRDefault="00063355" w:rsidP="00063355">
      <w:pPr>
        <w:rPr>
          <w:lang w:eastAsia="en-GB" w:bidi="bn-IN"/>
        </w:rPr>
      </w:pPr>
    </w:p>
    <w:p w14:paraId="7B12CED3" w14:textId="77777777" w:rsidR="00063355" w:rsidRDefault="00063355" w:rsidP="00063355">
      <w:pPr>
        <w:pStyle w:val="Heading4"/>
        <w:rPr>
          <w:rFonts w:eastAsia="Times New Roman"/>
          <w:lang w:eastAsia="en-GB" w:bidi="bn-IN"/>
        </w:rPr>
      </w:pPr>
      <w:r>
        <w:rPr>
          <w:rFonts w:eastAsia="Times New Roman"/>
          <w:lang w:eastAsia="en-GB" w:bidi="bn-IN"/>
        </w:rPr>
        <w:t>Scenario 2</w:t>
      </w:r>
    </w:p>
    <w:p w14:paraId="1B957F59" w14:textId="77777777" w:rsidR="0095367E" w:rsidRPr="0095367E" w:rsidRDefault="0095367E" w:rsidP="00694887">
      <w:pPr>
        <w:rPr>
          <w:rFonts w:ascii="Segoe UI" w:hAnsi="Segoe UI" w:cs="Segoe UI"/>
          <w:sz w:val="18"/>
          <w:szCs w:val="18"/>
          <w:lang w:eastAsia="en-GB" w:bidi="bn-IN"/>
        </w:rPr>
      </w:pPr>
      <w:r w:rsidRPr="0095367E">
        <w:rPr>
          <w:lang w:eastAsia="en-GB" w:bidi="bn-IN"/>
        </w:rPr>
        <w:t>This scenario tests the acceptability of physical violence in an intimate relationship and the experimental scenario tests the impact of repentance on opinion. </w:t>
      </w:r>
    </w:p>
    <w:p w14:paraId="51433533" w14:textId="22DCB998" w:rsidR="0095367E" w:rsidRDefault="0095367E" w:rsidP="00694887">
      <w:pPr>
        <w:rPr>
          <w:lang w:eastAsia="en-GB" w:bidi="bn-IN"/>
        </w:rPr>
      </w:pPr>
      <w:r w:rsidRPr="00694887">
        <w:rPr>
          <w:lang w:eastAsia="en-GB" w:bidi="bn-IN"/>
        </w:rPr>
        <w:t>2: “A husband is upset with his wife because she forgot to tell him about an upcoming appointment that they have to attend. The conversation gets heated, and the husband ends up slapping his wife across the face.” </w:t>
      </w:r>
    </w:p>
    <w:p w14:paraId="08C8AFD9" w14:textId="77777777" w:rsidR="0002372B" w:rsidRPr="00694887" w:rsidRDefault="0002372B" w:rsidP="00694887">
      <w:pPr>
        <w:rPr>
          <w:rFonts w:ascii="Segoe UI" w:hAnsi="Segoe UI" w:cs="Segoe UI"/>
          <w:sz w:val="18"/>
          <w:szCs w:val="18"/>
          <w:lang w:eastAsia="en-GB" w:bidi="bn-IN"/>
        </w:rPr>
      </w:pPr>
    </w:p>
    <w:p w14:paraId="1A5CC464" w14:textId="77777777" w:rsidR="0095367E" w:rsidRPr="00694887" w:rsidRDefault="0095367E" w:rsidP="00694887">
      <w:pPr>
        <w:rPr>
          <w:lang w:eastAsia="en-GB" w:bidi="bn-IN"/>
        </w:rPr>
      </w:pPr>
      <w:r w:rsidRPr="00694887">
        <w:rPr>
          <w:lang w:eastAsia="en-GB" w:bidi="bn-IN"/>
        </w:rPr>
        <w:t xml:space="preserve">2a: “A husband is upset with his wife because she forgot to tell him about an upcoming appointment that they have to attend, the conversation gets heated, and the husband ends up slapping his wife across the face. </w:t>
      </w:r>
      <w:r w:rsidRPr="00694887">
        <w:rPr>
          <w:b/>
          <w:bCs/>
          <w:lang w:eastAsia="en-GB" w:bidi="bn-IN"/>
        </w:rPr>
        <w:t>He apologises to his wife afterwards and assures her it will never happen again.</w:t>
      </w:r>
      <w:r w:rsidRPr="00694887">
        <w:rPr>
          <w:lang w:eastAsia="en-GB" w:bidi="bn-IN"/>
        </w:rPr>
        <w:t xml:space="preserve"> “ </w:t>
      </w:r>
    </w:p>
    <w:p w14:paraId="73E6E227" w14:textId="77777777" w:rsidR="00694887" w:rsidRPr="0095367E" w:rsidRDefault="00694887" w:rsidP="00694887">
      <w:pPr>
        <w:rPr>
          <w:rFonts w:ascii="Segoe UI" w:hAnsi="Segoe UI" w:cs="Segoe UI"/>
          <w:sz w:val="18"/>
          <w:szCs w:val="18"/>
          <w:lang w:eastAsia="en-GB" w:bidi="bn-IN"/>
        </w:rPr>
      </w:pPr>
    </w:p>
    <w:p w14:paraId="7B7EEA5A" w14:textId="77777777" w:rsidR="0095367E" w:rsidRPr="009024DF" w:rsidRDefault="0095367E" w:rsidP="00694887">
      <w:pPr>
        <w:pStyle w:val="Heading3"/>
        <w:rPr>
          <w:b/>
          <w:bCs/>
        </w:rPr>
      </w:pPr>
      <w:r w:rsidRPr="009024DF">
        <w:rPr>
          <w:b/>
          <w:bCs/>
        </w:rPr>
        <w:t>b) Emotional and psychological abuse </w:t>
      </w:r>
    </w:p>
    <w:p w14:paraId="4EF16605" w14:textId="77777777" w:rsidR="00694887" w:rsidRDefault="00694887" w:rsidP="00694887">
      <w:pPr>
        <w:pStyle w:val="Heading4"/>
        <w:rPr>
          <w:rFonts w:eastAsia="Times New Roman"/>
          <w:lang w:eastAsia="en-GB" w:bidi="bn-IN"/>
        </w:rPr>
      </w:pPr>
      <w:r>
        <w:rPr>
          <w:rFonts w:eastAsia="Times New Roman"/>
          <w:lang w:eastAsia="en-GB" w:bidi="bn-IN"/>
        </w:rPr>
        <w:t>Scenario 3</w:t>
      </w:r>
    </w:p>
    <w:p w14:paraId="1DE3BA3D" w14:textId="77777777" w:rsidR="0095367E" w:rsidRPr="0095367E" w:rsidRDefault="0095367E" w:rsidP="00694887">
      <w:pPr>
        <w:rPr>
          <w:rFonts w:ascii="Segoe UI" w:hAnsi="Segoe UI" w:cs="Segoe UI"/>
          <w:sz w:val="18"/>
          <w:szCs w:val="18"/>
          <w:lang w:eastAsia="en-GB" w:bidi="bn-IN"/>
        </w:rPr>
      </w:pPr>
      <w:r w:rsidRPr="0095367E">
        <w:rPr>
          <w:lang w:eastAsia="en-GB" w:bidi="bn-IN"/>
        </w:rPr>
        <w:t>This scenario tests attitudes to sharing intimate photos online and the experimental tests change relating to the woman’s behaviour</w:t>
      </w:r>
      <w:r w:rsidR="00694887">
        <w:rPr>
          <w:lang w:eastAsia="en-GB" w:bidi="bn-IN"/>
        </w:rPr>
        <w:t>.</w:t>
      </w:r>
      <w:r w:rsidRPr="0095367E">
        <w:rPr>
          <w:lang w:eastAsia="en-GB" w:bidi="bn-IN"/>
        </w:rPr>
        <w:t> </w:t>
      </w:r>
    </w:p>
    <w:p w14:paraId="446C89A1" w14:textId="1BC564DA" w:rsidR="0095367E" w:rsidRDefault="0095367E" w:rsidP="00694887">
      <w:pPr>
        <w:rPr>
          <w:lang w:eastAsia="en-GB" w:bidi="bn-IN"/>
        </w:rPr>
      </w:pPr>
      <w:r w:rsidRPr="00694887">
        <w:rPr>
          <w:lang w:eastAsia="en-GB" w:bidi="bn-IN"/>
        </w:rPr>
        <w:t>3: “A woman sent some naked photos of herself to her boyfriend. After they split up, he posts the photo in an online forum, where it is circulated further.” </w:t>
      </w:r>
    </w:p>
    <w:p w14:paraId="7EBAD00A" w14:textId="77777777" w:rsidR="0002372B" w:rsidRPr="00694887" w:rsidRDefault="0002372B" w:rsidP="00694887">
      <w:pPr>
        <w:rPr>
          <w:rFonts w:ascii="Segoe UI" w:hAnsi="Segoe UI" w:cs="Segoe UI"/>
          <w:sz w:val="18"/>
          <w:szCs w:val="18"/>
          <w:lang w:eastAsia="en-GB" w:bidi="bn-IN"/>
        </w:rPr>
      </w:pPr>
    </w:p>
    <w:p w14:paraId="12E8CCAB" w14:textId="77777777" w:rsidR="0095367E" w:rsidRPr="00694887" w:rsidRDefault="0095367E" w:rsidP="00694887">
      <w:pPr>
        <w:rPr>
          <w:lang w:eastAsia="en-GB" w:bidi="bn-IN"/>
        </w:rPr>
      </w:pPr>
      <w:r w:rsidRPr="00694887">
        <w:rPr>
          <w:lang w:eastAsia="en-GB" w:bidi="bn-IN"/>
        </w:rPr>
        <w:t>3a: “Now please imagine that the ex-girlfriend had started dating one of the man’s friends after they split up, which is what made him want to circulate the photos.” </w:t>
      </w:r>
    </w:p>
    <w:p w14:paraId="0800742C" w14:textId="77777777" w:rsidR="00694887" w:rsidRDefault="00694887" w:rsidP="0095367E">
      <w:pPr>
        <w:spacing w:after="0" w:line="240" w:lineRule="auto"/>
        <w:textAlignment w:val="baseline"/>
        <w:rPr>
          <w:rFonts w:ascii="Open Sans" w:eastAsia="Times New Roman" w:hAnsi="Open Sans" w:cs="Open Sans"/>
          <w:color w:val="414042"/>
          <w:sz w:val="20"/>
          <w:szCs w:val="20"/>
          <w:lang w:eastAsia="en-GB" w:bidi="bn-IN"/>
        </w:rPr>
      </w:pPr>
    </w:p>
    <w:p w14:paraId="14756A5E" w14:textId="77777777" w:rsidR="00694887" w:rsidRPr="0095367E" w:rsidRDefault="00694887" w:rsidP="0095367E">
      <w:pPr>
        <w:spacing w:after="0" w:line="240" w:lineRule="auto"/>
        <w:textAlignment w:val="baseline"/>
        <w:rPr>
          <w:rFonts w:ascii="Segoe UI" w:eastAsia="Times New Roman" w:hAnsi="Segoe UI" w:cs="Segoe UI"/>
          <w:color w:val="414042"/>
          <w:sz w:val="18"/>
          <w:szCs w:val="18"/>
          <w:lang w:eastAsia="en-GB" w:bidi="bn-IN"/>
        </w:rPr>
      </w:pPr>
    </w:p>
    <w:p w14:paraId="777E5C55" w14:textId="77777777" w:rsidR="00694887" w:rsidRDefault="00694887" w:rsidP="00694887">
      <w:pPr>
        <w:pStyle w:val="Heading4"/>
        <w:rPr>
          <w:rFonts w:eastAsia="Times New Roman"/>
          <w:lang w:eastAsia="en-GB" w:bidi="bn-IN"/>
        </w:rPr>
      </w:pPr>
      <w:r>
        <w:rPr>
          <w:rFonts w:eastAsia="Times New Roman"/>
          <w:lang w:eastAsia="en-GB" w:bidi="bn-IN"/>
        </w:rPr>
        <w:t>Scenario 4</w:t>
      </w:r>
    </w:p>
    <w:p w14:paraId="45A90DF5" w14:textId="77777777" w:rsidR="0095367E" w:rsidRPr="0095367E" w:rsidRDefault="0095367E" w:rsidP="00694887">
      <w:pPr>
        <w:rPr>
          <w:rFonts w:ascii="Segoe UI" w:hAnsi="Segoe UI" w:cs="Segoe UI"/>
          <w:sz w:val="18"/>
          <w:szCs w:val="18"/>
          <w:lang w:eastAsia="en-GB" w:bidi="bn-IN"/>
        </w:rPr>
      </w:pPr>
      <w:r w:rsidRPr="0095367E">
        <w:rPr>
          <w:lang w:eastAsia="en-GB" w:bidi="bn-IN"/>
        </w:rPr>
        <w:t>This scenario tests attitudes to emotional manipulation and the experimental tests changes between threatened behaviour and an actual act. </w:t>
      </w:r>
    </w:p>
    <w:p w14:paraId="01894B32" w14:textId="20F8FFBD" w:rsidR="0095367E" w:rsidRDefault="0095367E" w:rsidP="00694887">
      <w:pPr>
        <w:rPr>
          <w:lang w:eastAsia="en-GB" w:bidi="bn-IN"/>
        </w:rPr>
      </w:pPr>
      <w:r w:rsidRPr="00694887">
        <w:rPr>
          <w:lang w:eastAsia="en-GB" w:bidi="bn-IN"/>
        </w:rPr>
        <w:t>4: “A woman is at a work event where one of her new colleagues asks her out for a drink. She declines and explains that she is married. Later she tells her husband, he is upset and says he will not speak to her until she apologises</w:t>
      </w:r>
      <w:r w:rsidR="00694887">
        <w:rPr>
          <w:lang w:eastAsia="en-GB" w:bidi="bn-IN"/>
        </w:rPr>
        <w:t>.</w:t>
      </w:r>
      <w:r w:rsidRPr="00694887">
        <w:rPr>
          <w:lang w:eastAsia="en-GB" w:bidi="bn-IN"/>
        </w:rPr>
        <w:t>” </w:t>
      </w:r>
    </w:p>
    <w:p w14:paraId="0B77AF95" w14:textId="77777777" w:rsidR="0002372B" w:rsidRPr="00694887" w:rsidRDefault="0002372B" w:rsidP="00694887">
      <w:pPr>
        <w:rPr>
          <w:rFonts w:ascii="Segoe UI" w:hAnsi="Segoe UI" w:cs="Segoe UI"/>
          <w:sz w:val="18"/>
          <w:szCs w:val="18"/>
          <w:lang w:eastAsia="en-GB" w:bidi="bn-IN"/>
        </w:rPr>
      </w:pPr>
    </w:p>
    <w:p w14:paraId="0B1672D1" w14:textId="77777777" w:rsidR="0095367E" w:rsidRDefault="0095367E" w:rsidP="00694887">
      <w:pPr>
        <w:rPr>
          <w:lang w:eastAsia="en-GB" w:bidi="bn-IN"/>
        </w:rPr>
      </w:pPr>
      <w:r w:rsidRPr="00694887">
        <w:rPr>
          <w:lang w:eastAsia="en-GB" w:bidi="bn-IN"/>
        </w:rPr>
        <w:t>4a: “Now please imagine that the wife does not apologise, so the husband ignores her for several days</w:t>
      </w:r>
      <w:r w:rsidR="00694887">
        <w:rPr>
          <w:lang w:eastAsia="en-GB" w:bidi="bn-IN"/>
        </w:rPr>
        <w:t>.</w:t>
      </w:r>
      <w:r w:rsidRPr="00694887">
        <w:rPr>
          <w:lang w:eastAsia="en-GB" w:bidi="bn-IN"/>
        </w:rPr>
        <w:t>” </w:t>
      </w:r>
    </w:p>
    <w:p w14:paraId="773F717F" w14:textId="77777777" w:rsidR="00694887" w:rsidRDefault="00694887" w:rsidP="00694887">
      <w:pPr>
        <w:rPr>
          <w:lang w:eastAsia="en-GB" w:bidi="bn-IN"/>
        </w:rPr>
      </w:pPr>
    </w:p>
    <w:p w14:paraId="57F21BF8" w14:textId="77777777" w:rsidR="00694887" w:rsidRDefault="00694887" w:rsidP="00694887">
      <w:pPr>
        <w:pStyle w:val="Heading4"/>
        <w:rPr>
          <w:rFonts w:eastAsia="Times New Roman"/>
          <w:lang w:eastAsia="en-GB" w:bidi="bn-IN"/>
        </w:rPr>
      </w:pPr>
      <w:r>
        <w:rPr>
          <w:rFonts w:eastAsia="Times New Roman"/>
          <w:lang w:eastAsia="en-GB" w:bidi="bn-IN"/>
        </w:rPr>
        <w:t>Scenario 5</w:t>
      </w:r>
    </w:p>
    <w:p w14:paraId="7E27E0DE" w14:textId="77777777" w:rsidR="0095367E" w:rsidRPr="00694887" w:rsidRDefault="0095367E" w:rsidP="00694887">
      <w:pPr>
        <w:rPr>
          <w:rFonts w:ascii="Segoe UI" w:hAnsi="Segoe UI" w:cs="Segoe UI"/>
          <w:sz w:val="18"/>
          <w:szCs w:val="18"/>
          <w:lang w:eastAsia="en-GB" w:bidi="bn-IN"/>
        </w:rPr>
      </w:pPr>
      <w:r w:rsidRPr="00694887">
        <w:rPr>
          <w:lang w:eastAsia="en-GB" w:bidi="bn-IN"/>
        </w:rPr>
        <w:t>This scenario tests attitudes to continuous criticism and the experimenta</w:t>
      </w:r>
      <w:r w:rsidR="00694887" w:rsidRPr="00694887">
        <w:rPr>
          <w:lang w:eastAsia="en-GB" w:bidi="bn-IN"/>
        </w:rPr>
        <w:t>l tests changes in gender roles.</w:t>
      </w:r>
    </w:p>
    <w:p w14:paraId="5AEA9471" w14:textId="245D3E45" w:rsidR="0095367E" w:rsidRDefault="0095367E" w:rsidP="00694887">
      <w:pPr>
        <w:rPr>
          <w:lang w:eastAsia="en-GB" w:bidi="bn-IN"/>
        </w:rPr>
      </w:pPr>
      <w:r w:rsidRPr="00694887">
        <w:rPr>
          <w:lang w:eastAsia="en-GB" w:bidi="bn-IN"/>
        </w:rPr>
        <w:t>5: “Imagine a married couple who both work and contribute to household tasks equally. The husband often tells his wife that her contributions are not good enough and that she is not capable of doing it correctly” </w:t>
      </w:r>
    </w:p>
    <w:p w14:paraId="282AA36D" w14:textId="77777777" w:rsidR="0002372B" w:rsidRPr="00694887" w:rsidRDefault="0002372B" w:rsidP="00694887">
      <w:pPr>
        <w:rPr>
          <w:rFonts w:ascii="Segoe UI" w:hAnsi="Segoe UI" w:cs="Segoe UI"/>
          <w:sz w:val="18"/>
          <w:szCs w:val="18"/>
          <w:lang w:eastAsia="en-GB" w:bidi="bn-IN"/>
        </w:rPr>
      </w:pPr>
    </w:p>
    <w:p w14:paraId="744D8D30" w14:textId="77777777" w:rsidR="0095367E" w:rsidRDefault="0095367E" w:rsidP="00694887">
      <w:pPr>
        <w:rPr>
          <w:lang w:eastAsia="en-GB" w:bidi="bn-IN"/>
        </w:rPr>
      </w:pPr>
      <w:r w:rsidRPr="00694887">
        <w:rPr>
          <w:lang w:eastAsia="en-GB" w:bidi="bn-IN"/>
        </w:rPr>
        <w:t>5a: “Now please imagine that instead, the wife was criticising the husband…” </w:t>
      </w:r>
    </w:p>
    <w:p w14:paraId="5E2E57FB" w14:textId="77777777" w:rsidR="00694887" w:rsidRPr="00694887" w:rsidRDefault="00694887" w:rsidP="00694887">
      <w:pPr>
        <w:rPr>
          <w:rFonts w:ascii="Segoe UI" w:hAnsi="Segoe UI" w:cs="Segoe UI"/>
          <w:sz w:val="18"/>
          <w:szCs w:val="18"/>
          <w:lang w:eastAsia="en-GB" w:bidi="bn-IN"/>
        </w:rPr>
      </w:pPr>
    </w:p>
    <w:p w14:paraId="32F2279A" w14:textId="77777777" w:rsidR="0095367E" w:rsidRPr="009024DF" w:rsidRDefault="0095367E" w:rsidP="00694887">
      <w:pPr>
        <w:pStyle w:val="Heading3"/>
        <w:rPr>
          <w:rFonts w:ascii="Segoe UI" w:eastAsia="Times New Roman" w:hAnsi="Segoe UI" w:cs="Segoe UI"/>
          <w:b/>
          <w:bCs/>
          <w:sz w:val="18"/>
          <w:szCs w:val="18"/>
          <w:lang w:eastAsia="en-GB" w:bidi="bn-IN"/>
        </w:rPr>
      </w:pPr>
      <w:r w:rsidRPr="009024DF">
        <w:rPr>
          <w:rFonts w:eastAsia="Times New Roman"/>
          <w:b/>
          <w:bCs/>
          <w:lang w:eastAsia="en-GB" w:bidi="bn-IN"/>
        </w:rPr>
        <w:t>c) Controlling behaviours </w:t>
      </w:r>
    </w:p>
    <w:p w14:paraId="0EE61C9C" w14:textId="77777777" w:rsidR="00694887" w:rsidRDefault="00694887" w:rsidP="00694887">
      <w:pPr>
        <w:pStyle w:val="Heading4"/>
        <w:rPr>
          <w:rFonts w:eastAsia="Times New Roman"/>
          <w:lang w:eastAsia="en-GB" w:bidi="bn-IN"/>
        </w:rPr>
      </w:pPr>
      <w:r>
        <w:rPr>
          <w:rFonts w:eastAsia="Times New Roman"/>
          <w:lang w:eastAsia="en-GB" w:bidi="bn-IN"/>
        </w:rPr>
        <w:t>Scenario 6</w:t>
      </w:r>
    </w:p>
    <w:p w14:paraId="2CE44219" w14:textId="77777777" w:rsidR="0095367E" w:rsidRPr="00694887" w:rsidRDefault="0095367E" w:rsidP="00694887">
      <w:pPr>
        <w:rPr>
          <w:rFonts w:ascii="Segoe UI" w:hAnsi="Segoe UI" w:cs="Segoe UI"/>
          <w:sz w:val="18"/>
          <w:szCs w:val="18"/>
          <w:lang w:eastAsia="en-GB" w:bidi="bn-IN"/>
        </w:rPr>
      </w:pPr>
      <w:r w:rsidRPr="00694887">
        <w:rPr>
          <w:lang w:eastAsia="en-GB" w:bidi="bn-IN"/>
        </w:rPr>
        <w:t>This scenario tests attitudes to financial control and the experimental tests change relating to the woman’s behaviour</w:t>
      </w:r>
      <w:r w:rsidR="009024DF">
        <w:rPr>
          <w:lang w:eastAsia="en-GB" w:bidi="bn-IN"/>
        </w:rPr>
        <w:t>.</w:t>
      </w:r>
      <w:r w:rsidRPr="00694887">
        <w:rPr>
          <w:lang w:eastAsia="en-GB" w:bidi="bn-IN"/>
        </w:rPr>
        <w:t>  </w:t>
      </w:r>
    </w:p>
    <w:p w14:paraId="4BC8801D" w14:textId="0E40A1AB" w:rsidR="0095367E" w:rsidRDefault="0095367E" w:rsidP="00694887">
      <w:pPr>
        <w:rPr>
          <w:lang w:eastAsia="en-GB" w:bidi="bn-IN"/>
        </w:rPr>
      </w:pPr>
      <w:r w:rsidRPr="00694887">
        <w:rPr>
          <w:lang w:eastAsia="en-GB" w:bidi="bn-IN"/>
        </w:rPr>
        <w:t>6: “A married couple who both work full time and earn similar salaries. The man insists on looking at his wife’s bank statements every month, but he does not let her see his own</w:t>
      </w:r>
      <w:r w:rsidR="009024DF">
        <w:rPr>
          <w:lang w:eastAsia="en-GB" w:bidi="bn-IN"/>
        </w:rPr>
        <w:t>.</w:t>
      </w:r>
      <w:r w:rsidRPr="00694887">
        <w:rPr>
          <w:lang w:eastAsia="en-GB" w:bidi="bn-IN"/>
        </w:rPr>
        <w:t>” </w:t>
      </w:r>
    </w:p>
    <w:p w14:paraId="6086D278" w14:textId="77777777" w:rsidR="0002372B" w:rsidRPr="00694887" w:rsidRDefault="0002372B" w:rsidP="00694887">
      <w:pPr>
        <w:rPr>
          <w:rFonts w:ascii="Segoe UI" w:hAnsi="Segoe UI" w:cs="Segoe UI"/>
          <w:sz w:val="18"/>
          <w:szCs w:val="18"/>
          <w:lang w:eastAsia="en-GB" w:bidi="bn-IN"/>
        </w:rPr>
      </w:pPr>
    </w:p>
    <w:p w14:paraId="65E7B9DD" w14:textId="77777777" w:rsidR="0095367E" w:rsidRDefault="0095367E" w:rsidP="00694887">
      <w:pPr>
        <w:rPr>
          <w:lang w:eastAsia="en-GB" w:bidi="bn-IN"/>
        </w:rPr>
      </w:pPr>
      <w:r w:rsidRPr="00694887">
        <w:rPr>
          <w:lang w:eastAsia="en-GB" w:bidi="bn-IN"/>
        </w:rPr>
        <w:t>6a: “Now please imagine that when checking the statements one month he notices a purchase he doesn’t recognise, and he asks his wife to explain why she made these purchases.” </w:t>
      </w:r>
    </w:p>
    <w:p w14:paraId="05D2519E" w14:textId="77777777" w:rsidR="00694887" w:rsidRDefault="00694887" w:rsidP="00694887">
      <w:pPr>
        <w:rPr>
          <w:lang w:eastAsia="en-GB" w:bidi="bn-IN"/>
        </w:rPr>
      </w:pPr>
    </w:p>
    <w:p w14:paraId="7091D750" w14:textId="77777777" w:rsidR="00694887" w:rsidRDefault="00694887" w:rsidP="00694887">
      <w:pPr>
        <w:pStyle w:val="Heading4"/>
        <w:rPr>
          <w:rFonts w:eastAsia="Times New Roman"/>
          <w:lang w:eastAsia="en-GB" w:bidi="bn-IN"/>
        </w:rPr>
      </w:pPr>
      <w:r>
        <w:rPr>
          <w:rFonts w:eastAsia="Times New Roman"/>
          <w:lang w:eastAsia="en-GB" w:bidi="bn-IN"/>
        </w:rPr>
        <w:t>Scenario 7</w:t>
      </w:r>
    </w:p>
    <w:p w14:paraId="25FE0BC1" w14:textId="77777777" w:rsidR="0095367E" w:rsidRPr="009024DF" w:rsidRDefault="0095367E" w:rsidP="00694887">
      <w:pPr>
        <w:rPr>
          <w:rFonts w:ascii="Segoe UI" w:hAnsi="Segoe UI" w:cs="Segoe UI"/>
          <w:sz w:val="18"/>
          <w:szCs w:val="18"/>
          <w:lang w:eastAsia="en-GB" w:bidi="bn-IN"/>
        </w:rPr>
      </w:pPr>
      <w:r w:rsidRPr="009024DF">
        <w:rPr>
          <w:lang w:eastAsia="en-GB" w:bidi="bn-IN"/>
        </w:rPr>
        <w:t>This scenario tests attitudes to control over how the woman dresses and the experimental tests change relating to the woman’s previous infidelity</w:t>
      </w:r>
      <w:r w:rsidR="00694887" w:rsidRPr="009024DF">
        <w:rPr>
          <w:lang w:eastAsia="en-GB" w:bidi="bn-IN"/>
        </w:rPr>
        <w:t>.</w:t>
      </w:r>
      <w:r w:rsidRPr="009024DF">
        <w:rPr>
          <w:lang w:eastAsia="en-GB" w:bidi="bn-IN"/>
        </w:rPr>
        <w:t> </w:t>
      </w:r>
    </w:p>
    <w:p w14:paraId="1E15AFFA" w14:textId="699649B2" w:rsidR="0095367E" w:rsidRDefault="0095367E" w:rsidP="00694887">
      <w:pPr>
        <w:rPr>
          <w:lang w:eastAsia="en-GB" w:bidi="bn-IN"/>
        </w:rPr>
      </w:pPr>
      <w:r w:rsidRPr="009024DF">
        <w:rPr>
          <w:lang w:eastAsia="en-GB" w:bidi="bn-IN"/>
        </w:rPr>
        <w:t>7: “A woman decides to sign up for a gym membership, when she tells her husband he tells her she does not need to go to the gym because he thinks she is already perfect, and he is concerned that she will attract a lot of male attention in the gym. As a compromise he agrees that she can go to the gym if he can check that her gym outfits are not too revealing before each session.” </w:t>
      </w:r>
    </w:p>
    <w:p w14:paraId="45962D12" w14:textId="77777777" w:rsidR="0002372B" w:rsidRPr="009024DF" w:rsidRDefault="0002372B" w:rsidP="00694887">
      <w:pPr>
        <w:rPr>
          <w:rFonts w:ascii="Segoe UI" w:hAnsi="Segoe UI" w:cs="Segoe UI"/>
          <w:sz w:val="18"/>
          <w:szCs w:val="18"/>
          <w:lang w:eastAsia="en-GB" w:bidi="bn-IN"/>
        </w:rPr>
      </w:pPr>
    </w:p>
    <w:p w14:paraId="410CBA86" w14:textId="77777777" w:rsidR="0095367E" w:rsidRPr="009024DF" w:rsidRDefault="0095367E" w:rsidP="00694887">
      <w:pPr>
        <w:rPr>
          <w:lang w:eastAsia="en-GB" w:bidi="bn-IN"/>
        </w:rPr>
      </w:pPr>
      <w:r w:rsidRPr="009024DF">
        <w:rPr>
          <w:lang w:eastAsia="en-GB" w:bidi="bn-IN"/>
        </w:rPr>
        <w:t>7a: “Please imagine that the wife had previously cheated on the man. Please use the scale to tell us what you think of the man’s behaviour now?” </w:t>
      </w:r>
    </w:p>
    <w:p w14:paraId="205C8312" w14:textId="77777777" w:rsidR="00694887" w:rsidRPr="0095367E" w:rsidRDefault="00694887" w:rsidP="0095367E">
      <w:pPr>
        <w:spacing w:after="0" w:line="240" w:lineRule="auto"/>
        <w:textAlignment w:val="baseline"/>
        <w:rPr>
          <w:rFonts w:ascii="Segoe UI" w:eastAsia="Times New Roman" w:hAnsi="Segoe UI" w:cs="Segoe UI"/>
          <w:color w:val="414042"/>
          <w:sz w:val="18"/>
          <w:szCs w:val="18"/>
          <w:lang w:eastAsia="en-GB" w:bidi="bn-IN"/>
        </w:rPr>
      </w:pPr>
    </w:p>
    <w:p w14:paraId="181CFB98" w14:textId="2D355F33" w:rsidR="0095367E" w:rsidRPr="009024DF" w:rsidRDefault="0095367E" w:rsidP="00694887">
      <w:pPr>
        <w:pStyle w:val="Heading3"/>
        <w:rPr>
          <w:rFonts w:ascii="Segoe UI" w:eastAsia="Times New Roman" w:hAnsi="Segoe UI" w:cs="Segoe UI"/>
          <w:b/>
          <w:bCs/>
          <w:sz w:val="18"/>
          <w:szCs w:val="18"/>
          <w:lang w:eastAsia="en-GB" w:bidi="bn-IN"/>
        </w:rPr>
      </w:pPr>
      <w:r w:rsidRPr="009024DF">
        <w:rPr>
          <w:rFonts w:eastAsia="Times New Roman"/>
          <w:b/>
          <w:bCs/>
          <w:lang w:eastAsia="en-GB" w:bidi="bn-IN"/>
        </w:rPr>
        <w:t>d) Stalking and harassment </w:t>
      </w:r>
    </w:p>
    <w:p w14:paraId="2AECB695" w14:textId="77777777" w:rsidR="00694887" w:rsidRDefault="009024DF" w:rsidP="009024DF">
      <w:pPr>
        <w:pStyle w:val="Heading4"/>
        <w:rPr>
          <w:rFonts w:eastAsia="Times New Roman"/>
          <w:lang w:eastAsia="en-GB" w:bidi="bn-IN"/>
        </w:rPr>
      </w:pPr>
      <w:r>
        <w:rPr>
          <w:rFonts w:eastAsia="Times New Roman"/>
          <w:lang w:eastAsia="en-GB" w:bidi="bn-IN"/>
        </w:rPr>
        <w:t>Scenario 8</w:t>
      </w:r>
    </w:p>
    <w:p w14:paraId="56254D17" w14:textId="77777777" w:rsidR="0095367E" w:rsidRPr="009024DF" w:rsidRDefault="0095367E" w:rsidP="009024DF">
      <w:pPr>
        <w:rPr>
          <w:rFonts w:ascii="Segoe UI" w:hAnsi="Segoe UI" w:cs="Segoe UI"/>
          <w:sz w:val="18"/>
          <w:szCs w:val="18"/>
          <w:lang w:eastAsia="en-GB" w:bidi="bn-IN"/>
        </w:rPr>
      </w:pPr>
      <w:r w:rsidRPr="009024DF">
        <w:rPr>
          <w:lang w:eastAsia="en-GB" w:bidi="bn-IN"/>
        </w:rPr>
        <w:t>This scenario tests attitudes to the use of tracking software and the experimental tests change relating to the type of software used </w:t>
      </w:r>
    </w:p>
    <w:p w14:paraId="700B58D3" w14:textId="6B35CA9E" w:rsidR="0095367E" w:rsidRDefault="0095367E" w:rsidP="009024DF">
      <w:pPr>
        <w:rPr>
          <w:lang w:eastAsia="en-GB" w:bidi="bn-IN"/>
        </w:rPr>
      </w:pPr>
      <w:r w:rsidRPr="009024DF">
        <w:rPr>
          <w:lang w:eastAsia="en-GB" w:bidi="bn-IN"/>
        </w:rPr>
        <w:t>8: “Imagine a man installs software on his wife’s phone without her knowledge. The software enables him to track his wife’s location on his phone” </w:t>
      </w:r>
    </w:p>
    <w:p w14:paraId="09AAFA40" w14:textId="77777777" w:rsidR="0002372B" w:rsidRPr="009024DF" w:rsidRDefault="0002372B" w:rsidP="009024DF">
      <w:pPr>
        <w:rPr>
          <w:rFonts w:ascii="Segoe UI" w:hAnsi="Segoe UI" w:cs="Segoe UI"/>
          <w:sz w:val="18"/>
          <w:szCs w:val="18"/>
          <w:lang w:eastAsia="en-GB" w:bidi="bn-IN"/>
        </w:rPr>
      </w:pPr>
    </w:p>
    <w:p w14:paraId="7E5B7EF3" w14:textId="77777777" w:rsidR="0095367E" w:rsidRDefault="0095367E" w:rsidP="009024DF">
      <w:pPr>
        <w:rPr>
          <w:lang w:eastAsia="en-GB" w:bidi="bn-IN"/>
        </w:rPr>
      </w:pPr>
      <w:r w:rsidRPr="009024DF">
        <w:rPr>
          <w:lang w:eastAsia="en-GB" w:bidi="bn-IN"/>
        </w:rPr>
        <w:t>8a: “Imagine a man installs software on his wife’s phone without her knowledge. The software enables him to track his wife’s location on his phone. He can access all her personal data (like photos, videos, emails and texts) from his phone.“ </w:t>
      </w:r>
    </w:p>
    <w:p w14:paraId="17222A7D" w14:textId="77777777" w:rsidR="009024DF" w:rsidRPr="009024DF" w:rsidRDefault="009024DF" w:rsidP="009024DF">
      <w:pPr>
        <w:rPr>
          <w:rFonts w:ascii="Segoe UI" w:hAnsi="Segoe UI" w:cs="Segoe UI"/>
          <w:sz w:val="18"/>
          <w:szCs w:val="18"/>
          <w:lang w:eastAsia="en-GB" w:bidi="bn-IN"/>
        </w:rPr>
      </w:pPr>
    </w:p>
    <w:p w14:paraId="14C4BAC8" w14:textId="77777777" w:rsidR="009024DF" w:rsidRDefault="009024DF" w:rsidP="009024DF">
      <w:pPr>
        <w:pStyle w:val="Heading4"/>
        <w:rPr>
          <w:rFonts w:eastAsia="Times New Roman"/>
          <w:lang w:eastAsia="en-GB" w:bidi="bn-IN"/>
        </w:rPr>
      </w:pPr>
      <w:r>
        <w:rPr>
          <w:rFonts w:eastAsia="Times New Roman"/>
          <w:lang w:eastAsia="en-GB" w:bidi="bn-IN"/>
        </w:rPr>
        <w:t>Scenario 9</w:t>
      </w:r>
    </w:p>
    <w:p w14:paraId="5A3E3510" w14:textId="77777777" w:rsidR="0095367E" w:rsidRPr="0095367E" w:rsidRDefault="0095367E" w:rsidP="009024DF">
      <w:pPr>
        <w:rPr>
          <w:rFonts w:ascii="Segoe UI" w:hAnsi="Segoe UI" w:cs="Segoe UI"/>
          <w:sz w:val="18"/>
          <w:szCs w:val="18"/>
          <w:lang w:eastAsia="en-GB" w:bidi="bn-IN"/>
        </w:rPr>
      </w:pPr>
      <w:r w:rsidRPr="0095367E">
        <w:rPr>
          <w:lang w:eastAsia="en-GB" w:bidi="bn-IN"/>
        </w:rPr>
        <w:t>This scenario tests attitudes to stalking behaviour and the experimental tests change relating to the man’s mental health </w:t>
      </w:r>
    </w:p>
    <w:p w14:paraId="1F869FAD" w14:textId="41AD97D9" w:rsidR="0095367E" w:rsidRDefault="0095367E" w:rsidP="009024DF">
      <w:pPr>
        <w:rPr>
          <w:lang w:eastAsia="en-GB" w:bidi="bn-IN"/>
        </w:rPr>
      </w:pPr>
      <w:r w:rsidRPr="009024DF">
        <w:rPr>
          <w:lang w:eastAsia="en-GB" w:bidi="bn-IN"/>
        </w:rPr>
        <w:t xml:space="preserve">9: </w:t>
      </w:r>
      <w:r w:rsidRPr="009024DF">
        <w:rPr>
          <w:shd w:val="clear" w:color="auto" w:fill="FFFFFF"/>
          <w:lang w:eastAsia="en-GB" w:bidi="bn-IN"/>
        </w:rPr>
        <w:t>“Imagine a woman broke up with her boyfriend a few months ago. He wants to get back together, she does not. He has been sending her flowers and gifts to her work even though she has told him she does not want them”</w:t>
      </w:r>
      <w:r w:rsidRPr="009024DF">
        <w:rPr>
          <w:lang w:eastAsia="en-GB" w:bidi="bn-IN"/>
        </w:rPr>
        <w:t> </w:t>
      </w:r>
    </w:p>
    <w:p w14:paraId="3BA72930" w14:textId="77777777" w:rsidR="0002372B" w:rsidRPr="009024DF" w:rsidRDefault="0002372B" w:rsidP="009024DF">
      <w:pPr>
        <w:rPr>
          <w:rFonts w:ascii="Segoe UI" w:hAnsi="Segoe UI" w:cs="Segoe UI"/>
          <w:sz w:val="18"/>
          <w:szCs w:val="18"/>
          <w:lang w:eastAsia="en-GB" w:bidi="bn-IN"/>
        </w:rPr>
      </w:pPr>
    </w:p>
    <w:p w14:paraId="0AA862CD" w14:textId="77777777" w:rsidR="0095367E" w:rsidRDefault="0095367E" w:rsidP="009024DF">
      <w:pPr>
        <w:rPr>
          <w:lang w:eastAsia="en-GB" w:bidi="bn-IN"/>
        </w:rPr>
      </w:pPr>
      <w:r w:rsidRPr="009024DF">
        <w:rPr>
          <w:lang w:eastAsia="en-GB" w:bidi="bn-IN"/>
        </w:rPr>
        <w:t xml:space="preserve">9a: “Imagine a woman broke up with her boyfriend a few months ago. He wants to get back together, she does not. </w:t>
      </w:r>
      <w:r w:rsidRPr="009024DF">
        <w:rPr>
          <w:b/>
          <w:bCs/>
          <w:lang w:eastAsia="en-GB" w:bidi="bn-IN"/>
        </w:rPr>
        <w:t xml:space="preserve">He has suffered mental health problems since their break-up and </w:t>
      </w:r>
      <w:r w:rsidRPr="009024DF">
        <w:rPr>
          <w:lang w:eastAsia="en-GB" w:bidi="bn-IN"/>
        </w:rPr>
        <w:t>has been sending her flowers and gifts to her work even though she has told him she does not want them.” </w:t>
      </w:r>
    </w:p>
    <w:p w14:paraId="78E319BA" w14:textId="77777777" w:rsidR="009024DF" w:rsidRPr="009024DF" w:rsidRDefault="009024DF" w:rsidP="009024DF">
      <w:pPr>
        <w:rPr>
          <w:rFonts w:ascii="Segoe UI" w:hAnsi="Segoe UI" w:cs="Segoe UI"/>
          <w:sz w:val="18"/>
          <w:szCs w:val="18"/>
          <w:lang w:eastAsia="en-GB" w:bidi="bn-IN"/>
        </w:rPr>
      </w:pPr>
    </w:p>
    <w:p w14:paraId="3B5EEACF" w14:textId="77777777" w:rsidR="0095367E" w:rsidRPr="009024DF" w:rsidRDefault="009024DF" w:rsidP="009024DF">
      <w:pPr>
        <w:pStyle w:val="Heading2"/>
      </w:pPr>
      <w:bookmarkStart w:id="24" w:name="_Toc115454013"/>
      <w:r w:rsidRPr="009024DF">
        <w:t>5</w:t>
      </w:r>
      <w:r w:rsidR="0095367E" w:rsidRPr="009024DF">
        <w:t>.2 Attitudes towards scenarios</w:t>
      </w:r>
      <w:bookmarkEnd w:id="24"/>
      <w:r w:rsidR="0095367E" w:rsidRPr="009024DF">
        <w:t> </w:t>
      </w:r>
    </w:p>
    <w:p w14:paraId="4362D2F4" w14:textId="77777777" w:rsidR="0095367E" w:rsidRPr="0095367E" w:rsidRDefault="0095367E" w:rsidP="009024DF">
      <w:pPr>
        <w:pStyle w:val="Heading3"/>
        <w:rPr>
          <w:rFonts w:ascii="Segoe UI" w:eastAsia="Times New Roman" w:hAnsi="Segoe UI" w:cs="Segoe UI"/>
          <w:sz w:val="18"/>
          <w:szCs w:val="18"/>
          <w:lang w:eastAsia="en-GB" w:bidi="bn-IN"/>
        </w:rPr>
      </w:pPr>
      <w:r w:rsidRPr="0095367E">
        <w:rPr>
          <w:rFonts w:eastAsia="Times New Roman"/>
          <w:lang w:eastAsia="en-GB" w:bidi="bn-IN"/>
        </w:rPr>
        <w:t>Perceptions of ‘wrongness’ in behaviours </w:t>
      </w:r>
    </w:p>
    <w:p w14:paraId="4143A69E" w14:textId="77777777" w:rsidR="0095367E" w:rsidRPr="0095367E" w:rsidRDefault="0095367E" w:rsidP="009024DF">
      <w:pPr>
        <w:rPr>
          <w:rFonts w:ascii="Segoe UI" w:hAnsi="Segoe UI" w:cs="Segoe UI"/>
          <w:sz w:val="18"/>
          <w:szCs w:val="18"/>
          <w:lang w:eastAsia="en-GB" w:bidi="bn-IN"/>
        </w:rPr>
      </w:pPr>
      <w:r w:rsidRPr="0095367E">
        <w:rPr>
          <w:lang w:eastAsia="en-GB" w:bidi="bn-IN"/>
        </w:rPr>
        <w:t>Participants were asked to rate how wrong they feel the husband’s behaviour to be using a Likert scale from “not at all wrong” to “extremely wrong”. We looked at the percentage who perceive the behaviour to be extremely wrong to see variation depending on the type of behaviour.  </w:t>
      </w:r>
    </w:p>
    <w:p w14:paraId="5B5BDC48" w14:textId="77777777" w:rsidR="0095367E" w:rsidRDefault="0095367E" w:rsidP="009024DF">
      <w:pPr>
        <w:rPr>
          <w:lang w:eastAsia="en-GB" w:bidi="bn-IN"/>
        </w:rPr>
      </w:pPr>
      <w:r w:rsidRPr="0095367E">
        <w:rPr>
          <w:lang w:eastAsia="en-GB" w:bidi="bn-IN"/>
        </w:rPr>
        <w:t>In each of the scenarios we saw a statistically significant difference between the original and the experimental version. This gave us extensive insight into what drives UK adults to feel domestic abuse is more or less tolerable. Chart 4 gives and overview of each scenario for comparison.  </w:t>
      </w:r>
    </w:p>
    <w:p w14:paraId="6E1E8AAC" w14:textId="77777777" w:rsidR="009024DF" w:rsidRPr="0095367E" w:rsidRDefault="009024DF" w:rsidP="009024DF">
      <w:pPr>
        <w:rPr>
          <w:rFonts w:ascii="Segoe UI" w:hAnsi="Segoe UI" w:cs="Segoe UI"/>
          <w:sz w:val="18"/>
          <w:szCs w:val="18"/>
          <w:lang w:eastAsia="en-GB" w:bidi="bn-IN"/>
        </w:rPr>
      </w:pPr>
    </w:p>
    <w:p w14:paraId="24BAE47E" w14:textId="77777777" w:rsidR="0095367E" w:rsidRPr="0095367E" w:rsidRDefault="009024DF" w:rsidP="009024DF">
      <w:pPr>
        <w:pStyle w:val="Heading3"/>
        <w:rPr>
          <w:rFonts w:ascii="Segoe UI" w:eastAsia="Times New Roman" w:hAnsi="Segoe UI" w:cs="Segoe UI"/>
          <w:sz w:val="18"/>
          <w:szCs w:val="18"/>
          <w:lang w:eastAsia="en-GB" w:bidi="bn-IN"/>
        </w:rPr>
      </w:pPr>
      <w:r>
        <w:rPr>
          <w:rFonts w:eastAsia="Times New Roman"/>
          <w:lang w:val="en-US" w:eastAsia="en-GB" w:bidi="bn-IN"/>
        </w:rPr>
        <w:t>Chart 4: Percentage of</w:t>
      </w:r>
      <w:r w:rsidR="0095367E" w:rsidRPr="0095367E">
        <w:rPr>
          <w:rFonts w:eastAsia="Times New Roman"/>
          <w:lang w:val="en-US" w:eastAsia="en-GB" w:bidi="bn-IN"/>
        </w:rPr>
        <w:t xml:space="preserve"> UK adults who think behaviours are extremely wrong </w:t>
      </w:r>
      <w:r w:rsidR="0095367E" w:rsidRPr="0095367E">
        <w:rPr>
          <w:rFonts w:eastAsia="Times New Roman"/>
          <w:lang w:eastAsia="en-GB" w:bidi="bn-IN"/>
        </w:rPr>
        <w:t> </w:t>
      </w:r>
    </w:p>
    <w:p w14:paraId="30DC80EE" w14:textId="5F625A1A" w:rsidR="0095367E" w:rsidRDefault="0095367E" w:rsidP="0095367E">
      <w:pPr>
        <w:spacing w:after="0" w:line="240" w:lineRule="auto"/>
        <w:textAlignment w:val="baseline"/>
        <w:rPr>
          <w:rFonts w:ascii="Open Sans" w:eastAsia="Times New Roman" w:hAnsi="Open Sans" w:cs="Open Sans"/>
          <w:color w:val="414042"/>
          <w:lang w:eastAsia="en-GB" w:bidi="bn-IN"/>
        </w:rPr>
      </w:pPr>
      <w:r w:rsidRPr="0095367E">
        <w:rPr>
          <w:rFonts w:asciiTheme="majorHAnsi" w:eastAsiaTheme="majorEastAsia" w:hAnsiTheme="majorHAnsi" w:cstheme="majorBidi"/>
          <w:noProof/>
          <w:color w:val="880050" w:themeColor="accent1" w:themeShade="BF"/>
          <w:sz w:val="26"/>
          <w:szCs w:val="26"/>
          <w:lang w:eastAsia="en-GB" w:bidi="bn-IN"/>
        </w:rPr>
        <w:drawing>
          <wp:inline distT="0" distB="0" distL="0" distR="0" wp14:anchorId="472F74D9" wp14:editId="60867C44">
            <wp:extent cx="5916058" cy="4620900"/>
            <wp:effectExtent l="0" t="0" r="8890" b="8255"/>
            <wp:docPr id="2" name="Picture 2" descr="Full description of this chart is available below the image in the document." title="Chart 4 - Percentage of UK adults who think behaviours are extremely w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user\AppData\Local\Microsoft\Windows\INetCache\Content.MSO\A116B606.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1681" cy="4625292"/>
                    </a:xfrm>
                    <a:prstGeom prst="rect">
                      <a:avLst/>
                    </a:prstGeom>
                    <a:noFill/>
                    <a:ln>
                      <a:noFill/>
                    </a:ln>
                  </pic:spPr>
                </pic:pic>
              </a:graphicData>
            </a:graphic>
          </wp:inline>
        </w:drawing>
      </w:r>
      <w:r w:rsidRPr="0095367E">
        <w:rPr>
          <w:rFonts w:ascii="Open Sans" w:eastAsia="Times New Roman" w:hAnsi="Open Sans" w:cs="Open Sans"/>
          <w:color w:val="414042"/>
          <w:lang w:eastAsia="en-GB" w:bidi="bn-IN"/>
        </w:rPr>
        <w:t> </w:t>
      </w:r>
    </w:p>
    <w:p w14:paraId="5B278776" w14:textId="35E17E6F" w:rsidR="009F3E0E" w:rsidRPr="0095367E" w:rsidRDefault="009F3E0E" w:rsidP="009F3E0E">
      <w:pPr>
        <w:rPr>
          <w:rFonts w:ascii="Segoe UI" w:hAnsi="Segoe UI" w:cs="Segoe UI"/>
          <w:sz w:val="18"/>
          <w:szCs w:val="18"/>
          <w:lang w:eastAsia="en-GB" w:bidi="bn-IN"/>
        </w:rPr>
      </w:pPr>
      <w:r>
        <w:rPr>
          <w:lang w:eastAsia="en-GB" w:bidi="bn-IN"/>
        </w:rPr>
        <w:t>The chart depicts the percentage of people who found a specific behaviour extremely wrong</w:t>
      </w:r>
      <w:r w:rsidR="00B461DF">
        <w:rPr>
          <w:lang w:eastAsia="en-GB" w:bidi="bn-IN"/>
        </w:rPr>
        <w:t>, then the percentage of people who found the behaviour in the experimental version to be extremely wrong. The percentages are as follows:</w:t>
      </w:r>
    </w:p>
    <w:p w14:paraId="164AE50F" w14:textId="77777777" w:rsidR="009024DF" w:rsidRDefault="009024DF" w:rsidP="0095367E">
      <w:pPr>
        <w:spacing w:after="0" w:line="240" w:lineRule="auto"/>
        <w:textAlignment w:val="baseline"/>
        <w:rPr>
          <w:rFonts w:ascii="Open Sans" w:eastAsia="Times New Roman" w:hAnsi="Open Sans" w:cs="Open Sans"/>
          <w:i/>
          <w:iCs/>
          <w:color w:val="B6006C"/>
          <w:sz w:val="24"/>
          <w:szCs w:val="24"/>
          <w:lang w:eastAsia="en-GB" w:bidi="bn-IN"/>
        </w:rPr>
      </w:pPr>
    </w:p>
    <w:p w14:paraId="52422593" w14:textId="2F7842D8" w:rsidR="00AC456F" w:rsidRDefault="2ED0D595" w:rsidP="31851323">
      <w:pPr>
        <w:pStyle w:val="ListParagraph"/>
        <w:numPr>
          <w:ilvl w:val="0"/>
          <w:numId w:val="39"/>
        </w:numPr>
        <w:rPr>
          <w:color w:val="262626" w:themeColor="text2"/>
          <w:szCs w:val="28"/>
        </w:rPr>
      </w:pPr>
      <w:r w:rsidRPr="31851323">
        <w:rPr>
          <w:color w:val="262626" w:themeColor="text2"/>
          <w:szCs w:val="28"/>
        </w:rPr>
        <w:t>Sexual violence</w:t>
      </w:r>
      <w:r w:rsidR="00B461DF">
        <w:rPr>
          <w:color w:val="262626" w:themeColor="text2"/>
          <w:szCs w:val="28"/>
        </w:rPr>
        <w:t>:</w:t>
      </w:r>
      <w:r w:rsidRPr="31851323">
        <w:rPr>
          <w:color w:val="262626" w:themeColor="text2"/>
          <w:szCs w:val="28"/>
        </w:rPr>
        <w:t xml:space="preserve"> 67%</w:t>
      </w:r>
    </w:p>
    <w:p w14:paraId="7F1D76E8" w14:textId="3919F1A4" w:rsidR="2ED0D595" w:rsidRDefault="2ED0D595" w:rsidP="31851323">
      <w:pPr>
        <w:pStyle w:val="ListParagraph"/>
        <w:numPr>
          <w:ilvl w:val="0"/>
          <w:numId w:val="39"/>
        </w:numPr>
        <w:rPr>
          <w:color w:val="262626" w:themeColor="text2"/>
          <w:szCs w:val="28"/>
        </w:rPr>
      </w:pPr>
      <w:r w:rsidRPr="31851323">
        <w:rPr>
          <w:color w:val="262626" w:themeColor="text2"/>
          <w:szCs w:val="28"/>
        </w:rPr>
        <w:t>Sexual violence</w:t>
      </w:r>
      <w:r w:rsidR="009F3E0E">
        <w:rPr>
          <w:color w:val="262626" w:themeColor="text2"/>
          <w:szCs w:val="28"/>
        </w:rPr>
        <w:t xml:space="preserve"> where the</w:t>
      </w:r>
      <w:r w:rsidRPr="31851323">
        <w:rPr>
          <w:color w:val="262626" w:themeColor="text2"/>
          <w:szCs w:val="28"/>
        </w:rPr>
        <w:t xml:space="preserve"> woman initiates contact</w:t>
      </w:r>
      <w:r w:rsidR="00B461DF">
        <w:rPr>
          <w:color w:val="262626" w:themeColor="text2"/>
          <w:szCs w:val="28"/>
        </w:rPr>
        <w:t>:</w:t>
      </w:r>
      <w:r w:rsidRPr="31851323">
        <w:rPr>
          <w:color w:val="262626" w:themeColor="text2"/>
          <w:szCs w:val="28"/>
        </w:rPr>
        <w:t xml:space="preserve"> 55%</w:t>
      </w:r>
    </w:p>
    <w:p w14:paraId="0D624D5E" w14:textId="521CE5E1" w:rsidR="7BF7E945" w:rsidRDefault="7BF7E945" w:rsidP="31851323">
      <w:pPr>
        <w:pStyle w:val="ListParagraph"/>
        <w:numPr>
          <w:ilvl w:val="0"/>
          <w:numId w:val="39"/>
        </w:numPr>
        <w:rPr>
          <w:color w:val="262626" w:themeColor="text2"/>
          <w:szCs w:val="28"/>
        </w:rPr>
      </w:pPr>
      <w:r w:rsidRPr="31851323">
        <w:rPr>
          <w:color w:val="262626" w:themeColor="text2"/>
          <w:szCs w:val="28"/>
        </w:rPr>
        <w:t>Physical abuse</w:t>
      </w:r>
      <w:r w:rsidR="00B461DF">
        <w:rPr>
          <w:color w:val="262626" w:themeColor="text2"/>
          <w:szCs w:val="28"/>
        </w:rPr>
        <w:t>:</w:t>
      </w:r>
      <w:r w:rsidRPr="31851323">
        <w:rPr>
          <w:color w:val="262626" w:themeColor="text2"/>
          <w:szCs w:val="28"/>
        </w:rPr>
        <w:t xml:space="preserve"> 81%</w:t>
      </w:r>
    </w:p>
    <w:p w14:paraId="6A4A9A5D" w14:textId="059CC307" w:rsidR="7BF7E945" w:rsidRDefault="7BF7E945" w:rsidP="31851323">
      <w:pPr>
        <w:pStyle w:val="ListParagraph"/>
        <w:numPr>
          <w:ilvl w:val="0"/>
          <w:numId w:val="39"/>
        </w:numPr>
        <w:rPr>
          <w:color w:val="262626" w:themeColor="text2"/>
          <w:szCs w:val="28"/>
        </w:rPr>
      </w:pPr>
      <w:r w:rsidRPr="31851323">
        <w:rPr>
          <w:color w:val="262626" w:themeColor="text2"/>
          <w:szCs w:val="28"/>
        </w:rPr>
        <w:t>Physical abuse</w:t>
      </w:r>
      <w:r w:rsidR="009F3E0E">
        <w:rPr>
          <w:color w:val="262626" w:themeColor="text2"/>
          <w:szCs w:val="28"/>
        </w:rPr>
        <w:t xml:space="preserve"> where the</w:t>
      </w:r>
      <w:r w:rsidRPr="31851323">
        <w:rPr>
          <w:color w:val="262626" w:themeColor="text2"/>
          <w:szCs w:val="28"/>
        </w:rPr>
        <w:t xml:space="preserve"> </w:t>
      </w:r>
      <w:r w:rsidR="57D83681" w:rsidRPr="31851323">
        <w:rPr>
          <w:color w:val="262626" w:themeColor="text2"/>
          <w:szCs w:val="28"/>
        </w:rPr>
        <w:t>man then apologises</w:t>
      </w:r>
      <w:r w:rsidR="00B461DF">
        <w:rPr>
          <w:color w:val="262626" w:themeColor="text2"/>
          <w:szCs w:val="28"/>
        </w:rPr>
        <w:t>:</w:t>
      </w:r>
      <w:r w:rsidR="57D83681" w:rsidRPr="31851323">
        <w:rPr>
          <w:color w:val="262626" w:themeColor="text2"/>
          <w:szCs w:val="28"/>
        </w:rPr>
        <w:t xml:space="preserve"> 66%</w:t>
      </w:r>
    </w:p>
    <w:p w14:paraId="04F62617" w14:textId="4E72BC5C" w:rsidR="57D83681" w:rsidRDefault="57D83681" w:rsidP="31851323">
      <w:pPr>
        <w:pStyle w:val="ListParagraph"/>
        <w:numPr>
          <w:ilvl w:val="0"/>
          <w:numId w:val="39"/>
        </w:numPr>
        <w:rPr>
          <w:color w:val="262626" w:themeColor="text2"/>
          <w:szCs w:val="28"/>
        </w:rPr>
      </w:pPr>
      <w:r w:rsidRPr="31851323">
        <w:rPr>
          <w:color w:val="262626" w:themeColor="text2"/>
          <w:szCs w:val="28"/>
        </w:rPr>
        <w:t>Shares photos online</w:t>
      </w:r>
      <w:r w:rsidR="00B461DF">
        <w:rPr>
          <w:color w:val="262626" w:themeColor="text2"/>
          <w:szCs w:val="28"/>
        </w:rPr>
        <w:t>:</w:t>
      </w:r>
      <w:r w:rsidRPr="31851323">
        <w:rPr>
          <w:color w:val="262626" w:themeColor="text2"/>
          <w:szCs w:val="28"/>
        </w:rPr>
        <w:t xml:space="preserve"> 84%</w:t>
      </w:r>
    </w:p>
    <w:p w14:paraId="50CB5309" w14:textId="2AD15B79" w:rsidR="57D83681" w:rsidRDefault="57D83681" w:rsidP="31851323">
      <w:pPr>
        <w:pStyle w:val="ListParagraph"/>
        <w:numPr>
          <w:ilvl w:val="0"/>
          <w:numId w:val="39"/>
        </w:numPr>
        <w:rPr>
          <w:color w:val="262626" w:themeColor="text2"/>
          <w:szCs w:val="28"/>
        </w:rPr>
      </w:pPr>
      <w:r w:rsidRPr="31851323">
        <w:rPr>
          <w:color w:val="262626" w:themeColor="text2"/>
          <w:szCs w:val="28"/>
        </w:rPr>
        <w:t>Shares photos online</w:t>
      </w:r>
      <w:r w:rsidR="009F3E0E">
        <w:rPr>
          <w:color w:val="262626" w:themeColor="text2"/>
          <w:szCs w:val="28"/>
        </w:rPr>
        <w:t xml:space="preserve"> when the</w:t>
      </w:r>
      <w:r w:rsidRPr="31851323">
        <w:rPr>
          <w:color w:val="262626" w:themeColor="text2"/>
          <w:szCs w:val="28"/>
        </w:rPr>
        <w:t xml:space="preserve"> woman starts dating his friend</w:t>
      </w:r>
      <w:r w:rsidR="00B461DF">
        <w:rPr>
          <w:color w:val="262626" w:themeColor="text2"/>
          <w:szCs w:val="28"/>
        </w:rPr>
        <w:t>:</w:t>
      </w:r>
      <w:r w:rsidRPr="31851323">
        <w:rPr>
          <w:color w:val="262626" w:themeColor="text2"/>
          <w:szCs w:val="28"/>
        </w:rPr>
        <w:t xml:space="preserve"> 80%</w:t>
      </w:r>
    </w:p>
    <w:p w14:paraId="57DE924E" w14:textId="7DD71878" w:rsidR="57D83681" w:rsidRDefault="57D83681" w:rsidP="31851323">
      <w:pPr>
        <w:pStyle w:val="ListParagraph"/>
        <w:numPr>
          <w:ilvl w:val="0"/>
          <w:numId w:val="39"/>
        </w:numPr>
        <w:rPr>
          <w:color w:val="262626" w:themeColor="text2"/>
          <w:szCs w:val="28"/>
        </w:rPr>
      </w:pPr>
      <w:r w:rsidRPr="31851323">
        <w:rPr>
          <w:color w:val="262626" w:themeColor="text2"/>
          <w:szCs w:val="28"/>
        </w:rPr>
        <w:t>Threat of action</w:t>
      </w:r>
      <w:r w:rsidR="00B461DF">
        <w:rPr>
          <w:color w:val="262626" w:themeColor="text2"/>
          <w:szCs w:val="28"/>
        </w:rPr>
        <w:t>:</w:t>
      </w:r>
      <w:r w:rsidRPr="31851323">
        <w:rPr>
          <w:color w:val="262626" w:themeColor="text2"/>
          <w:szCs w:val="28"/>
        </w:rPr>
        <w:t xml:space="preserve"> 53%</w:t>
      </w:r>
    </w:p>
    <w:p w14:paraId="198866C7" w14:textId="772F6997" w:rsidR="57D83681" w:rsidRDefault="57D83681" w:rsidP="31851323">
      <w:pPr>
        <w:pStyle w:val="ListParagraph"/>
        <w:numPr>
          <w:ilvl w:val="0"/>
          <w:numId w:val="39"/>
        </w:numPr>
        <w:rPr>
          <w:color w:val="262626" w:themeColor="text2"/>
          <w:szCs w:val="28"/>
        </w:rPr>
      </w:pPr>
      <w:r w:rsidRPr="31851323">
        <w:rPr>
          <w:color w:val="262626" w:themeColor="text2"/>
          <w:szCs w:val="28"/>
        </w:rPr>
        <w:t>Threat of action</w:t>
      </w:r>
      <w:r w:rsidR="009F3E0E">
        <w:rPr>
          <w:color w:val="262626" w:themeColor="text2"/>
          <w:szCs w:val="28"/>
        </w:rPr>
        <w:t>, then</w:t>
      </w:r>
      <w:r w:rsidRPr="31851323">
        <w:rPr>
          <w:color w:val="262626" w:themeColor="text2"/>
          <w:szCs w:val="28"/>
        </w:rPr>
        <w:t xml:space="preserve"> carries out action</w:t>
      </w:r>
      <w:r w:rsidR="00B461DF">
        <w:rPr>
          <w:color w:val="262626" w:themeColor="text2"/>
          <w:szCs w:val="28"/>
        </w:rPr>
        <w:t>:</w:t>
      </w:r>
      <w:r w:rsidRPr="31851323">
        <w:rPr>
          <w:color w:val="262626" w:themeColor="text2"/>
          <w:szCs w:val="28"/>
        </w:rPr>
        <w:t xml:space="preserve"> 57%</w:t>
      </w:r>
    </w:p>
    <w:p w14:paraId="381BBE46" w14:textId="035A7564" w:rsidR="57D83681" w:rsidRDefault="57D83681" w:rsidP="31851323">
      <w:pPr>
        <w:pStyle w:val="ListParagraph"/>
        <w:numPr>
          <w:ilvl w:val="0"/>
          <w:numId w:val="39"/>
        </w:numPr>
        <w:rPr>
          <w:color w:val="262626" w:themeColor="text2"/>
          <w:szCs w:val="28"/>
        </w:rPr>
      </w:pPr>
      <w:r w:rsidRPr="31851323">
        <w:rPr>
          <w:color w:val="262626" w:themeColor="text2"/>
          <w:szCs w:val="28"/>
        </w:rPr>
        <w:t>Constant criticism</w:t>
      </w:r>
      <w:r w:rsidR="00B461DF">
        <w:rPr>
          <w:color w:val="262626" w:themeColor="text2"/>
          <w:szCs w:val="28"/>
        </w:rPr>
        <w:t>:</w:t>
      </w:r>
      <w:r w:rsidRPr="31851323">
        <w:rPr>
          <w:color w:val="262626" w:themeColor="text2"/>
          <w:szCs w:val="28"/>
        </w:rPr>
        <w:t xml:space="preserve"> 49%</w:t>
      </w:r>
    </w:p>
    <w:p w14:paraId="1D841304" w14:textId="05B0A238" w:rsidR="57D83681" w:rsidRDefault="57D83681" w:rsidP="31851323">
      <w:pPr>
        <w:pStyle w:val="ListParagraph"/>
        <w:numPr>
          <w:ilvl w:val="0"/>
          <w:numId w:val="39"/>
        </w:numPr>
        <w:rPr>
          <w:color w:val="262626" w:themeColor="text2"/>
          <w:szCs w:val="28"/>
        </w:rPr>
      </w:pPr>
      <w:r w:rsidRPr="31851323">
        <w:rPr>
          <w:color w:val="262626" w:themeColor="text2"/>
          <w:szCs w:val="28"/>
        </w:rPr>
        <w:t xml:space="preserve">Constant criticism </w:t>
      </w:r>
      <w:r w:rsidR="00B461DF">
        <w:rPr>
          <w:color w:val="262626" w:themeColor="text2"/>
          <w:szCs w:val="28"/>
        </w:rPr>
        <w:t>from the wife towards the husband:</w:t>
      </w:r>
      <w:r w:rsidRPr="31851323">
        <w:rPr>
          <w:color w:val="262626" w:themeColor="text2"/>
          <w:szCs w:val="28"/>
        </w:rPr>
        <w:t xml:space="preserve"> 43%</w:t>
      </w:r>
    </w:p>
    <w:p w14:paraId="2ADB030C" w14:textId="0C3B5A47" w:rsidR="57D83681" w:rsidRDefault="57D83681" w:rsidP="31851323">
      <w:pPr>
        <w:pStyle w:val="ListParagraph"/>
        <w:numPr>
          <w:ilvl w:val="0"/>
          <w:numId w:val="39"/>
        </w:numPr>
        <w:rPr>
          <w:color w:val="262626" w:themeColor="text2"/>
          <w:szCs w:val="28"/>
        </w:rPr>
      </w:pPr>
      <w:r w:rsidRPr="31851323">
        <w:rPr>
          <w:color w:val="262626" w:themeColor="text2"/>
          <w:szCs w:val="28"/>
        </w:rPr>
        <w:t>Monitoring bank statements</w:t>
      </w:r>
      <w:r w:rsidR="00B461DF">
        <w:rPr>
          <w:color w:val="262626" w:themeColor="text2"/>
          <w:szCs w:val="28"/>
        </w:rPr>
        <w:t>:</w:t>
      </w:r>
      <w:r w:rsidRPr="31851323">
        <w:rPr>
          <w:color w:val="262626" w:themeColor="text2"/>
          <w:szCs w:val="28"/>
        </w:rPr>
        <w:t xml:space="preserve"> 59%</w:t>
      </w:r>
    </w:p>
    <w:p w14:paraId="61021C95" w14:textId="3A05F1C8" w:rsidR="57D83681" w:rsidRDefault="57D83681" w:rsidP="31851323">
      <w:pPr>
        <w:pStyle w:val="ListParagraph"/>
        <w:numPr>
          <w:ilvl w:val="0"/>
          <w:numId w:val="39"/>
        </w:numPr>
        <w:rPr>
          <w:color w:val="262626" w:themeColor="text2"/>
          <w:szCs w:val="28"/>
        </w:rPr>
      </w:pPr>
      <w:r w:rsidRPr="31851323">
        <w:rPr>
          <w:color w:val="262626" w:themeColor="text2"/>
          <w:szCs w:val="28"/>
        </w:rPr>
        <w:t xml:space="preserve">Monitoring bank statements </w:t>
      </w:r>
      <w:r w:rsidR="00B461DF">
        <w:rPr>
          <w:color w:val="262626" w:themeColor="text2"/>
          <w:szCs w:val="28"/>
        </w:rPr>
        <w:t xml:space="preserve">and </w:t>
      </w:r>
      <w:r w:rsidRPr="31851323">
        <w:rPr>
          <w:color w:val="262626" w:themeColor="text2"/>
          <w:szCs w:val="28"/>
        </w:rPr>
        <w:t>questioning unknown item</w:t>
      </w:r>
      <w:r w:rsidR="00B461DF">
        <w:rPr>
          <w:color w:val="262626" w:themeColor="text2"/>
          <w:szCs w:val="28"/>
        </w:rPr>
        <w:t>:</w:t>
      </w:r>
      <w:r w:rsidRPr="31851323">
        <w:rPr>
          <w:color w:val="262626" w:themeColor="text2"/>
          <w:szCs w:val="28"/>
        </w:rPr>
        <w:t xml:space="preserve"> 46%</w:t>
      </w:r>
    </w:p>
    <w:p w14:paraId="04372502" w14:textId="1EEEF1C1" w:rsidR="57D83681" w:rsidRDefault="57D83681" w:rsidP="31851323">
      <w:pPr>
        <w:pStyle w:val="ListParagraph"/>
        <w:numPr>
          <w:ilvl w:val="0"/>
          <w:numId w:val="39"/>
        </w:numPr>
        <w:rPr>
          <w:color w:val="262626" w:themeColor="text2"/>
          <w:szCs w:val="28"/>
        </w:rPr>
      </w:pPr>
      <w:r w:rsidRPr="31851323">
        <w:rPr>
          <w:color w:val="262626" w:themeColor="text2"/>
          <w:szCs w:val="28"/>
        </w:rPr>
        <w:t>Monitoring clothing</w:t>
      </w:r>
      <w:r w:rsidR="00B461DF">
        <w:rPr>
          <w:color w:val="262626" w:themeColor="text2"/>
          <w:szCs w:val="28"/>
        </w:rPr>
        <w:t>:</w:t>
      </w:r>
      <w:r w:rsidRPr="31851323">
        <w:rPr>
          <w:color w:val="262626" w:themeColor="text2"/>
          <w:szCs w:val="28"/>
        </w:rPr>
        <w:t xml:space="preserve"> 46%</w:t>
      </w:r>
    </w:p>
    <w:p w14:paraId="3D1C1E0E" w14:textId="5BBBB99F" w:rsidR="57D83681" w:rsidRDefault="57D83681" w:rsidP="31851323">
      <w:pPr>
        <w:pStyle w:val="ListParagraph"/>
        <w:numPr>
          <w:ilvl w:val="0"/>
          <w:numId w:val="39"/>
        </w:numPr>
        <w:rPr>
          <w:color w:val="262626" w:themeColor="text2"/>
          <w:szCs w:val="28"/>
        </w:rPr>
      </w:pPr>
      <w:r w:rsidRPr="31851323">
        <w:rPr>
          <w:color w:val="262626" w:themeColor="text2"/>
          <w:szCs w:val="28"/>
        </w:rPr>
        <w:t xml:space="preserve">Monitoring clothing </w:t>
      </w:r>
      <w:r w:rsidR="00B461DF">
        <w:rPr>
          <w:color w:val="262626" w:themeColor="text2"/>
          <w:szCs w:val="28"/>
        </w:rPr>
        <w:t>when the woman had</w:t>
      </w:r>
      <w:r w:rsidRPr="31851323">
        <w:rPr>
          <w:color w:val="262626" w:themeColor="text2"/>
          <w:szCs w:val="28"/>
        </w:rPr>
        <w:t xml:space="preserve"> previously cheated</w:t>
      </w:r>
      <w:r w:rsidR="00B461DF">
        <w:rPr>
          <w:color w:val="262626" w:themeColor="text2"/>
          <w:szCs w:val="28"/>
        </w:rPr>
        <w:t>:</w:t>
      </w:r>
      <w:r w:rsidRPr="31851323">
        <w:rPr>
          <w:color w:val="262626" w:themeColor="text2"/>
          <w:szCs w:val="28"/>
        </w:rPr>
        <w:t xml:space="preserve"> 29%</w:t>
      </w:r>
    </w:p>
    <w:p w14:paraId="52508208" w14:textId="09905D81" w:rsidR="57D83681" w:rsidRDefault="57D83681" w:rsidP="31851323">
      <w:pPr>
        <w:pStyle w:val="ListParagraph"/>
        <w:numPr>
          <w:ilvl w:val="0"/>
          <w:numId w:val="39"/>
        </w:numPr>
        <w:rPr>
          <w:color w:val="262626" w:themeColor="text2"/>
          <w:szCs w:val="28"/>
        </w:rPr>
      </w:pPr>
      <w:r w:rsidRPr="31851323">
        <w:rPr>
          <w:color w:val="262626" w:themeColor="text2"/>
          <w:szCs w:val="28"/>
        </w:rPr>
        <w:t>Location tracking software</w:t>
      </w:r>
      <w:r w:rsidR="00B461DF">
        <w:rPr>
          <w:color w:val="262626" w:themeColor="text2"/>
          <w:szCs w:val="28"/>
        </w:rPr>
        <w:t>:</w:t>
      </w:r>
      <w:r w:rsidRPr="31851323">
        <w:rPr>
          <w:color w:val="262626" w:themeColor="text2"/>
          <w:szCs w:val="28"/>
        </w:rPr>
        <w:t xml:space="preserve"> 71%</w:t>
      </w:r>
    </w:p>
    <w:p w14:paraId="0AC82688" w14:textId="4306700E" w:rsidR="57D83681" w:rsidRDefault="57D83681" w:rsidP="31851323">
      <w:pPr>
        <w:pStyle w:val="ListParagraph"/>
        <w:numPr>
          <w:ilvl w:val="0"/>
          <w:numId w:val="39"/>
        </w:numPr>
        <w:rPr>
          <w:color w:val="262626" w:themeColor="text2"/>
          <w:szCs w:val="28"/>
        </w:rPr>
      </w:pPr>
      <w:r w:rsidRPr="31851323">
        <w:rPr>
          <w:color w:val="262626" w:themeColor="text2"/>
          <w:szCs w:val="28"/>
        </w:rPr>
        <w:t xml:space="preserve">Location tracking software </w:t>
      </w:r>
      <w:r w:rsidR="00B461DF">
        <w:rPr>
          <w:color w:val="262626" w:themeColor="text2"/>
          <w:szCs w:val="28"/>
        </w:rPr>
        <w:t xml:space="preserve">when the husband could access all of her </w:t>
      </w:r>
      <w:r w:rsidRPr="31851323">
        <w:rPr>
          <w:color w:val="262626" w:themeColor="text2"/>
          <w:szCs w:val="28"/>
        </w:rPr>
        <w:t>personal information</w:t>
      </w:r>
      <w:r w:rsidR="00B461DF">
        <w:rPr>
          <w:color w:val="262626" w:themeColor="text2"/>
          <w:szCs w:val="28"/>
        </w:rPr>
        <w:t>:</w:t>
      </w:r>
      <w:r w:rsidRPr="31851323">
        <w:rPr>
          <w:color w:val="262626" w:themeColor="text2"/>
          <w:szCs w:val="28"/>
        </w:rPr>
        <w:t xml:space="preserve"> 79%</w:t>
      </w:r>
    </w:p>
    <w:p w14:paraId="2B00D9FE" w14:textId="67633C09" w:rsidR="57D83681" w:rsidRDefault="57D83681" w:rsidP="31851323">
      <w:pPr>
        <w:pStyle w:val="ListParagraph"/>
        <w:numPr>
          <w:ilvl w:val="0"/>
          <w:numId w:val="39"/>
        </w:numPr>
        <w:rPr>
          <w:color w:val="262626" w:themeColor="text2"/>
          <w:szCs w:val="28"/>
        </w:rPr>
      </w:pPr>
      <w:r w:rsidRPr="31851323">
        <w:rPr>
          <w:color w:val="262626" w:themeColor="text2"/>
          <w:szCs w:val="28"/>
        </w:rPr>
        <w:t>Post-relationship stalking</w:t>
      </w:r>
      <w:r w:rsidR="00B461DF">
        <w:rPr>
          <w:color w:val="262626" w:themeColor="text2"/>
          <w:szCs w:val="28"/>
        </w:rPr>
        <w:t>:</w:t>
      </w:r>
      <w:r w:rsidRPr="31851323">
        <w:rPr>
          <w:color w:val="262626" w:themeColor="text2"/>
          <w:szCs w:val="28"/>
        </w:rPr>
        <w:t xml:space="preserve"> 26%</w:t>
      </w:r>
    </w:p>
    <w:p w14:paraId="314349F5" w14:textId="3CB71BCC" w:rsidR="57D83681" w:rsidRDefault="57D83681" w:rsidP="31851323">
      <w:pPr>
        <w:pStyle w:val="ListParagraph"/>
        <w:numPr>
          <w:ilvl w:val="0"/>
          <w:numId w:val="39"/>
        </w:numPr>
        <w:rPr>
          <w:color w:val="262626" w:themeColor="text2"/>
          <w:szCs w:val="28"/>
        </w:rPr>
      </w:pPr>
      <w:r w:rsidRPr="31851323">
        <w:rPr>
          <w:color w:val="262626" w:themeColor="text2"/>
          <w:szCs w:val="28"/>
        </w:rPr>
        <w:t>Post-relationship stalking</w:t>
      </w:r>
      <w:r w:rsidR="00B461DF">
        <w:rPr>
          <w:color w:val="262626" w:themeColor="text2"/>
          <w:szCs w:val="28"/>
        </w:rPr>
        <w:t xml:space="preserve"> when the</w:t>
      </w:r>
      <w:r w:rsidRPr="31851323">
        <w:rPr>
          <w:color w:val="262626" w:themeColor="text2"/>
          <w:szCs w:val="28"/>
        </w:rPr>
        <w:t xml:space="preserve"> man has mental health issues</w:t>
      </w:r>
      <w:r w:rsidR="00B461DF">
        <w:rPr>
          <w:color w:val="262626" w:themeColor="text2"/>
          <w:szCs w:val="28"/>
        </w:rPr>
        <w:t>:</w:t>
      </w:r>
      <w:r w:rsidRPr="31851323">
        <w:rPr>
          <w:color w:val="262626" w:themeColor="text2"/>
          <w:szCs w:val="28"/>
        </w:rPr>
        <w:t xml:space="preserve"> 23%</w:t>
      </w:r>
    </w:p>
    <w:p w14:paraId="57B23FAB" w14:textId="77777777" w:rsidR="00B461DF" w:rsidRPr="00B461DF" w:rsidRDefault="00B461DF" w:rsidP="00B461DF">
      <w:pPr>
        <w:rPr>
          <w:color w:val="262626" w:themeColor="text2"/>
          <w:szCs w:val="28"/>
        </w:rPr>
      </w:pPr>
    </w:p>
    <w:p w14:paraId="4EA849EC" w14:textId="77777777" w:rsidR="0095367E" w:rsidRPr="00AC456F" w:rsidRDefault="0095367E" w:rsidP="00AC456F">
      <w:pPr>
        <w:pStyle w:val="Heading2"/>
      </w:pPr>
      <w:bookmarkStart w:id="25" w:name="_Toc115454014"/>
      <w:r w:rsidRPr="00AC456F">
        <w:t>Perceptions of harm caused by behaviours</w:t>
      </w:r>
      <w:bookmarkEnd w:id="25"/>
      <w:r w:rsidRPr="00AC456F">
        <w:t> </w:t>
      </w:r>
    </w:p>
    <w:p w14:paraId="2928D48D" w14:textId="77777777" w:rsidR="0095367E" w:rsidRPr="0095367E" w:rsidRDefault="0095367E" w:rsidP="00AC456F">
      <w:pPr>
        <w:rPr>
          <w:rFonts w:ascii="Segoe UI" w:hAnsi="Segoe UI" w:cs="Segoe UI"/>
          <w:sz w:val="18"/>
          <w:szCs w:val="18"/>
          <w:lang w:eastAsia="en-GB" w:bidi="bn-IN"/>
        </w:rPr>
      </w:pPr>
      <w:r w:rsidRPr="0095367E">
        <w:rPr>
          <w:lang w:eastAsia="en-GB" w:bidi="bn-IN"/>
        </w:rPr>
        <w:t>Participants were asked to rate the level of harm they perceive being caused to the wife as a result of the husband’s behaviour using a Likert scale from “no harm at all” to “a great deal of harm”. We looked at the percentage of people who perceive a great deal of harm was caused to see variation depending on the type of behaviour (Chart 5).  </w:t>
      </w:r>
    </w:p>
    <w:p w14:paraId="1E6EFBB1" w14:textId="77777777" w:rsidR="0095367E" w:rsidRPr="0095367E" w:rsidRDefault="0095367E" w:rsidP="00AC456F">
      <w:pPr>
        <w:rPr>
          <w:rFonts w:ascii="Segoe UI" w:hAnsi="Segoe UI" w:cs="Segoe UI"/>
          <w:sz w:val="18"/>
          <w:szCs w:val="18"/>
          <w:lang w:eastAsia="en-GB" w:bidi="bn-IN"/>
        </w:rPr>
      </w:pPr>
      <w:r w:rsidRPr="0095367E">
        <w:rPr>
          <w:lang w:eastAsia="en-GB" w:bidi="bn-IN"/>
        </w:rPr>
        <w:t>In a similar pattern to levels of ‘wrongness’, those behaviours classed as emotional/psychological abuse, controlling behaviour or stalking are perceived as less harmful than others. Again, sharing photos online is perceived as extremely harmful by the most people, even more so that physical or sexual violence.  </w:t>
      </w:r>
    </w:p>
    <w:p w14:paraId="22BA804E" w14:textId="77777777" w:rsidR="0095367E" w:rsidRDefault="0095367E" w:rsidP="00AC456F">
      <w:pPr>
        <w:rPr>
          <w:lang w:eastAsia="en-GB" w:bidi="bn-IN"/>
        </w:rPr>
      </w:pPr>
      <w:r w:rsidRPr="0095367E">
        <w:rPr>
          <w:lang w:eastAsia="en-GB" w:bidi="bn-IN"/>
        </w:rPr>
        <w:t>This may indicate a need to increase of understanding of the escalatory nature of domestic abuse and the harm caused by coercive control. Chart 5 gives an overview of each scenario for comparison.  </w:t>
      </w:r>
    </w:p>
    <w:p w14:paraId="67D9035B" w14:textId="77777777" w:rsidR="00AC456F" w:rsidRPr="0095367E" w:rsidRDefault="00AC456F" w:rsidP="00AC456F">
      <w:pPr>
        <w:rPr>
          <w:rFonts w:ascii="Segoe UI" w:hAnsi="Segoe UI" w:cs="Segoe UI"/>
          <w:sz w:val="18"/>
          <w:szCs w:val="18"/>
          <w:lang w:eastAsia="en-GB" w:bidi="bn-IN"/>
        </w:rPr>
      </w:pPr>
    </w:p>
    <w:p w14:paraId="0B629DCB" w14:textId="775B3EA2" w:rsidR="0095367E" w:rsidRPr="0095367E" w:rsidRDefault="0095367E" w:rsidP="00AC456F">
      <w:pPr>
        <w:pStyle w:val="Heading3"/>
        <w:rPr>
          <w:rFonts w:ascii="Segoe UI" w:eastAsia="Times New Roman" w:hAnsi="Segoe UI" w:cs="Segoe UI"/>
          <w:sz w:val="18"/>
          <w:szCs w:val="18"/>
          <w:lang w:eastAsia="en-GB" w:bidi="bn-IN"/>
        </w:rPr>
      </w:pPr>
      <w:r w:rsidRPr="0095367E">
        <w:rPr>
          <w:rFonts w:eastAsia="Times New Roman"/>
          <w:lang w:eastAsia="en-GB" w:bidi="bn-IN"/>
        </w:rPr>
        <w:t>Chart 5:</w:t>
      </w:r>
      <w:r w:rsidRPr="0095367E">
        <w:rPr>
          <w:rFonts w:eastAsia="Times New Roman"/>
          <w:color w:val="727272"/>
          <w:sz w:val="24"/>
          <w:lang w:val="en-US" w:eastAsia="en-GB" w:bidi="bn-IN"/>
        </w:rPr>
        <w:t xml:space="preserve"> </w:t>
      </w:r>
      <w:r w:rsidRPr="0095367E">
        <w:rPr>
          <w:rFonts w:eastAsia="Times New Roman"/>
          <w:lang w:val="en-US" w:eastAsia="en-GB" w:bidi="bn-IN"/>
        </w:rPr>
        <w:t>UK adults</w:t>
      </w:r>
      <w:r w:rsidR="00A834F0">
        <w:rPr>
          <w:rFonts w:eastAsia="Times New Roman"/>
          <w:lang w:val="en-US" w:eastAsia="en-GB" w:bidi="bn-IN"/>
        </w:rPr>
        <w:t xml:space="preserve"> who think behaviour caused wome</w:t>
      </w:r>
      <w:r w:rsidRPr="0095367E">
        <w:rPr>
          <w:rFonts w:eastAsia="Times New Roman"/>
          <w:lang w:val="en-US" w:eastAsia="en-GB" w:bidi="bn-IN"/>
        </w:rPr>
        <w:t>n a great deal of harm</w:t>
      </w:r>
      <w:r w:rsidRPr="0095367E">
        <w:rPr>
          <w:rFonts w:eastAsia="Times New Roman"/>
          <w:lang w:eastAsia="en-GB" w:bidi="bn-IN"/>
        </w:rPr>
        <w:t> </w:t>
      </w:r>
    </w:p>
    <w:p w14:paraId="431CC630" w14:textId="3B5FD795" w:rsidR="00DD57F4" w:rsidRPr="00DD57F4" w:rsidRDefault="00DD57F4" w:rsidP="00DD57F4">
      <w:pPr>
        <w:spacing w:line="240" w:lineRule="auto"/>
        <w:rPr>
          <w:rFonts w:ascii="Times New Roman" w:eastAsia="Times New Roman" w:hAnsi="Times New Roman" w:cs="Times New Roman"/>
          <w:color w:val="auto"/>
          <w:sz w:val="24"/>
          <w:szCs w:val="24"/>
          <w:lang w:eastAsia="en-GB" w:bidi="bn-IN"/>
        </w:rPr>
      </w:pPr>
      <w:r w:rsidRPr="00DD57F4">
        <w:rPr>
          <w:rFonts w:ascii="Open Sans" w:eastAsia="Times New Roman" w:hAnsi="Open Sans" w:cs="Open Sans"/>
          <w:noProof/>
          <w:color w:val="414042"/>
          <w:lang w:eastAsia="en-GB" w:bidi="bn-IN"/>
        </w:rPr>
        <w:drawing>
          <wp:inline distT="0" distB="0" distL="0" distR="0" wp14:anchorId="39B07F9F" wp14:editId="4BAD3ED8">
            <wp:extent cx="5750560" cy="3547745"/>
            <wp:effectExtent l="0" t="0" r="2540" b="0"/>
            <wp:docPr id="10" name="Picture 10" descr="All data from this chart is written out below." title="Chart 5: Percentage of UK adults who think behaviour caused women a great deal of h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Auser\AppData\Local\Microsoft\Windows\INetCache\Content.MSO\8143736D.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0560" cy="3547745"/>
                    </a:xfrm>
                    <a:prstGeom prst="rect">
                      <a:avLst/>
                    </a:prstGeom>
                    <a:noFill/>
                    <a:ln>
                      <a:noFill/>
                    </a:ln>
                  </pic:spPr>
                </pic:pic>
              </a:graphicData>
            </a:graphic>
          </wp:inline>
        </w:drawing>
      </w:r>
    </w:p>
    <w:p w14:paraId="7D849975" w14:textId="51395FD4" w:rsidR="0095367E" w:rsidRDefault="0095367E" w:rsidP="31851323">
      <w:pPr>
        <w:spacing w:after="0" w:line="240" w:lineRule="auto"/>
        <w:rPr>
          <w:rFonts w:ascii="Open Sans" w:eastAsia="Times New Roman" w:hAnsi="Open Sans" w:cs="Open Sans"/>
          <w:color w:val="414042"/>
          <w:lang w:eastAsia="en-GB" w:bidi="bn-IN"/>
        </w:rPr>
      </w:pPr>
      <w:r w:rsidRPr="0095367E">
        <w:rPr>
          <w:rFonts w:ascii="Open Sans" w:eastAsia="Times New Roman" w:hAnsi="Open Sans" w:cs="Open Sans"/>
          <w:color w:val="414042"/>
          <w:lang w:eastAsia="en-GB" w:bidi="bn-IN"/>
        </w:rPr>
        <w:t> </w:t>
      </w:r>
    </w:p>
    <w:p w14:paraId="415C426B" w14:textId="32905719" w:rsidR="00B461DF" w:rsidRDefault="005F2B51" w:rsidP="31851323">
      <w:pPr>
        <w:spacing w:after="0" w:line="240" w:lineRule="auto"/>
        <w:rPr>
          <w:rFonts w:ascii="Open Sans" w:eastAsia="Times New Roman" w:hAnsi="Open Sans" w:cs="Open Sans"/>
          <w:color w:val="414042"/>
          <w:lang w:eastAsia="en-GB" w:bidi="bn-IN"/>
        </w:rPr>
      </w:pPr>
      <w:r>
        <w:rPr>
          <w:rFonts w:ascii="Open Sans" w:eastAsia="Times New Roman" w:hAnsi="Open Sans" w:cs="Open Sans"/>
          <w:color w:val="414042"/>
          <w:lang w:eastAsia="en-GB" w:bidi="bn-IN"/>
        </w:rPr>
        <w:t>Chart 5 depicts the percentage of UK adults who think that behaviour caused women a great deal of harm:</w:t>
      </w:r>
    </w:p>
    <w:p w14:paraId="5AFB0BD8" w14:textId="77777777" w:rsidR="00B461DF" w:rsidRDefault="00B461DF" w:rsidP="31851323">
      <w:pPr>
        <w:spacing w:after="0" w:line="240" w:lineRule="auto"/>
        <w:rPr>
          <w:rFonts w:ascii="Open Sans" w:eastAsia="Times New Roman" w:hAnsi="Open Sans" w:cs="Open Sans"/>
          <w:color w:val="414042"/>
          <w:lang w:eastAsia="en-GB" w:bidi="bn-IN"/>
        </w:rPr>
      </w:pPr>
    </w:p>
    <w:p w14:paraId="74B162F4" w14:textId="1799AB8B" w:rsidR="6A4E1C35" w:rsidRPr="00B461DF" w:rsidRDefault="6A4E1C35" w:rsidP="00B461DF">
      <w:pPr>
        <w:pStyle w:val="ListParagraph"/>
        <w:numPr>
          <w:ilvl w:val="0"/>
          <w:numId w:val="44"/>
        </w:numPr>
        <w:rPr>
          <w:color w:val="262626" w:themeColor="text2"/>
          <w:lang w:eastAsia="en-GB" w:bidi="bn-IN"/>
        </w:rPr>
      </w:pPr>
      <w:r w:rsidRPr="31851323">
        <w:rPr>
          <w:lang w:eastAsia="en-GB" w:bidi="bn-IN"/>
        </w:rPr>
        <w:t>Sexual violence</w:t>
      </w:r>
      <w:r w:rsidR="00B461DF">
        <w:rPr>
          <w:lang w:eastAsia="en-GB" w:bidi="bn-IN"/>
        </w:rPr>
        <w:t>:</w:t>
      </w:r>
      <w:r w:rsidRPr="31851323">
        <w:rPr>
          <w:lang w:eastAsia="en-GB" w:bidi="bn-IN"/>
        </w:rPr>
        <w:t xml:space="preserve"> 60%</w:t>
      </w:r>
    </w:p>
    <w:p w14:paraId="18199530" w14:textId="2AC25688" w:rsidR="6A4E1C35" w:rsidRPr="00B461DF" w:rsidRDefault="6A4E1C35" w:rsidP="00B461DF">
      <w:pPr>
        <w:pStyle w:val="ListParagraph"/>
        <w:numPr>
          <w:ilvl w:val="0"/>
          <w:numId w:val="44"/>
        </w:numPr>
        <w:rPr>
          <w:color w:val="262626" w:themeColor="text2"/>
          <w:lang w:eastAsia="en-GB" w:bidi="bn-IN"/>
        </w:rPr>
      </w:pPr>
      <w:r w:rsidRPr="31851323">
        <w:rPr>
          <w:lang w:eastAsia="en-GB" w:bidi="bn-IN"/>
        </w:rPr>
        <w:t>Physical abuse</w:t>
      </w:r>
      <w:r w:rsidR="00B461DF">
        <w:rPr>
          <w:lang w:eastAsia="en-GB" w:bidi="bn-IN"/>
        </w:rPr>
        <w:t>:</w:t>
      </w:r>
      <w:r w:rsidRPr="31851323">
        <w:rPr>
          <w:lang w:eastAsia="en-GB" w:bidi="bn-IN"/>
        </w:rPr>
        <w:t xml:space="preserve"> 71%</w:t>
      </w:r>
    </w:p>
    <w:p w14:paraId="420467C6" w14:textId="11A69A71" w:rsidR="6A4E1C35" w:rsidRPr="00B461DF" w:rsidRDefault="6A4E1C35" w:rsidP="00B461DF">
      <w:pPr>
        <w:pStyle w:val="ListParagraph"/>
        <w:numPr>
          <w:ilvl w:val="0"/>
          <w:numId w:val="44"/>
        </w:numPr>
        <w:rPr>
          <w:color w:val="262626" w:themeColor="text2"/>
          <w:lang w:eastAsia="en-GB" w:bidi="bn-IN"/>
        </w:rPr>
      </w:pPr>
      <w:r w:rsidRPr="31851323">
        <w:rPr>
          <w:lang w:eastAsia="en-GB" w:bidi="bn-IN"/>
        </w:rPr>
        <w:t>Shares photos online</w:t>
      </w:r>
      <w:r w:rsidR="00B461DF">
        <w:rPr>
          <w:lang w:eastAsia="en-GB" w:bidi="bn-IN"/>
        </w:rPr>
        <w:t>:</w:t>
      </w:r>
      <w:r w:rsidRPr="31851323">
        <w:rPr>
          <w:lang w:eastAsia="en-GB" w:bidi="bn-IN"/>
        </w:rPr>
        <w:t xml:space="preserve"> 77%</w:t>
      </w:r>
    </w:p>
    <w:p w14:paraId="0BB6A420" w14:textId="2F1857C2" w:rsidR="6A4E1C35" w:rsidRPr="00B461DF" w:rsidRDefault="6A4E1C35" w:rsidP="00B461DF">
      <w:pPr>
        <w:pStyle w:val="ListParagraph"/>
        <w:numPr>
          <w:ilvl w:val="0"/>
          <w:numId w:val="44"/>
        </w:numPr>
        <w:rPr>
          <w:color w:val="262626" w:themeColor="text2"/>
          <w:lang w:eastAsia="en-GB" w:bidi="bn-IN"/>
        </w:rPr>
      </w:pPr>
      <w:r w:rsidRPr="31851323">
        <w:rPr>
          <w:lang w:eastAsia="en-GB" w:bidi="bn-IN"/>
        </w:rPr>
        <w:t>Threat of action</w:t>
      </w:r>
      <w:r w:rsidR="00B461DF">
        <w:rPr>
          <w:lang w:eastAsia="en-GB" w:bidi="bn-IN"/>
        </w:rPr>
        <w:t>:</w:t>
      </w:r>
      <w:r w:rsidRPr="31851323">
        <w:rPr>
          <w:lang w:eastAsia="en-GB" w:bidi="bn-IN"/>
        </w:rPr>
        <w:t xml:space="preserve"> 27%</w:t>
      </w:r>
    </w:p>
    <w:p w14:paraId="422873B1" w14:textId="358903AF" w:rsidR="6A4E1C35" w:rsidRPr="00B461DF" w:rsidRDefault="6A4E1C35" w:rsidP="00B461DF">
      <w:pPr>
        <w:pStyle w:val="ListParagraph"/>
        <w:numPr>
          <w:ilvl w:val="0"/>
          <w:numId w:val="44"/>
        </w:numPr>
        <w:rPr>
          <w:color w:val="262626" w:themeColor="text2"/>
          <w:lang w:eastAsia="en-GB" w:bidi="bn-IN"/>
        </w:rPr>
      </w:pPr>
      <w:r w:rsidRPr="31851323">
        <w:rPr>
          <w:lang w:eastAsia="en-GB" w:bidi="bn-IN"/>
        </w:rPr>
        <w:t>Constant criticism</w:t>
      </w:r>
      <w:r w:rsidR="00B461DF">
        <w:rPr>
          <w:lang w:eastAsia="en-GB" w:bidi="bn-IN"/>
        </w:rPr>
        <w:t>:</w:t>
      </w:r>
      <w:r w:rsidRPr="31851323">
        <w:rPr>
          <w:lang w:eastAsia="en-GB" w:bidi="bn-IN"/>
        </w:rPr>
        <w:t xml:space="preserve"> 36%</w:t>
      </w:r>
    </w:p>
    <w:p w14:paraId="52F09841" w14:textId="60D65DC3" w:rsidR="6A4E1C35" w:rsidRPr="00B461DF" w:rsidRDefault="6A4E1C35" w:rsidP="00B461DF">
      <w:pPr>
        <w:pStyle w:val="ListParagraph"/>
        <w:numPr>
          <w:ilvl w:val="0"/>
          <w:numId w:val="44"/>
        </w:numPr>
        <w:rPr>
          <w:color w:val="262626" w:themeColor="text2"/>
          <w:lang w:eastAsia="en-GB" w:bidi="bn-IN"/>
        </w:rPr>
      </w:pPr>
      <w:r w:rsidRPr="31851323">
        <w:rPr>
          <w:lang w:eastAsia="en-GB" w:bidi="bn-IN"/>
        </w:rPr>
        <w:t>Monitoring bank statements</w:t>
      </w:r>
      <w:r w:rsidR="00B461DF">
        <w:rPr>
          <w:lang w:eastAsia="en-GB" w:bidi="bn-IN"/>
        </w:rPr>
        <w:t>:</w:t>
      </w:r>
      <w:r w:rsidRPr="31851323">
        <w:rPr>
          <w:lang w:eastAsia="en-GB" w:bidi="bn-IN"/>
        </w:rPr>
        <w:t xml:space="preserve"> 32%</w:t>
      </w:r>
    </w:p>
    <w:p w14:paraId="6C4AC0E0" w14:textId="4B685F8E" w:rsidR="6A4E1C35" w:rsidRPr="00B461DF" w:rsidRDefault="6A4E1C35" w:rsidP="00B461DF">
      <w:pPr>
        <w:pStyle w:val="ListParagraph"/>
        <w:numPr>
          <w:ilvl w:val="0"/>
          <w:numId w:val="44"/>
        </w:numPr>
        <w:rPr>
          <w:color w:val="262626" w:themeColor="text2"/>
          <w:lang w:eastAsia="en-GB" w:bidi="bn-IN"/>
        </w:rPr>
      </w:pPr>
      <w:r w:rsidRPr="31851323">
        <w:rPr>
          <w:lang w:eastAsia="en-GB" w:bidi="bn-IN"/>
        </w:rPr>
        <w:t>Monitoring clothing</w:t>
      </w:r>
      <w:r w:rsidR="00B461DF">
        <w:rPr>
          <w:lang w:eastAsia="en-GB" w:bidi="bn-IN"/>
        </w:rPr>
        <w:t>:</w:t>
      </w:r>
      <w:r w:rsidRPr="31851323">
        <w:rPr>
          <w:lang w:eastAsia="en-GB" w:bidi="bn-IN"/>
        </w:rPr>
        <w:t xml:space="preserve"> 29%</w:t>
      </w:r>
    </w:p>
    <w:p w14:paraId="0B60D19F" w14:textId="4D3CA592" w:rsidR="6A4E1C35" w:rsidRPr="00B461DF" w:rsidRDefault="6A4E1C35" w:rsidP="00B461DF">
      <w:pPr>
        <w:pStyle w:val="ListParagraph"/>
        <w:numPr>
          <w:ilvl w:val="0"/>
          <w:numId w:val="44"/>
        </w:numPr>
        <w:rPr>
          <w:color w:val="262626" w:themeColor="text2"/>
          <w:lang w:eastAsia="en-GB" w:bidi="bn-IN"/>
        </w:rPr>
      </w:pPr>
      <w:r w:rsidRPr="31851323">
        <w:rPr>
          <w:lang w:eastAsia="en-GB" w:bidi="bn-IN"/>
        </w:rPr>
        <w:t>Location tracking software</w:t>
      </w:r>
      <w:r w:rsidR="00B461DF">
        <w:rPr>
          <w:lang w:eastAsia="en-GB" w:bidi="bn-IN"/>
        </w:rPr>
        <w:t>:</w:t>
      </w:r>
      <w:r w:rsidRPr="31851323">
        <w:rPr>
          <w:lang w:eastAsia="en-GB" w:bidi="bn-IN"/>
        </w:rPr>
        <w:t xml:space="preserve"> 47%</w:t>
      </w:r>
    </w:p>
    <w:p w14:paraId="283544A3" w14:textId="67519755" w:rsidR="6A4E1C35" w:rsidRPr="00B461DF" w:rsidRDefault="6A4E1C35" w:rsidP="00B461DF">
      <w:pPr>
        <w:pStyle w:val="ListParagraph"/>
        <w:numPr>
          <w:ilvl w:val="0"/>
          <w:numId w:val="44"/>
        </w:numPr>
        <w:rPr>
          <w:rFonts w:eastAsiaTheme="minorEastAsia"/>
          <w:color w:val="262626" w:themeColor="text2"/>
          <w:lang w:eastAsia="en-GB" w:bidi="bn-IN"/>
        </w:rPr>
      </w:pPr>
      <w:r w:rsidRPr="31851323">
        <w:rPr>
          <w:lang w:eastAsia="en-GB" w:bidi="bn-IN"/>
        </w:rPr>
        <w:t>Post-relationship stalking</w:t>
      </w:r>
      <w:r w:rsidR="00B461DF">
        <w:rPr>
          <w:lang w:eastAsia="en-GB" w:bidi="bn-IN"/>
        </w:rPr>
        <w:t>:</w:t>
      </w:r>
      <w:r w:rsidRPr="31851323">
        <w:rPr>
          <w:lang w:eastAsia="en-GB" w:bidi="bn-IN"/>
        </w:rPr>
        <w:t xml:space="preserve"> 20%</w:t>
      </w:r>
    </w:p>
    <w:p w14:paraId="30A79DCF" w14:textId="48FA2F78" w:rsidR="6A4E1C35" w:rsidRPr="00B461DF" w:rsidRDefault="6A4E1C35" w:rsidP="00B461DF">
      <w:pPr>
        <w:pStyle w:val="ListParagraph"/>
        <w:numPr>
          <w:ilvl w:val="0"/>
          <w:numId w:val="44"/>
        </w:numPr>
        <w:rPr>
          <w:color w:val="262626" w:themeColor="text2"/>
          <w:lang w:eastAsia="en-GB" w:bidi="bn-IN"/>
        </w:rPr>
      </w:pPr>
      <w:r w:rsidRPr="31851323">
        <w:rPr>
          <w:lang w:eastAsia="en-GB" w:bidi="bn-IN"/>
        </w:rPr>
        <w:t>Street harassment</w:t>
      </w:r>
      <w:r w:rsidR="00B461DF">
        <w:rPr>
          <w:lang w:eastAsia="en-GB" w:bidi="bn-IN"/>
        </w:rPr>
        <w:t>:</w:t>
      </w:r>
      <w:r w:rsidRPr="31851323">
        <w:rPr>
          <w:lang w:eastAsia="en-GB" w:bidi="bn-IN"/>
        </w:rPr>
        <w:t xml:space="preserve"> 16%</w:t>
      </w:r>
    </w:p>
    <w:p w14:paraId="40541407" w14:textId="77777777" w:rsidR="00AC456F" w:rsidRPr="0095367E" w:rsidRDefault="00AC456F" w:rsidP="0095367E">
      <w:pPr>
        <w:spacing w:after="0" w:line="240" w:lineRule="auto"/>
        <w:textAlignment w:val="baseline"/>
        <w:rPr>
          <w:rFonts w:ascii="Segoe UI" w:eastAsia="Times New Roman" w:hAnsi="Segoe UI" w:cs="Segoe UI"/>
          <w:color w:val="414042"/>
          <w:sz w:val="18"/>
          <w:szCs w:val="18"/>
          <w:lang w:eastAsia="en-GB" w:bidi="bn-IN"/>
        </w:rPr>
      </w:pPr>
    </w:p>
    <w:p w14:paraId="749129DB" w14:textId="77777777" w:rsidR="0095367E" w:rsidRPr="0095367E" w:rsidRDefault="0095367E" w:rsidP="00AC456F">
      <w:pPr>
        <w:pStyle w:val="Heading2"/>
        <w:rPr>
          <w:rFonts w:ascii="Segoe UI" w:eastAsia="Times New Roman" w:hAnsi="Segoe UI" w:cs="Segoe UI"/>
          <w:sz w:val="18"/>
          <w:szCs w:val="18"/>
          <w:lang w:eastAsia="en-GB" w:bidi="bn-IN"/>
        </w:rPr>
      </w:pPr>
      <w:bookmarkStart w:id="26" w:name="_Toc115454015"/>
      <w:r w:rsidRPr="0095367E">
        <w:rPr>
          <w:rFonts w:eastAsia="Times New Roman"/>
          <w:lang w:eastAsia="en-GB" w:bidi="bn-IN"/>
        </w:rPr>
        <w:t>5.3 Impact of demographic drivers on perceptions</w:t>
      </w:r>
      <w:bookmarkEnd w:id="26"/>
      <w:r w:rsidRPr="0095367E">
        <w:rPr>
          <w:rFonts w:eastAsia="Times New Roman"/>
          <w:lang w:eastAsia="en-GB" w:bidi="bn-IN"/>
        </w:rPr>
        <w:t> </w:t>
      </w:r>
    </w:p>
    <w:p w14:paraId="7FFFA42D" w14:textId="77777777" w:rsidR="0095367E" w:rsidRDefault="0095367E" w:rsidP="00AC456F">
      <w:pPr>
        <w:rPr>
          <w:lang w:eastAsia="en-GB" w:bidi="bn-IN"/>
        </w:rPr>
      </w:pPr>
      <w:r w:rsidRPr="0095367E">
        <w:rPr>
          <w:lang w:eastAsia="en-GB" w:bidi="bn-IN"/>
        </w:rPr>
        <w:t>There were a number of demographic drivers which consistently influenced attitudes to domestic abuse throughout the questions and tested scenarios.  </w:t>
      </w:r>
    </w:p>
    <w:p w14:paraId="0D4A48AA" w14:textId="77777777" w:rsidR="00AC456F" w:rsidRPr="0095367E" w:rsidRDefault="00AC456F" w:rsidP="0095367E">
      <w:pPr>
        <w:spacing w:after="0" w:line="240" w:lineRule="auto"/>
        <w:textAlignment w:val="baseline"/>
        <w:rPr>
          <w:rFonts w:ascii="Segoe UI" w:eastAsia="Times New Roman" w:hAnsi="Segoe UI" w:cs="Segoe UI"/>
          <w:color w:val="414042"/>
          <w:sz w:val="18"/>
          <w:szCs w:val="18"/>
          <w:lang w:eastAsia="en-GB" w:bidi="bn-IN"/>
        </w:rPr>
      </w:pPr>
    </w:p>
    <w:p w14:paraId="75D24E0A" w14:textId="77777777" w:rsidR="0095367E" w:rsidRPr="00AC456F" w:rsidRDefault="0095367E" w:rsidP="00AC456F">
      <w:pPr>
        <w:pStyle w:val="Heading3"/>
      </w:pPr>
      <w:r w:rsidRPr="00AC456F">
        <w:t>Experiences of domestic abuse </w:t>
      </w:r>
    </w:p>
    <w:p w14:paraId="2008BCE3" w14:textId="1C1134D2" w:rsidR="0095367E" w:rsidRPr="0095367E" w:rsidRDefault="0095367E" w:rsidP="00AC456F">
      <w:pPr>
        <w:rPr>
          <w:rFonts w:ascii="Segoe UI" w:hAnsi="Segoe UI" w:cs="Segoe UI"/>
          <w:sz w:val="18"/>
          <w:szCs w:val="18"/>
          <w:lang w:eastAsia="en-GB" w:bidi="bn-IN"/>
        </w:rPr>
      </w:pPr>
      <w:r w:rsidRPr="0095367E">
        <w:rPr>
          <w:lang w:eastAsia="en-GB" w:bidi="bn-IN"/>
        </w:rPr>
        <w:t>Throughout most of the scenarios tested, those who report saying they have experienced domestic abus</w:t>
      </w:r>
      <w:r w:rsidR="00BB1CDF">
        <w:rPr>
          <w:lang w:eastAsia="en-GB" w:bidi="bn-IN"/>
        </w:rPr>
        <w:t>e</w:t>
      </w:r>
      <w:r w:rsidR="00BB1CDF">
        <w:rPr>
          <w:rStyle w:val="FootnoteReference"/>
          <w:lang w:eastAsia="en-GB" w:bidi="bn-IN"/>
        </w:rPr>
        <w:footnoteReference w:id="7"/>
      </w:r>
      <w:r w:rsidRPr="0095367E">
        <w:rPr>
          <w:lang w:eastAsia="en-GB" w:bidi="bn-IN"/>
        </w:rPr>
        <w:t xml:space="preserve"> are significantly more likely, compared to those who have not, to believe that the man’s behaviour is extremely wrong or that it caused the wife a great deal of harm. It is likely that empathy and experience contribute to this variation. </w:t>
      </w:r>
    </w:p>
    <w:p w14:paraId="0A430FA2" w14:textId="77777777" w:rsidR="00AC456F" w:rsidRDefault="0095367E" w:rsidP="00AC456F">
      <w:pPr>
        <w:rPr>
          <w:lang w:eastAsia="en-GB" w:bidi="bn-IN"/>
        </w:rPr>
      </w:pPr>
      <w:r w:rsidRPr="0095367E">
        <w:rPr>
          <w:lang w:eastAsia="en-GB" w:bidi="bn-IN"/>
        </w:rPr>
        <w:t>The notable exception to this is the “infidelity test” in scenarios 7 and 7a (see 6.3). This would indicate that even those who have experienced domestic abuse hold some views which put responsibility for the abuser’s actions on the survivor.  </w:t>
      </w:r>
    </w:p>
    <w:p w14:paraId="49BB720C" w14:textId="77777777" w:rsidR="0095367E" w:rsidRPr="0095367E" w:rsidRDefault="0095367E" w:rsidP="00AC456F">
      <w:pPr>
        <w:rPr>
          <w:rFonts w:ascii="Segoe UI" w:hAnsi="Segoe UI" w:cs="Segoe UI"/>
          <w:sz w:val="18"/>
          <w:szCs w:val="18"/>
          <w:lang w:eastAsia="en-GB" w:bidi="bn-IN"/>
        </w:rPr>
      </w:pPr>
      <w:r w:rsidRPr="0095367E">
        <w:rPr>
          <w:lang w:eastAsia="en-GB" w:bidi="bn-IN"/>
        </w:rPr>
        <w:t> </w:t>
      </w:r>
    </w:p>
    <w:p w14:paraId="3713190A" w14:textId="77777777" w:rsidR="0095367E" w:rsidRPr="0095367E" w:rsidRDefault="0095367E" w:rsidP="00AC456F">
      <w:pPr>
        <w:pStyle w:val="Heading3"/>
        <w:rPr>
          <w:rFonts w:ascii="Segoe UI" w:eastAsia="Times New Roman" w:hAnsi="Segoe UI" w:cs="Segoe UI"/>
          <w:sz w:val="18"/>
          <w:szCs w:val="18"/>
          <w:lang w:eastAsia="en-GB" w:bidi="bn-IN"/>
        </w:rPr>
      </w:pPr>
      <w:r w:rsidRPr="0095367E">
        <w:rPr>
          <w:rFonts w:eastAsia="Times New Roman"/>
          <w:lang w:eastAsia="en-GB" w:bidi="bn-IN"/>
        </w:rPr>
        <w:t>Gender </w:t>
      </w:r>
    </w:p>
    <w:p w14:paraId="72B476F0" w14:textId="77777777" w:rsidR="0095367E" w:rsidRPr="0095367E" w:rsidRDefault="0095367E" w:rsidP="00AC456F">
      <w:pPr>
        <w:rPr>
          <w:rFonts w:ascii="Segoe UI" w:hAnsi="Segoe UI" w:cs="Segoe UI"/>
          <w:sz w:val="18"/>
          <w:szCs w:val="18"/>
          <w:lang w:eastAsia="en-GB" w:bidi="bn-IN"/>
        </w:rPr>
      </w:pPr>
      <w:r w:rsidRPr="0095367E">
        <w:rPr>
          <w:lang w:eastAsia="en-GB" w:bidi="bn-IN"/>
        </w:rPr>
        <w:t>Men are consistently less likely to report the husband’s behaviour is extremely wrong and does a great deal of harm compared to women.  </w:t>
      </w:r>
    </w:p>
    <w:p w14:paraId="1043BB05" w14:textId="77777777" w:rsidR="0095367E" w:rsidRPr="0095367E" w:rsidRDefault="0095367E" w:rsidP="00AC456F">
      <w:pPr>
        <w:rPr>
          <w:rFonts w:ascii="Segoe UI" w:hAnsi="Segoe UI" w:cs="Segoe UI"/>
          <w:sz w:val="18"/>
          <w:szCs w:val="18"/>
          <w:lang w:eastAsia="en-GB" w:bidi="bn-IN"/>
        </w:rPr>
      </w:pPr>
      <w:r w:rsidRPr="0095367E">
        <w:rPr>
          <w:lang w:eastAsia="en-GB" w:bidi="bn-IN"/>
        </w:rPr>
        <w:t>There were very clear gender differences throughout the research, for example, in scenario 5 which tests perception of continuous criticism. Women are significantly more likely than men to report that the man’s behaviour in this scenario is extremely wrong (Female = 58%, Male = 39%) and to report the man’s behaviour as causing a great deal of harm to his wife (Female = 44%, Male = 28%).   </w:t>
      </w:r>
    </w:p>
    <w:p w14:paraId="116A5C9A" w14:textId="77777777" w:rsidR="0095367E" w:rsidRPr="0095367E" w:rsidRDefault="0095367E" w:rsidP="00AC456F">
      <w:pPr>
        <w:rPr>
          <w:rFonts w:ascii="Segoe UI" w:hAnsi="Segoe UI" w:cs="Segoe UI"/>
          <w:sz w:val="18"/>
          <w:szCs w:val="18"/>
          <w:lang w:eastAsia="en-GB" w:bidi="bn-IN"/>
        </w:rPr>
      </w:pPr>
      <w:r w:rsidRPr="0095367E">
        <w:rPr>
          <w:lang w:eastAsia="en-GB" w:bidi="bn-IN"/>
        </w:rPr>
        <w:t>UK adults are less likely to believe the behaviour is extremely wrong when the scenario describes the wife criticising the husband (49%), compared to when the husband criticises the wife (43%). The gender variation extends to the experimental scenario, 51% of women and 36% of men feel the wife’s behaviour is extremely wrong. </w:t>
      </w:r>
    </w:p>
    <w:p w14:paraId="386F32BF" w14:textId="77777777" w:rsidR="0095367E" w:rsidRPr="0095367E" w:rsidRDefault="0095367E" w:rsidP="00AC456F">
      <w:pPr>
        <w:rPr>
          <w:rFonts w:ascii="Segoe UI" w:hAnsi="Segoe UI" w:cs="Segoe UI"/>
          <w:sz w:val="18"/>
          <w:szCs w:val="18"/>
          <w:lang w:eastAsia="en-GB" w:bidi="bn-IN"/>
        </w:rPr>
      </w:pPr>
      <w:r w:rsidRPr="0095367E">
        <w:rPr>
          <w:lang w:eastAsia="en-GB" w:bidi="bn-IN"/>
        </w:rPr>
        <w:t>This may suggest there are sections of population who believe it is more acceptable for a woman to criticise her husband than it is for a husband to criticise his wife, however it may also reflect that people think a wife criticising her husband will cause him no harm as it will not be taken seriously by the husband as she does not hold the power in the relationship. </w:t>
      </w:r>
    </w:p>
    <w:p w14:paraId="1CFAA913" w14:textId="5D29495F" w:rsidR="0095367E" w:rsidRPr="0095367E" w:rsidRDefault="0095367E" w:rsidP="00AC456F">
      <w:pPr>
        <w:rPr>
          <w:rFonts w:ascii="Segoe UI" w:hAnsi="Segoe UI" w:cs="Segoe UI"/>
          <w:sz w:val="18"/>
          <w:szCs w:val="18"/>
          <w:lang w:eastAsia="en-GB" w:bidi="bn-IN"/>
        </w:rPr>
      </w:pPr>
      <w:r w:rsidRPr="48010436">
        <w:rPr>
          <w:lang w:eastAsia="en-GB" w:bidi="bn-IN"/>
        </w:rPr>
        <w:t>Men are also less aware of the facts around domestic abuse and what to do if someone they know experiences it (see 3.</w:t>
      </w:r>
      <w:r w:rsidR="57088CF7" w:rsidRPr="48010436">
        <w:rPr>
          <w:lang w:eastAsia="en-GB" w:bidi="bn-IN"/>
        </w:rPr>
        <w:t>4</w:t>
      </w:r>
      <w:r w:rsidRPr="48010436">
        <w:rPr>
          <w:lang w:eastAsia="en-GB" w:bidi="bn-IN"/>
        </w:rPr>
        <w:t>). In the question on how people would support a friend experiencing domestic abuse, young men 16-24 are particularly likely to say that they would talk to her partner about the abuse (24% compared to 15% of all men and 4% of women who would be likely to help a friend).  </w:t>
      </w:r>
    </w:p>
    <w:p w14:paraId="5734EFA7" w14:textId="77777777" w:rsidR="0095367E" w:rsidRDefault="0095367E" w:rsidP="00AC456F">
      <w:pPr>
        <w:rPr>
          <w:lang w:eastAsia="en-GB" w:bidi="bn-IN"/>
        </w:rPr>
      </w:pPr>
      <w:r w:rsidRPr="0095367E">
        <w:rPr>
          <w:lang w:eastAsia="en-GB" w:bidi="bn-IN"/>
        </w:rPr>
        <w:t>Men were consistently less aware and more tolerant throughout the questions. This may be in part because they are less likely to experience it, it could also speak to structural inequality experienced by women. It also appears to highlight a gap in education and awareness raising around domestic abuse which men in particular would benefit from.  </w:t>
      </w:r>
    </w:p>
    <w:p w14:paraId="24DACAE3" w14:textId="77777777" w:rsidR="00AC456F" w:rsidRPr="0095367E" w:rsidRDefault="00AC456F" w:rsidP="00AC456F">
      <w:pPr>
        <w:rPr>
          <w:rFonts w:ascii="Segoe UI" w:hAnsi="Segoe UI" w:cs="Segoe UI"/>
          <w:sz w:val="18"/>
          <w:szCs w:val="18"/>
          <w:lang w:eastAsia="en-GB" w:bidi="bn-IN"/>
        </w:rPr>
      </w:pPr>
    </w:p>
    <w:p w14:paraId="78A62B8C" w14:textId="77777777" w:rsidR="0095367E" w:rsidRPr="0095367E" w:rsidRDefault="0095367E" w:rsidP="000D5B0F">
      <w:pPr>
        <w:pStyle w:val="Heading3"/>
        <w:rPr>
          <w:rFonts w:ascii="Segoe UI" w:eastAsia="Times New Roman" w:hAnsi="Segoe UI" w:cs="Segoe UI"/>
          <w:sz w:val="18"/>
          <w:szCs w:val="18"/>
          <w:lang w:eastAsia="en-GB" w:bidi="bn-IN"/>
        </w:rPr>
      </w:pPr>
      <w:r w:rsidRPr="0095367E">
        <w:rPr>
          <w:rFonts w:eastAsia="Times New Roman"/>
          <w:lang w:eastAsia="en-GB" w:bidi="bn-IN"/>
        </w:rPr>
        <w:t>Age </w:t>
      </w:r>
    </w:p>
    <w:p w14:paraId="19E185D5" w14:textId="77777777" w:rsidR="0095367E" w:rsidRPr="0095367E" w:rsidRDefault="0095367E" w:rsidP="000D5B0F">
      <w:pPr>
        <w:rPr>
          <w:rFonts w:ascii="Segoe UI" w:hAnsi="Segoe UI" w:cs="Segoe UI"/>
          <w:sz w:val="18"/>
          <w:szCs w:val="18"/>
          <w:lang w:eastAsia="en-GB" w:bidi="bn-IN"/>
        </w:rPr>
      </w:pPr>
      <w:r w:rsidRPr="0095367E">
        <w:rPr>
          <w:lang w:eastAsia="en-GB" w:bidi="bn-IN"/>
        </w:rPr>
        <w:t>Throughout most of the scenarios, young people (16-24) are more likely to report that they ‘don’t know’ how wrong the man’s behaviour was, or how much harm was done to the woman. This indicates a need to further educate young people on these topics, and to ensure this is also available for young men.  </w:t>
      </w:r>
    </w:p>
    <w:p w14:paraId="7BD80C79" w14:textId="77777777" w:rsidR="0095367E" w:rsidRPr="0095367E" w:rsidRDefault="0095367E" w:rsidP="000D5B0F">
      <w:pPr>
        <w:rPr>
          <w:rFonts w:ascii="Segoe UI" w:hAnsi="Segoe UI" w:cs="Segoe UI"/>
          <w:sz w:val="18"/>
          <w:szCs w:val="18"/>
          <w:lang w:eastAsia="en-GB" w:bidi="bn-IN"/>
        </w:rPr>
      </w:pPr>
      <w:r w:rsidRPr="0095367E">
        <w:rPr>
          <w:lang w:eastAsia="en-GB" w:bidi="bn-IN"/>
        </w:rPr>
        <w:t>Young women held very strong negative attitudes towards the man’s behaviour in the marital rape scenarios (1 &amp; 1a) but were also less likely than most other female age groups to believe the man’s behaviour is extremely wrong when he slapped his wife (scenario 2/2a).  </w:t>
      </w:r>
    </w:p>
    <w:p w14:paraId="2A6384D4" w14:textId="77777777" w:rsidR="0095367E" w:rsidRPr="0095367E" w:rsidRDefault="0095367E" w:rsidP="000D5B0F">
      <w:pPr>
        <w:rPr>
          <w:rFonts w:ascii="Segoe UI" w:hAnsi="Segoe UI" w:cs="Segoe UI"/>
          <w:sz w:val="18"/>
          <w:szCs w:val="18"/>
          <w:lang w:eastAsia="en-GB" w:bidi="bn-IN"/>
        </w:rPr>
      </w:pPr>
      <w:r w:rsidRPr="0095367E">
        <w:rPr>
          <w:lang w:eastAsia="en-GB" w:bidi="bn-IN"/>
        </w:rPr>
        <w:t>Young adults (16-24) were consistently the least likely to believe that the described behaviour is extremely wrong and this is particularly apparent across the set of scenarios exploring controlling behaviour. This variation is closely linked to gender and is predominantly driven by young men who consistently show more tolerance and less awareness than women in the same age group. As little as 5% of this group believed the man’s behaviour to be extremely wrong in scenario 7a where the husband monitored his wife’s clothing choices after she had cheated on him. </w:t>
      </w:r>
    </w:p>
    <w:p w14:paraId="46EB910E" w14:textId="77777777" w:rsidR="0095367E" w:rsidRDefault="0095367E" w:rsidP="000D5B0F">
      <w:pPr>
        <w:rPr>
          <w:lang w:eastAsia="en-GB" w:bidi="bn-IN"/>
        </w:rPr>
      </w:pPr>
      <w:r w:rsidRPr="0095367E">
        <w:rPr>
          <w:lang w:eastAsia="en-GB" w:bidi="bn-IN"/>
        </w:rPr>
        <w:t>Age is a complex demographic when looking to understand attitudes and perceptions. Unlike other demographic drivers, we all pass through each age group during our lives so looking at the findings set out in this report alone does not tell us whether variation is generational or linked to a ‘time in our lives’. For example, older men are less likely than the younger age groups to find sexist football chants acceptable, but the research does not tell us what they felt when they were younger. Age intersects with other factors such as education level and the research also identifies a correlation between education and likelihood to believe that the man or woman’s behaviour is extremely wrong. Adults with a higher level of formal education were most likely to believe that the husband’s behaviour is extremely wrong in most scenarios compared to those with a low level of formal education. This could be attributed to a number of factors such as educators addressing inequality, exposure to wider demographics through higher education and can also be linked back to age and life experience. Further detailed analysis of the survey data alongside qualitative research will develop this insight further.  </w:t>
      </w:r>
    </w:p>
    <w:p w14:paraId="5628B055" w14:textId="77777777" w:rsidR="000D5B0F" w:rsidRPr="0095367E" w:rsidRDefault="000D5B0F" w:rsidP="000D5B0F">
      <w:pPr>
        <w:rPr>
          <w:rFonts w:ascii="Segoe UI" w:hAnsi="Segoe UI" w:cs="Segoe UI"/>
          <w:sz w:val="18"/>
          <w:szCs w:val="18"/>
          <w:lang w:eastAsia="en-GB" w:bidi="bn-IN"/>
        </w:rPr>
      </w:pPr>
    </w:p>
    <w:p w14:paraId="72019C72" w14:textId="77777777" w:rsidR="0095367E" w:rsidRPr="0095367E" w:rsidRDefault="0095367E" w:rsidP="000D5B0F">
      <w:pPr>
        <w:pStyle w:val="Heading2"/>
        <w:rPr>
          <w:rFonts w:ascii="Segoe UI" w:eastAsia="Times New Roman" w:hAnsi="Segoe UI" w:cs="Segoe UI"/>
          <w:sz w:val="18"/>
          <w:szCs w:val="18"/>
          <w:lang w:eastAsia="en-GB" w:bidi="bn-IN"/>
        </w:rPr>
      </w:pPr>
      <w:bookmarkStart w:id="27" w:name="_Toc115454016"/>
      <w:r w:rsidRPr="0095367E">
        <w:rPr>
          <w:rFonts w:eastAsia="Times New Roman"/>
          <w:lang w:eastAsia="en-GB" w:bidi="bn-IN"/>
        </w:rPr>
        <w:t>5.4 Impact of attitudinal drivers on perceptions</w:t>
      </w:r>
      <w:bookmarkEnd w:id="27"/>
      <w:r w:rsidRPr="0095367E">
        <w:rPr>
          <w:rFonts w:eastAsia="Times New Roman"/>
          <w:lang w:eastAsia="en-GB" w:bidi="bn-IN"/>
        </w:rPr>
        <w:t> </w:t>
      </w:r>
    </w:p>
    <w:p w14:paraId="42DBAD03" w14:textId="77777777" w:rsidR="0095367E" w:rsidRDefault="0095367E" w:rsidP="000D5B0F">
      <w:pPr>
        <w:rPr>
          <w:lang w:eastAsia="en-GB" w:bidi="bn-IN"/>
        </w:rPr>
      </w:pPr>
      <w:r w:rsidRPr="0095367E">
        <w:rPr>
          <w:lang w:eastAsia="en-GB" w:bidi="bn-IN"/>
        </w:rPr>
        <w:t>As outlined in the methodology, we asked a series of questions to determine attitudinal drivers. The research shows that these attitudinal drivers are key to understanding acceptance/tolerance of domestic abuse as we see significant variances in opinion based on these drivers throughout participants’ responses. </w:t>
      </w:r>
    </w:p>
    <w:p w14:paraId="00891FA4" w14:textId="77777777" w:rsidR="000D5B0F" w:rsidRPr="0095367E" w:rsidRDefault="000D5B0F" w:rsidP="0095367E">
      <w:pPr>
        <w:spacing w:after="0" w:line="240" w:lineRule="auto"/>
        <w:textAlignment w:val="baseline"/>
        <w:rPr>
          <w:rFonts w:ascii="Segoe UI" w:eastAsia="Times New Roman" w:hAnsi="Segoe UI" w:cs="Segoe UI"/>
          <w:color w:val="414042"/>
          <w:sz w:val="18"/>
          <w:szCs w:val="18"/>
          <w:lang w:eastAsia="en-GB" w:bidi="bn-IN"/>
        </w:rPr>
      </w:pPr>
    </w:p>
    <w:p w14:paraId="278F77FF" w14:textId="77777777" w:rsidR="0095367E" w:rsidRPr="0095367E" w:rsidRDefault="0095367E" w:rsidP="000D5B0F">
      <w:pPr>
        <w:pStyle w:val="Heading3"/>
        <w:rPr>
          <w:rFonts w:ascii="Segoe UI" w:eastAsia="Times New Roman" w:hAnsi="Segoe UI" w:cs="Segoe UI"/>
          <w:sz w:val="18"/>
          <w:szCs w:val="18"/>
          <w:lang w:eastAsia="en-GB" w:bidi="bn-IN"/>
        </w:rPr>
      </w:pPr>
      <w:r w:rsidRPr="0095367E">
        <w:rPr>
          <w:rFonts w:eastAsia="Times New Roman"/>
          <w:lang w:eastAsia="en-GB" w:bidi="bn-IN"/>
        </w:rPr>
        <w:t>Stereotypical views of gender roles and underlying misogynistic views </w:t>
      </w:r>
    </w:p>
    <w:p w14:paraId="45FB4BED" w14:textId="79BF1946" w:rsidR="0095367E" w:rsidRPr="0095367E" w:rsidRDefault="0095367E" w:rsidP="000D5B0F">
      <w:pPr>
        <w:rPr>
          <w:rFonts w:ascii="Segoe UI" w:hAnsi="Segoe UI" w:cs="Segoe UI"/>
          <w:sz w:val="18"/>
          <w:szCs w:val="18"/>
          <w:lang w:eastAsia="en-GB" w:bidi="bn-IN"/>
        </w:rPr>
      </w:pPr>
      <w:r w:rsidRPr="0095367E">
        <w:rPr>
          <w:lang w:eastAsia="en-GB" w:bidi="bn-IN"/>
        </w:rPr>
        <w:t>Across all questions and scenarios difference of opinion is observed between those who have underlying misogynistic views (see 4.1) and those who do not.</w:t>
      </w:r>
      <w:r w:rsidR="00BB1CDF">
        <w:rPr>
          <w:lang w:eastAsia="en-GB" w:bidi="bn-IN"/>
        </w:rPr>
        <w:t xml:space="preserve"> This is also observed in almost</w:t>
      </w:r>
      <w:r w:rsidR="00BB1CDF">
        <w:rPr>
          <w:rStyle w:val="FootnoteReference"/>
          <w:lang w:eastAsia="en-GB" w:bidi="bn-IN"/>
        </w:rPr>
        <w:footnoteReference w:id="8"/>
      </w:r>
      <w:r w:rsidR="00BB1CDF">
        <w:rPr>
          <w:lang w:eastAsia="en-GB" w:bidi="bn-IN"/>
        </w:rPr>
        <w:t xml:space="preserve"> </w:t>
      </w:r>
      <w:r w:rsidRPr="0095367E">
        <w:rPr>
          <w:lang w:eastAsia="en-GB" w:bidi="bn-IN"/>
        </w:rPr>
        <w:t>all scenarios between those who hold stereotypical views of gender roles (see 4.2) and those who do not. In the scenario testing, both groups are less likely to believe the man’s behaviour is extremely wrong and that it caused the wife a great deal of harm. The also show less awareness of the prevalence of domestic abuse (see 3.</w:t>
      </w:r>
      <w:r w:rsidR="42497AA0" w:rsidRPr="0095367E">
        <w:rPr>
          <w:lang w:eastAsia="en-GB" w:bidi="bn-IN"/>
        </w:rPr>
        <w:t>1</w:t>
      </w:r>
      <w:r w:rsidRPr="0095367E">
        <w:rPr>
          <w:lang w:eastAsia="en-GB" w:bidi="bn-IN"/>
        </w:rPr>
        <w:t>), being more likely to believe it is not common than any other group.  </w:t>
      </w:r>
    </w:p>
    <w:p w14:paraId="549CA3B7" w14:textId="77777777" w:rsidR="0095367E" w:rsidRDefault="0095367E" w:rsidP="000D5B0F">
      <w:pPr>
        <w:rPr>
          <w:lang w:eastAsia="en-GB" w:bidi="bn-IN"/>
        </w:rPr>
      </w:pPr>
      <w:r w:rsidRPr="0095367E">
        <w:rPr>
          <w:lang w:eastAsia="en-GB" w:bidi="bn-IN"/>
        </w:rPr>
        <w:t>This suggests that perceptions about the wider roles and responsibilities of men and women impacts how people perceive domestic abuse and, by extension, that tackling gender stereotypes may be an effective way to reduce tolerance of domestic abuse and sexual abuse. </w:t>
      </w:r>
    </w:p>
    <w:p w14:paraId="1841991F" w14:textId="77777777" w:rsidR="000D5B0F" w:rsidRPr="0095367E" w:rsidRDefault="000D5B0F" w:rsidP="000D5B0F">
      <w:pPr>
        <w:rPr>
          <w:rFonts w:ascii="Segoe UI" w:hAnsi="Segoe UI" w:cs="Segoe UI"/>
          <w:sz w:val="18"/>
          <w:szCs w:val="18"/>
          <w:lang w:eastAsia="en-GB" w:bidi="bn-IN"/>
        </w:rPr>
      </w:pPr>
    </w:p>
    <w:p w14:paraId="279BF47C" w14:textId="77777777" w:rsidR="0095367E" w:rsidRPr="000D5B0F" w:rsidRDefault="0095367E" w:rsidP="000D5B0F">
      <w:pPr>
        <w:pStyle w:val="Heading3"/>
      </w:pPr>
      <w:r w:rsidRPr="000D5B0F">
        <w:t>Belief that domestic abuse is just ‘bad people’ </w:t>
      </w:r>
    </w:p>
    <w:p w14:paraId="24FEF1B2" w14:textId="77777777" w:rsidR="0095367E" w:rsidRPr="0095367E" w:rsidRDefault="0095367E" w:rsidP="000D5B0F">
      <w:pPr>
        <w:rPr>
          <w:rFonts w:ascii="Segoe UI" w:hAnsi="Segoe UI" w:cs="Segoe UI"/>
          <w:sz w:val="18"/>
          <w:szCs w:val="18"/>
          <w:lang w:eastAsia="en-GB" w:bidi="bn-IN"/>
        </w:rPr>
      </w:pPr>
      <w:r w:rsidRPr="0095367E">
        <w:rPr>
          <w:lang w:eastAsia="en-GB" w:bidi="bn-IN"/>
        </w:rPr>
        <w:t>It is certainly the case that perpetrators bear individual responsibility for their actions, they alone make their choices. However, understanding the structural inequalities which underpin and enable their behaviour is also key to understanding the dynamics of power and control behind domestic abuse and the context within which abusers can thrive. Without understanding inequalities and power dynamics at a societal level we also fail to understand the additional impacts and harms caused to Black and minoritised survivors, disabled survivors or those from the LGBT+ community. </w:t>
      </w:r>
    </w:p>
    <w:p w14:paraId="638AF96D" w14:textId="77777777" w:rsidR="000D5B0F" w:rsidRDefault="0095367E" w:rsidP="000D5B0F">
      <w:pPr>
        <w:rPr>
          <w:lang w:eastAsia="en-GB" w:bidi="bn-IN"/>
        </w:rPr>
      </w:pPr>
      <w:r w:rsidRPr="0095367E">
        <w:rPr>
          <w:lang w:eastAsia="en-GB" w:bidi="bn-IN"/>
        </w:rPr>
        <w:t>It is interesting, therefore, to observe the significant variation in perceptions between these two groups. Those who believe that domestic abuse is just carried out by ‘bad people’ are also consistently less likely to believe the husband’s behaviour is extremely wrong and that it caused the wife a great deal of harm than people who believe that people who carry out domestic abuse are enabled and worsened by sexism in society. Further analysis of the survey data, supported by qualitative research, can further explore this variation and what it means in terms of combatting attitudes and perceptions which enable abusers.</w:t>
      </w:r>
    </w:p>
    <w:p w14:paraId="658FBA8A" w14:textId="77777777" w:rsidR="0095367E" w:rsidRPr="0095367E" w:rsidRDefault="0095367E" w:rsidP="000D5B0F">
      <w:pPr>
        <w:rPr>
          <w:rFonts w:ascii="Segoe UI" w:hAnsi="Segoe UI" w:cs="Segoe UI"/>
          <w:sz w:val="18"/>
          <w:szCs w:val="18"/>
          <w:lang w:eastAsia="en-GB" w:bidi="bn-IN"/>
        </w:rPr>
      </w:pPr>
      <w:r w:rsidRPr="0095367E">
        <w:rPr>
          <w:lang w:eastAsia="en-GB" w:bidi="bn-IN"/>
        </w:rPr>
        <w:t> </w:t>
      </w:r>
    </w:p>
    <w:p w14:paraId="55F42835" w14:textId="77777777" w:rsidR="000D5B0F" w:rsidRDefault="000D5B0F">
      <w:pPr>
        <w:spacing w:line="259" w:lineRule="auto"/>
        <w:rPr>
          <w:rFonts w:ascii="Open Sans" w:eastAsia="Times New Roman" w:hAnsi="Open Sans" w:cs="Open Sans"/>
          <w:color w:val="B6006C"/>
          <w:sz w:val="32"/>
          <w:szCs w:val="32"/>
          <w:lang w:eastAsia="en-GB" w:bidi="bn-IN"/>
        </w:rPr>
      </w:pPr>
      <w:r>
        <w:rPr>
          <w:rFonts w:ascii="Open Sans" w:eastAsia="Times New Roman" w:hAnsi="Open Sans" w:cs="Open Sans"/>
          <w:color w:val="B6006C"/>
          <w:sz w:val="32"/>
          <w:szCs w:val="32"/>
          <w:lang w:eastAsia="en-GB" w:bidi="bn-IN"/>
        </w:rPr>
        <w:br w:type="page"/>
      </w:r>
    </w:p>
    <w:p w14:paraId="12B75E8F" w14:textId="611FD9D7" w:rsidR="0095367E" w:rsidRPr="000D5B0F" w:rsidRDefault="0095367E" w:rsidP="000D5B0F">
      <w:pPr>
        <w:pStyle w:val="Heading1"/>
      </w:pPr>
      <w:r w:rsidRPr="000D5B0F">
        <w:t>6.</w:t>
      </w:r>
      <w:r w:rsidR="0040346E">
        <w:t xml:space="preserve"> </w:t>
      </w:r>
      <w:bookmarkStart w:id="28" w:name="_Toc115680013"/>
      <w:r w:rsidRPr="000D5B0F">
        <w:t>Barriers to eradicating tolerance</w:t>
      </w:r>
      <w:bookmarkEnd w:id="28"/>
      <w:r w:rsidRPr="000D5B0F">
        <w:t> </w:t>
      </w:r>
    </w:p>
    <w:p w14:paraId="1FB35D9B" w14:textId="77777777" w:rsidR="000D5B0F" w:rsidRDefault="000D5B0F" w:rsidP="0095367E">
      <w:pPr>
        <w:spacing w:after="0" w:line="240" w:lineRule="auto"/>
        <w:textAlignment w:val="baseline"/>
        <w:rPr>
          <w:rFonts w:ascii="Open Sans" w:eastAsia="Times New Roman" w:hAnsi="Open Sans" w:cs="Open Sans"/>
          <w:color w:val="414042"/>
          <w:lang w:eastAsia="en-GB" w:bidi="bn-IN"/>
        </w:rPr>
      </w:pPr>
    </w:p>
    <w:p w14:paraId="3F1ACBFD" w14:textId="77777777" w:rsidR="000D5B0F" w:rsidRDefault="0095367E" w:rsidP="000D5B0F">
      <w:pPr>
        <w:rPr>
          <w:lang w:eastAsia="en-GB" w:bidi="bn-IN"/>
        </w:rPr>
      </w:pPr>
      <w:r w:rsidRPr="0095367E">
        <w:rPr>
          <w:lang w:eastAsia="en-GB" w:bidi="bn-IN"/>
        </w:rPr>
        <w:t>Whilst the majority of people believe all of the behaviours to be wrong to some extent, more detailed analysis by sub-groups, differences between scenarios and looking at changes in attitudes between original and experimental versions of the scenarios brings further insight. To understand the relationship between survivors’ behaviour and perceptions of domestic abuse, our scenarios test the impact of changes to the survivor’s actions within the experimental scenarios. Analysis of the change in percentage of adults who find the behaviour extremely wrong between the scenarios highlights a number of key beliefs which appear to enable tolerance of domestic abuse. We measured the drop in the percentage rating the man’s behaviour as extremely wrong in both cases.</w:t>
      </w:r>
    </w:p>
    <w:p w14:paraId="02108A19" w14:textId="77777777" w:rsidR="0095367E"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4F8E84BF" w14:textId="77777777" w:rsidR="0095367E" w:rsidRPr="0095367E" w:rsidRDefault="0095367E" w:rsidP="000D5B0F">
      <w:pPr>
        <w:pStyle w:val="Heading2"/>
        <w:rPr>
          <w:rFonts w:ascii="Segoe UI" w:eastAsia="Times New Roman" w:hAnsi="Segoe UI" w:cs="Segoe UI"/>
          <w:sz w:val="18"/>
          <w:szCs w:val="18"/>
          <w:lang w:eastAsia="en-GB" w:bidi="bn-IN"/>
        </w:rPr>
      </w:pPr>
      <w:bookmarkStart w:id="29" w:name="_Toc115454018"/>
      <w:r w:rsidRPr="0095367E">
        <w:rPr>
          <w:rFonts w:eastAsia="Times New Roman"/>
          <w:lang w:eastAsia="en-GB" w:bidi="bn-IN"/>
        </w:rPr>
        <w:t>6.1 Some types of abuse are viewed as more tolerable than others</w:t>
      </w:r>
      <w:bookmarkEnd w:id="29"/>
      <w:r w:rsidRPr="0095367E">
        <w:rPr>
          <w:rFonts w:eastAsia="Times New Roman"/>
          <w:lang w:eastAsia="en-GB" w:bidi="bn-IN"/>
        </w:rPr>
        <w:t> </w:t>
      </w:r>
    </w:p>
    <w:p w14:paraId="29877EEA" w14:textId="77777777" w:rsidR="000D5B0F" w:rsidRDefault="0095367E" w:rsidP="000D5B0F">
      <w:pPr>
        <w:rPr>
          <w:lang w:eastAsia="en-GB" w:bidi="bn-IN"/>
        </w:rPr>
      </w:pPr>
      <w:r w:rsidRPr="0095367E">
        <w:rPr>
          <w:lang w:eastAsia="en-GB" w:bidi="bn-IN"/>
        </w:rPr>
        <w:t>There are clear differences in people’s perception of how wrong the abuser’s behaviour was between scenarios (Chart 4). Of all the behaviours sharing photos online was seen as extremely wrong by the most people (84%), followed by the physical abuse scenario (81%). All types of abuse form part of a pattern of coercive and controlling behaviour, though certain behaviours could be perceived by some people as having a lesser impact as an isolated incident. For example, criticising someone’s contribution to household tasks or not speaking to them in response to an action out of their control. The research findings show that these behaviours, whilst contributing to a pattern of abuse which may escalate over time, were less likely to be perceived as extremely wrong (see 6.2).</w:t>
      </w:r>
    </w:p>
    <w:p w14:paraId="4E1C9439" w14:textId="77777777" w:rsidR="0095367E" w:rsidRPr="0095367E" w:rsidRDefault="0095367E" w:rsidP="0095367E">
      <w:pPr>
        <w:spacing w:after="0" w:line="240" w:lineRule="auto"/>
        <w:textAlignment w:val="baseline"/>
        <w:rPr>
          <w:rFonts w:ascii="Segoe UI" w:eastAsia="Times New Roman" w:hAnsi="Segoe UI" w:cs="Segoe UI"/>
          <w:color w:val="414042"/>
          <w:sz w:val="18"/>
          <w:szCs w:val="18"/>
          <w:lang w:eastAsia="en-GB" w:bidi="bn-IN"/>
        </w:rPr>
      </w:pPr>
      <w:r w:rsidRPr="0095367E">
        <w:rPr>
          <w:rFonts w:ascii="Open Sans" w:eastAsia="Times New Roman" w:hAnsi="Open Sans" w:cs="Open Sans"/>
          <w:color w:val="414042"/>
          <w:lang w:eastAsia="en-GB" w:bidi="bn-IN"/>
        </w:rPr>
        <w:t>  </w:t>
      </w:r>
    </w:p>
    <w:p w14:paraId="396F37E8" w14:textId="77777777" w:rsidR="0095367E" w:rsidRPr="0095367E" w:rsidRDefault="0095367E" w:rsidP="000D5B0F">
      <w:pPr>
        <w:pStyle w:val="Heading3"/>
        <w:rPr>
          <w:rFonts w:ascii="Segoe UI" w:eastAsia="Times New Roman" w:hAnsi="Segoe UI" w:cs="Segoe UI"/>
          <w:sz w:val="18"/>
          <w:szCs w:val="18"/>
          <w:lang w:eastAsia="en-GB" w:bidi="bn-IN"/>
        </w:rPr>
      </w:pPr>
      <w:r w:rsidRPr="0095367E">
        <w:rPr>
          <w:rFonts w:eastAsia="Times New Roman"/>
          <w:lang w:eastAsia="en-GB" w:bidi="bn-IN"/>
        </w:rPr>
        <w:t>Sexual violence in intimate relationships is downplayed compared to physical abuse </w:t>
      </w:r>
    </w:p>
    <w:p w14:paraId="7AC09A04" w14:textId="77777777" w:rsidR="0095367E" w:rsidRPr="0095367E" w:rsidRDefault="0095367E" w:rsidP="000D5B0F">
      <w:pPr>
        <w:rPr>
          <w:rFonts w:ascii="Segoe UI" w:hAnsi="Segoe UI" w:cs="Segoe UI"/>
          <w:sz w:val="18"/>
          <w:szCs w:val="18"/>
          <w:lang w:eastAsia="en-GB" w:bidi="bn-IN"/>
        </w:rPr>
      </w:pPr>
      <w:r w:rsidRPr="0095367E">
        <w:rPr>
          <w:lang w:eastAsia="en-GB" w:bidi="bn-IN"/>
        </w:rPr>
        <w:t>UK adults are more likely to report that the man’s behaviour is extremely wrong and that it caused the wife a great deal of harm when the scenario described physical abuse (Chart 4: S2 = 81% &amp; S2a = 71%) as opposed to sexual abuse (Chart 4: S1 = 67%; S1a = 55%).  </w:t>
      </w:r>
    </w:p>
    <w:p w14:paraId="49E18A62" w14:textId="7D68D2BD" w:rsidR="0095367E" w:rsidRDefault="0095367E" w:rsidP="000D5B0F">
      <w:pPr>
        <w:rPr>
          <w:lang w:eastAsia="en-GB" w:bidi="bn-IN"/>
        </w:rPr>
      </w:pPr>
      <w:r w:rsidRPr="0095367E">
        <w:rPr>
          <w:lang w:eastAsia="en-GB" w:bidi="bn-IN"/>
        </w:rPr>
        <w:t>It would appear that the harm caused by sexual violence and rape is downplayed compared to physical abuse. This is despite rape carrying much harsher maximum penalties in the justice system compared to slapping someone's face. It is clear that we need more than the justice system to change attitudes towards sexual violence. There are likely to be prevailing myths about what rape is, particularly within an intimate relationship. Marital rape was only criminalised as recently as 1991 and for many rape is a crime committed by str</w:t>
      </w:r>
      <w:r w:rsidR="00BB1CDF">
        <w:rPr>
          <w:lang w:eastAsia="en-GB" w:bidi="bn-IN"/>
        </w:rPr>
        <w:t>angers</w:t>
      </w:r>
      <w:r w:rsidR="00BB1CDF">
        <w:rPr>
          <w:rStyle w:val="FootnoteReference"/>
          <w:lang w:eastAsia="en-GB" w:bidi="bn-IN"/>
        </w:rPr>
        <w:footnoteReference w:id="9"/>
      </w:r>
      <w:r w:rsidRPr="0095367E">
        <w:rPr>
          <w:lang w:eastAsia="en-GB" w:bidi="bn-IN"/>
        </w:rPr>
        <w:t>. </w:t>
      </w:r>
    </w:p>
    <w:p w14:paraId="6159EF46" w14:textId="62BA9DA5" w:rsidR="48010436" w:rsidRDefault="48010436" w:rsidP="48010436">
      <w:pPr>
        <w:rPr>
          <w:lang w:eastAsia="en-GB" w:bidi="bn-IN"/>
        </w:rPr>
      </w:pPr>
    </w:p>
    <w:p w14:paraId="31E11718" w14:textId="64FF584C" w:rsidR="1ECBA3AE" w:rsidRDefault="1ECBA3AE" w:rsidP="48010436">
      <w:pPr>
        <w:pStyle w:val="Heading4"/>
      </w:pPr>
      <w:r>
        <w:t>Quote from a survivor talking about the impact of sexual abuse in an intimate relationship</w:t>
      </w:r>
    </w:p>
    <w:p w14:paraId="6C86A00D" w14:textId="75A3EC48" w:rsidR="000D5B0F" w:rsidRPr="0095367E" w:rsidRDefault="1ECBA3AE" w:rsidP="48010436">
      <w:r>
        <w:t xml:space="preserve">“All I know is I was treated like a piece of meat. Used for sex whenever he wanted, most days and was told I was his property so he could do what he wanted to me. I felt worthless and powerless.” </w:t>
      </w:r>
    </w:p>
    <w:p w14:paraId="03B6F362" w14:textId="77777777" w:rsidR="0095367E" w:rsidRPr="0095367E" w:rsidRDefault="0095367E" w:rsidP="000D5B0F">
      <w:pPr>
        <w:pStyle w:val="Heading3"/>
        <w:rPr>
          <w:rFonts w:ascii="Segoe UI" w:eastAsia="Times New Roman" w:hAnsi="Segoe UI" w:cs="Segoe UI"/>
          <w:sz w:val="18"/>
          <w:szCs w:val="18"/>
          <w:lang w:eastAsia="en-GB" w:bidi="bn-IN"/>
        </w:rPr>
      </w:pPr>
      <w:r w:rsidRPr="0095367E">
        <w:rPr>
          <w:rFonts w:eastAsia="Times New Roman"/>
          <w:lang w:eastAsia="en-GB" w:bidi="bn-IN"/>
        </w:rPr>
        <w:t>Perceptions of different forms of control </w:t>
      </w:r>
    </w:p>
    <w:p w14:paraId="1CA3B65E" w14:textId="77777777" w:rsidR="0095367E" w:rsidRPr="0095367E" w:rsidRDefault="0095367E" w:rsidP="000D5B0F">
      <w:pPr>
        <w:rPr>
          <w:rFonts w:ascii="Segoe UI" w:hAnsi="Segoe UI" w:cs="Segoe UI"/>
          <w:sz w:val="18"/>
          <w:szCs w:val="18"/>
          <w:lang w:eastAsia="en-GB" w:bidi="bn-IN"/>
        </w:rPr>
      </w:pPr>
      <w:r w:rsidRPr="0095367E">
        <w:rPr>
          <w:lang w:eastAsia="en-GB" w:bidi="bn-IN"/>
        </w:rPr>
        <w:t>The majority (59%) of UK adults believe that the man checking his wife’s bank statements and not allowing her to check his is extremely wrong (S6). While less than half (46%) of UK adults believe that the husband checking his wife’s clothes before she goes to the gym is extremely wrong (S7). (See Chart 3) </w:t>
      </w:r>
    </w:p>
    <w:p w14:paraId="4F97FDBA" w14:textId="77777777" w:rsidR="0095367E" w:rsidRDefault="0095367E" w:rsidP="000D5B0F">
      <w:pPr>
        <w:rPr>
          <w:lang w:eastAsia="en-GB" w:bidi="bn-IN"/>
        </w:rPr>
      </w:pPr>
      <w:r w:rsidRPr="0095367E">
        <w:rPr>
          <w:lang w:eastAsia="en-GB" w:bidi="bn-IN"/>
        </w:rPr>
        <w:t>While both scenarios describe forms of controlling behaviour, it appears that the UK public perceive controlling behaviours related to finances to be less acceptable than controlling behaviours related to self-expression and clothing, especially if it is presented as well intentioned, as is the case in Scenario 7.  </w:t>
      </w:r>
    </w:p>
    <w:p w14:paraId="14EDB0A6" w14:textId="77777777" w:rsidR="000D5B0F" w:rsidRPr="0095367E" w:rsidRDefault="000D5B0F" w:rsidP="000D5B0F">
      <w:pPr>
        <w:rPr>
          <w:rFonts w:ascii="Segoe UI" w:hAnsi="Segoe UI" w:cs="Segoe UI"/>
          <w:sz w:val="18"/>
          <w:szCs w:val="18"/>
          <w:lang w:eastAsia="en-GB" w:bidi="bn-IN"/>
        </w:rPr>
      </w:pPr>
    </w:p>
    <w:p w14:paraId="21E70598" w14:textId="3129C07A" w:rsidR="26E73BC9" w:rsidRDefault="26E73BC9" w:rsidP="48010436">
      <w:pPr>
        <w:pStyle w:val="Heading4"/>
      </w:pPr>
      <w:r>
        <w:t>Quote from a survivor talking about the impact of controlling behaviour</w:t>
      </w:r>
    </w:p>
    <w:p w14:paraId="2E4111C6" w14:textId="53FC1685" w:rsidR="26E73BC9" w:rsidRDefault="26E73BC9" w:rsidP="48010436">
      <w:r>
        <w:t>“It isn’t easy to leave because that person destroys your version of reality and sense of self therefore trapping you completely until you build up enough evidence and courage to see they are wrong.”</w:t>
      </w:r>
    </w:p>
    <w:p w14:paraId="31410633" w14:textId="236E5C03" w:rsidR="48010436" w:rsidRDefault="48010436" w:rsidP="48010436"/>
    <w:p w14:paraId="7D9E8F3E" w14:textId="77777777" w:rsidR="0095367E" w:rsidRPr="0095367E" w:rsidRDefault="0095367E" w:rsidP="000D5B0F">
      <w:pPr>
        <w:pStyle w:val="Heading3"/>
        <w:rPr>
          <w:rFonts w:ascii="Segoe UI" w:eastAsia="Times New Roman" w:hAnsi="Segoe UI" w:cs="Segoe UI"/>
          <w:sz w:val="18"/>
          <w:szCs w:val="18"/>
          <w:lang w:eastAsia="en-GB" w:bidi="bn-IN"/>
        </w:rPr>
      </w:pPr>
      <w:r w:rsidRPr="0095367E">
        <w:rPr>
          <w:rFonts w:eastAsia="Times New Roman"/>
          <w:lang w:eastAsia="en-GB" w:bidi="bn-IN"/>
        </w:rPr>
        <w:t>Perceptions of different forms of harassment </w:t>
      </w:r>
    </w:p>
    <w:p w14:paraId="46EA2D8B" w14:textId="77777777" w:rsidR="0095367E" w:rsidRPr="0095367E" w:rsidRDefault="0095367E" w:rsidP="000D5B0F">
      <w:pPr>
        <w:rPr>
          <w:rFonts w:ascii="Segoe UI" w:hAnsi="Segoe UI" w:cs="Segoe UI"/>
          <w:sz w:val="18"/>
          <w:szCs w:val="18"/>
          <w:lang w:eastAsia="en-GB" w:bidi="bn-IN"/>
        </w:rPr>
      </w:pPr>
      <w:r w:rsidRPr="0095367E">
        <w:rPr>
          <w:lang w:eastAsia="en-GB" w:bidi="bn-IN"/>
        </w:rPr>
        <w:t>The majority (79%) of UK adults believe that the husband placing a location tracker on his wife’s phone without her knowledge is extremely wrong (S8). Whilst only 26% of UK adults believe that a man sending unwanted gifts and flowers to an ex-girlfriends work place is extremely wrong (S9).  </w:t>
      </w:r>
    </w:p>
    <w:p w14:paraId="20E1F641" w14:textId="77777777" w:rsidR="0095367E" w:rsidRDefault="0095367E" w:rsidP="000D5B0F">
      <w:pPr>
        <w:rPr>
          <w:lang w:eastAsia="en-GB" w:bidi="bn-IN"/>
        </w:rPr>
      </w:pPr>
      <w:r w:rsidRPr="48010436">
        <w:rPr>
          <w:lang w:eastAsia="en-GB" w:bidi="bn-IN"/>
        </w:rPr>
        <w:t>This suggests that covert monitoring of a partner is seen as a more recognisable form of harassment than in the form of unwanted gifts, which may even be more commonly perceived by the public as a romantic gesture, rather than an act of harassment and/or stalking, without appreciating dynamics of power and control that surround this behaviour.  </w:t>
      </w:r>
    </w:p>
    <w:p w14:paraId="4E02D9D1" w14:textId="4E379ACE" w:rsidR="48010436" w:rsidRDefault="48010436" w:rsidP="48010436">
      <w:pPr>
        <w:rPr>
          <w:lang w:eastAsia="en-GB" w:bidi="bn-IN"/>
        </w:rPr>
      </w:pPr>
    </w:p>
    <w:p w14:paraId="2F457958" w14:textId="3C04910F" w:rsidR="037C4867" w:rsidRDefault="037C4867" w:rsidP="48010436">
      <w:pPr>
        <w:pStyle w:val="Heading4"/>
      </w:pPr>
      <w:r>
        <w:t>Quote from a survivor talking about the impact of stalking</w:t>
      </w:r>
    </w:p>
    <w:p w14:paraId="52AFDEA8" w14:textId="41128C02" w:rsidR="037C4867" w:rsidRDefault="037C4867" w:rsidP="48010436">
      <w:pPr>
        <w:rPr>
          <w:lang w:eastAsia="en-GB" w:bidi="bn-IN"/>
        </w:rPr>
      </w:pPr>
      <w:r w:rsidRPr="48010436">
        <w:rPr>
          <w:lang w:eastAsia="en-GB" w:bidi="bn-IN"/>
        </w:rPr>
        <w:t xml:space="preserve">“The constant stalking, questioning, accusations - making it difficult to see friends and punishing you for doing things without them. You change your behaviour so as not to trigger abuse from them….” </w:t>
      </w:r>
    </w:p>
    <w:p w14:paraId="17B0DD67" w14:textId="77777777" w:rsidR="00653AFC" w:rsidRPr="0095367E" w:rsidRDefault="00653AFC" w:rsidP="000D5B0F">
      <w:pPr>
        <w:rPr>
          <w:rFonts w:ascii="Segoe UI" w:hAnsi="Segoe UI" w:cs="Segoe UI"/>
          <w:sz w:val="18"/>
          <w:szCs w:val="18"/>
          <w:lang w:eastAsia="en-GB" w:bidi="bn-IN"/>
        </w:rPr>
      </w:pPr>
    </w:p>
    <w:p w14:paraId="772A7E53" w14:textId="77777777" w:rsidR="0095367E" w:rsidRPr="0095367E" w:rsidRDefault="0095367E" w:rsidP="00653AFC">
      <w:pPr>
        <w:pStyle w:val="Heading3"/>
        <w:rPr>
          <w:rFonts w:ascii="Segoe UI" w:eastAsia="Times New Roman" w:hAnsi="Segoe UI" w:cs="Segoe UI"/>
          <w:sz w:val="18"/>
          <w:szCs w:val="18"/>
          <w:lang w:eastAsia="en-GB" w:bidi="bn-IN"/>
        </w:rPr>
      </w:pPr>
      <w:r w:rsidRPr="0095367E">
        <w:rPr>
          <w:rFonts w:eastAsia="Times New Roman"/>
          <w:lang w:eastAsia="en-GB" w:bidi="bn-IN"/>
        </w:rPr>
        <w:t>Tech-facilitated abuse </w:t>
      </w:r>
    </w:p>
    <w:p w14:paraId="343D220D" w14:textId="77777777" w:rsidR="0095367E" w:rsidRPr="0095367E" w:rsidRDefault="0095367E" w:rsidP="00653AFC">
      <w:pPr>
        <w:rPr>
          <w:rFonts w:ascii="Segoe UI" w:hAnsi="Segoe UI" w:cs="Segoe UI"/>
          <w:sz w:val="18"/>
          <w:szCs w:val="18"/>
          <w:lang w:eastAsia="en-GB" w:bidi="bn-IN"/>
        </w:rPr>
      </w:pPr>
      <w:r w:rsidRPr="0095367E">
        <w:rPr>
          <w:lang w:eastAsia="en-GB" w:bidi="bn-IN"/>
        </w:rPr>
        <w:t>Two of our scenarios featured tech-facilitated abuse. One featured sharing photos online without consent (3/3a) and the other installing tracking software (8/8a) without knowledge. UK adults are likely to think the behaviour is extremely wrong in both these scenarios compared to other forms of abuse, (84%/80% in 3/3a and 71%/79% in 8/8a), the first and third highest percentage of people in the original scenarios.  </w:t>
      </w:r>
    </w:p>
    <w:p w14:paraId="285015C8" w14:textId="220B1677" w:rsidR="0095367E" w:rsidRDefault="0095367E" w:rsidP="00653AFC">
      <w:pPr>
        <w:rPr>
          <w:lang w:eastAsia="en-GB" w:bidi="bn-IN"/>
        </w:rPr>
      </w:pPr>
      <w:r w:rsidRPr="0095367E">
        <w:rPr>
          <w:lang w:eastAsia="en-GB" w:bidi="bn-IN"/>
        </w:rPr>
        <w:t>We have seen an increasing reliance on technology across society which may contribute to the importance placed on abuses of such resources. This has become even more pronounced since the Covid-19 pandemic. Women’s Aid research with survivors showed that the abuse of technology, including restrictions on or removal of tech, played a key role in women’s experiences of do</w:t>
      </w:r>
      <w:r w:rsidR="00D21340">
        <w:rPr>
          <w:lang w:eastAsia="en-GB" w:bidi="bn-IN"/>
        </w:rPr>
        <w:t>mestic abuse during the pandemic</w:t>
      </w:r>
      <w:r w:rsidR="00D21340">
        <w:rPr>
          <w:rStyle w:val="FootnoteReference"/>
          <w:lang w:eastAsia="en-GB" w:bidi="bn-IN"/>
        </w:rPr>
        <w:footnoteReference w:id="10"/>
      </w:r>
      <w:r w:rsidRPr="0095367E">
        <w:rPr>
          <w:lang w:eastAsia="en-GB" w:bidi="bn-IN"/>
        </w:rPr>
        <w:t>.  </w:t>
      </w:r>
    </w:p>
    <w:p w14:paraId="7E3C65C9" w14:textId="2C803D25" w:rsidR="48010436" w:rsidRDefault="48010436" w:rsidP="48010436">
      <w:pPr>
        <w:rPr>
          <w:lang w:eastAsia="en-GB" w:bidi="bn-IN"/>
        </w:rPr>
      </w:pPr>
    </w:p>
    <w:p w14:paraId="1394770D" w14:textId="76F09C39" w:rsidR="34EBEACB" w:rsidRDefault="34EBEACB" w:rsidP="48010436">
      <w:pPr>
        <w:pStyle w:val="Heading4"/>
      </w:pPr>
      <w:r>
        <w:t>Quote from a survivor talking about the impact of tech abuse</w:t>
      </w:r>
    </w:p>
    <w:p w14:paraId="2E9862E1" w14:textId="13E478EA" w:rsidR="34EBEACB" w:rsidRDefault="34EBEACB" w:rsidP="48010436">
      <w:pPr>
        <w:rPr>
          <w:lang w:eastAsia="en-GB" w:bidi="bn-IN"/>
        </w:rPr>
      </w:pPr>
      <w:r w:rsidRPr="48010436">
        <w:rPr>
          <w:lang w:eastAsia="en-GB" w:bidi="bn-IN"/>
        </w:rPr>
        <w:t>“He has hacked my account several times and watches my conversations. I am conscious of speaking to anyone about him via social media or messenger.”</w:t>
      </w:r>
    </w:p>
    <w:p w14:paraId="236050F5" w14:textId="77777777" w:rsidR="00653AFC" w:rsidRPr="0095367E" w:rsidRDefault="00653AFC" w:rsidP="00653AFC">
      <w:pPr>
        <w:rPr>
          <w:rFonts w:ascii="Segoe UI" w:hAnsi="Segoe UI" w:cs="Segoe UI"/>
          <w:sz w:val="18"/>
          <w:szCs w:val="18"/>
          <w:lang w:eastAsia="en-GB" w:bidi="bn-IN"/>
        </w:rPr>
      </w:pPr>
    </w:p>
    <w:p w14:paraId="410E7C6E" w14:textId="77777777" w:rsidR="0095367E" w:rsidRPr="0095367E" w:rsidRDefault="0095367E" w:rsidP="00653AFC">
      <w:pPr>
        <w:pStyle w:val="Heading3"/>
        <w:rPr>
          <w:rFonts w:ascii="Segoe UI" w:eastAsia="Times New Roman" w:hAnsi="Segoe UI" w:cs="Segoe UI"/>
          <w:sz w:val="18"/>
          <w:szCs w:val="18"/>
          <w:lang w:eastAsia="en-GB" w:bidi="bn-IN"/>
        </w:rPr>
      </w:pPr>
      <w:r w:rsidRPr="0095367E">
        <w:rPr>
          <w:rFonts w:eastAsia="Times New Roman"/>
          <w:lang w:eastAsia="en-GB" w:bidi="bn-IN"/>
        </w:rPr>
        <w:t>6.2 Perceptions of domestic abuse as isolated incidents masks the impact of a pattern of coercive and controlling behaviour </w:t>
      </w:r>
    </w:p>
    <w:p w14:paraId="63C84EFE" w14:textId="62385091" w:rsidR="0095367E" w:rsidRDefault="0095367E" w:rsidP="00653AFC">
      <w:pPr>
        <w:rPr>
          <w:lang w:eastAsia="en-GB" w:bidi="bn-IN"/>
        </w:rPr>
      </w:pPr>
      <w:r w:rsidRPr="0095367E">
        <w:rPr>
          <w:lang w:eastAsia="en-GB" w:bidi="bn-IN"/>
        </w:rPr>
        <w:t>We have seen (6.1) that certain types of abuse are perceived as more wrong or harmful than others, and that those more typically associated with patterns of control are broadly perceived as less wrong or harmful. The research also indicates a common perception of isolated incidents rather than a pattern of behaviour which can minimise the perceived impact of harm caused by abuse. Coercive and controlling behaviour is at the heart of domestic abuse and has been a specific criminal offence since the end of 2015. Coercive control is defined in statutory guidance as “a purposeful pattern of behaviour which takes place over time in order for one individual to exert power, control or coercion over another” (Home Office, 2015). These are abusive actions designed to limit a person’s freedom and autonomy and to dictate most aspects of a survivor’s everyday life. A need for wider and more consistent understanding is evident in the fact that we see a relatively small number of reports and convictions compared to the prevalence of domestic abuse. There were 33,954 offences of coercive control recorded by the police in England and Wales in the year ending March 2021 and just 706 defendants prosecuted and 374 offenders convicted of controlling or coercive behaviour in the year ending December 2020 in England and Wales (where controlling or coercive beha</w:t>
      </w:r>
      <w:r w:rsidR="00D21340">
        <w:rPr>
          <w:lang w:eastAsia="en-GB" w:bidi="bn-IN"/>
        </w:rPr>
        <w:t>viour was the principal offence)</w:t>
      </w:r>
      <w:r w:rsidR="00D21340">
        <w:rPr>
          <w:rStyle w:val="FootnoteReference"/>
          <w:lang w:eastAsia="en-GB" w:bidi="bn-IN"/>
        </w:rPr>
        <w:footnoteReference w:id="11"/>
      </w:r>
      <w:r w:rsidR="00D21340">
        <w:rPr>
          <w:lang w:eastAsia="en-GB" w:bidi="bn-IN"/>
        </w:rPr>
        <w:t>.</w:t>
      </w:r>
    </w:p>
    <w:p w14:paraId="168B479C" w14:textId="77777777" w:rsidR="00653AFC" w:rsidRPr="0095367E" w:rsidRDefault="00653AFC" w:rsidP="00653AFC">
      <w:pPr>
        <w:rPr>
          <w:rFonts w:ascii="Segoe UI" w:hAnsi="Segoe UI" w:cs="Segoe UI"/>
          <w:sz w:val="18"/>
          <w:szCs w:val="18"/>
          <w:lang w:eastAsia="en-GB" w:bidi="bn-IN"/>
        </w:rPr>
      </w:pPr>
    </w:p>
    <w:p w14:paraId="7846DD45" w14:textId="77777777" w:rsidR="0095367E" w:rsidRPr="0095367E" w:rsidRDefault="0095367E" w:rsidP="00653AFC">
      <w:pPr>
        <w:pStyle w:val="Heading3"/>
        <w:rPr>
          <w:rFonts w:ascii="Segoe UI" w:eastAsia="Times New Roman" w:hAnsi="Segoe UI" w:cs="Segoe UI"/>
          <w:sz w:val="18"/>
          <w:szCs w:val="18"/>
          <w:lang w:eastAsia="en-GB" w:bidi="bn-IN"/>
        </w:rPr>
      </w:pPr>
      <w:r w:rsidRPr="0095367E">
        <w:rPr>
          <w:rFonts w:eastAsia="Times New Roman"/>
          <w:lang w:eastAsia="en-GB" w:bidi="bn-IN"/>
        </w:rPr>
        <w:t>Impact of pattern of behaviour/threat vs action </w:t>
      </w:r>
    </w:p>
    <w:p w14:paraId="51A3A9B5" w14:textId="77777777" w:rsidR="0095367E" w:rsidRPr="0095367E" w:rsidRDefault="0095367E" w:rsidP="00653AFC">
      <w:pPr>
        <w:rPr>
          <w:rFonts w:ascii="Segoe UI" w:hAnsi="Segoe UI" w:cs="Segoe UI"/>
          <w:sz w:val="18"/>
          <w:szCs w:val="18"/>
          <w:lang w:eastAsia="en-GB" w:bidi="bn-IN"/>
        </w:rPr>
      </w:pPr>
      <w:r w:rsidRPr="0095367E">
        <w:rPr>
          <w:lang w:eastAsia="en-GB" w:bidi="bn-IN"/>
        </w:rPr>
        <w:t>UK adults are less likely to perceive verbal abuse as wrong and harmful, compared to other actions which may be classified as emotional or psychological abuse, such as sharing explicit images. A much greater proportion of the population believe that the man sharing explicit images in scenario 3 is extremely wrong (84%) compared to scenario 4 where the husband demands an apology from his wife (53%) and scenario 5 where the husband repeatedly criticises his wife (49%). People are also significantly more likely to believe that the man’s behaviour is extremely wrong when he ignored his wife (S4a = 57%) for several days, versus when he only threatened to ignore her (S4 = 53%).  </w:t>
      </w:r>
    </w:p>
    <w:p w14:paraId="0EB27885" w14:textId="77777777" w:rsidR="0095367E" w:rsidRPr="0095367E" w:rsidRDefault="0095367E" w:rsidP="00653AFC">
      <w:pPr>
        <w:rPr>
          <w:rFonts w:ascii="Segoe UI" w:hAnsi="Segoe UI" w:cs="Segoe UI"/>
          <w:sz w:val="18"/>
          <w:szCs w:val="18"/>
          <w:lang w:eastAsia="en-GB" w:bidi="bn-IN"/>
        </w:rPr>
      </w:pPr>
      <w:r w:rsidRPr="0095367E">
        <w:rPr>
          <w:lang w:eastAsia="en-GB" w:bidi="bn-IN"/>
        </w:rPr>
        <w:t>These attitudes are also reflected in the perceptions of harm caused by these actions, 77% of UK adults believe that the man’s behaviour in scenario 3 caused the ex-partner a great deal of harm, compared to 27% in scenario 4 and 36% in scenario 5.  </w:t>
      </w:r>
    </w:p>
    <w:p w14:paraId="6FC65224" w14:textId="77777777" w:rsidR="0095367E" w:rsidRDefault="0095367E" w:rsidP="00653AFC">
      <w:pPr>
        <w:rPr>
          <w:lang w:eastAsia="en-GB" w:bidi="bn-IN"/>
        </w:rPr>
      </w:pPr>
      <w:r w:rsidRPr="0095367E">
        <w:rPr>
          <w:lang w:eastAsia="en-GB" w:bidi="bn-IN"/>
        </w:rPr>
        <w:t>The findings suggest that more awareness of the impact of a pattern of control and continuous criticism is needed. There are proportions of the population who distinguish between the threat of a particular form of treatment and the actual act, perceiving the threat to be more acceptable. We know anything where a perpetrator makes someone change their actions to pacify him is an act of control and has a significant impact on the fear experienced by the survivor.  </w:t>
      </w:r>
    </w:p>
    <w:p w14:paraId="264A2864" w14:textId="77777777" w:rsidR="00653AFC" w:rsidRPr="0095367E" w:rsidRDefault="00653AFC" w:rsidP="00653AFC">
      <w:pPr>
        <w:rPr>
          <w:rFonts w:ascii="Segoe UI" w:hAnsi="Segoe UI" w:cs="Segoe UI"/>
          <w:sz w:val="18"/>
          <w:szCs w:val="18"/>
          <w:lang w:eastAsia="en-GB" w:bidi="bn-IN"/>
        </w:rPr>
      </w:pPr>
    </w:p>
    <w:p w14:paraId="49DBC605" w14:textId="0DA021C4" w:rsidR="471749B3" w:rsidRDefault="471749B3" w:rsidP="48010436">
      <w:pPr>
        <w:pStyle w:val="Heading4"/>
      </w:pPr>
      <w:r>
        <w:t>Quote from a survivor talking about the impact of a pattern of emotional abuse</w:t>
      </w:r>
    </w:p>
    <w:p w14:paraId="3E111759" w14:textId="167BABD2" w:rsidR="471749B3" w:rsidRDefault="471749B3" w:rsidP="48010436">
      <w:pPr>
        <w:rPr>
          <w:rFonts w:ascii="Open Sans" w:eastAsia="Open Sans" w:hAnsi="Open Sans" w:cs="Open Sans"/>
          <w:color w:val="414042"/>
          <w:sz w:val="22"/>
        </w:rPr>
      </w:pPr>
      <w:r w:rsidRPr="48010436">
        <w:t xml:space="preserve">“Emotional abuse gradually erodes who you are, the wounds can be deep and can take a long time to heal.” </w:t>
      </w:r>
    </w:p>
    <w:p w14:paraId="443F1DC1" w14:textId="09B4419D" w:rsidR="48010436" w:rsidRDefault="48010436" w:rsidP="48010436">
      <w:pPr>
        <w:rPr>
          <w:rFonts w:ascii="Segoe UI" w:hAnsi="Segoe UI" w:cs="Segoe UI"/>
          <w:sz w:val="18"/>
          <w:szCs w:val="18"/>
          <w:lang w:eastAsia="en-GB" w:bidi="bn-IN"/>
        </w:rPr>
      </w:pPr>
    </w:p>
    <w:p w14:paraId="05FC3ACE" w14:textId="77777777" w:rsidR="0095367E" w:rsidRPr="0095367E" w:rsidRDefault="0095367E" w:rsidP="00653AFC">
      <w:pPr>
        <w:pStyle w:val="Heading3"/>
        <w:rPr>
          <w:rFonts w:ascii="Segoe UI" w:eastAsia="Times New Roman" w:hAnsi="Segoe UI" w:cs="Segoe UI"/>
          <w:sz w:val="18"/>
          <w:szCs w:val="18"/>
          <w:lang w:eastAsia="en-GB" w:bidi="bn-IN"/>
        </w:rPr>
      </w:pPr>
      <w:r w:rsidRPr="0095367E">
        <w:rPr>
          <w:rFonts w:eastAsia="Times New Roman"/>
          <w:lang w:eastAsia="en-GB" w:bidi="bn-IN"/>
        </w:rPr>
        <w:t>‘Wrong’ versus perceived harm and escalation </w:t>
      </w:r>
    </w:p>
    <w:p w14:paraId="3868A656" w14:textId="77777777" w:rsidR="0095367E" w:rsidRPr="0095367E" w:rsidRDefault="0095367E" w:rsidP="00653AFC">
      <w:pPr>
        <w:rPr>
          <w:rFonts w:ascii="Segoe UI" w:hAnsi="Segoe UI" w:cs="Segoe UI"/>
          <w:sz w:val="18"/>
          <w:szCs w:val="18"/>
          <w:lang w:eastAsia="en-GB" w:bidi="bn-IN"/>
        </w:rPr>
      </w:pPr>
      <w:r w:rsidRPr="0095367E">
        <w:rPr>
          <w:lang w:eastAsia="en-GB" w:bidi="bn-IN"/>
        </w:rPr>
        <w:t>In scenario 8/8a, important differences arose between the numbers of respondents who believe the scenario to be ‘extremely wrong’ (71%), and who perceive it to cause the woman a great deal of harm (47%). This could suggest that the UK public view the initial behaviour to be wrong because it is a breach of trust or privacy in a general sense, rather than appreciating the safety implications that this behaviour may have on the woman. Equally, the behaviour demonstrated by the husband in scenario 8a, when the software installed could also access the wife’s personal data as well as her location, was believed to be ‘extremely wrong’ by more people (79%) than scenario 8.  </w:t>
      </w:r>
    </w:p>
    <w:p w14:paraId="21C1FF3F" w14:textId="77777777" w:rsidR="0095367E" w:rsidRDefault="0095367E" w:rsidP="00653AFC">
      <w:pPr>
        <w:rPr>
          <w:lang w:eastAsia="en-GB" w:bidi="bn-IN"/>
        </w:rPr>
      </w:pPr>
      <w:r w:rsidRPr="0095367E">
        <w:rPr>
          <w:lang w:eastAsia="en-GB" w:bidi="bn-IN"/>
        </w:rPr>
        <w:t>This suggests that when assessing how acceptable this behaviour is, that there are breaches of trust and privacy that are perceived as more acceptable than others. This is potentially a very harmful misconception which does not account for the escalatory nature of domestic abuse.  </w:t>
      </w:r>
    </w:p>
    <w:p w14:paraId="2A69CABC" w14:textId="77777777" w:rsidR="00653AFC" w:rsidRPr="00653AFC" w:rsidRDefault="00653AFC" w:rsidP="00653AFC">
      <w:pPr>
        <w:pStyle w:val="Heading2"/>
      </w:pPr>
    </w:p>
    <w:p w14:paraId="6D1F1AB0" w14:textId="09BCB7FB" w:rsidR="7C2969DB" w:rsidRDefault="7C2969DB" w:rsidP="48010436">
      <w:pPr>
        <w:pStyle w:val="Heading4"/>
      </w:pPr>
      <w:r>
        <w:t>Quote from survivors explaining what they would like people to know about domestic abuse</w:t>
      </w:r>
    </w:p>
    <w:p w14:paraId="4D7985A6" w14:textId="0ED3A6D8" w:rsidR="7C2969DB" w:rsidRDefault="7C2969DB" w:rsidP="48010436">
      <w:r>
        <w:t xml:space="preserve">“The coercive control aspect, not the creepy parts, not the surveillance, not the stuff that makes good TV, but the emotional abuse, the fear, the real fear, of not knowing what each day is going to bring, of your heart constantly racing, sleeping with a chair under the door handle just in case, of not knowing if he is suddenly going to explode, and punch you, or pull a knife, or go crazy in the car. Nothing you say is right, everything you do is wrong. The way it wears you down, constant trickle...” </w:t>
      </w:r>
    </w:p>
    <w:p w14:paraId="22F5878F" w14:textId="7F9256D5" w:rsidR="7C2969DB" w:rsidRDefault="7C2969DB" w:rsidP="48010436">
      <w:r>
        <w:t>“I was called names and experienced victim blaming for going back to my abuser after it first came out that he was abusing me. It isn’t as easy as just ending a relationship. I tried to end the relationship previously and he threatened to kill himself and pulled out a knife.”</w:t>
      </w:r>
    </w:p>
    <w:p w14:paraId="70B13636" w14:textId="32E32F1E" w:rsidR="7C2969DB" w:rsidRDefault="7C2969DB" w:rsidP="48010436">
      <w:r>
        <w:t xml:space="preserve">  </w:t>
      </w:r>
    </w:p>
    <w:p w14:paraId="379366A3" w14:textId="77777777" w:rsidR="0095367E" w:rsidRPr="00653AFC" w:rsidRDefault="0095367E" w:rsidP="00653AFC">
      <w:pPr>
        <w:pStyle w:val="Heading2"/>
      </w:pPr>
      <w:bookmarkStart w:id="30" w:name="_Toc115454019"/>
      <w:r w:rsidRPr="00653AFC">
        <w:t>6.3 Significant proportions of the population hold some survivors responsible for the abuse they experience</w:t>
      </w:r>
      <w:bookmarkEnd w:id="30"/>
      <w:r w:rsidRPr="00653AFC">
        <w:t> </w:t>
      </w:r>
    </w:p>
    <w:p w14:paraId="2CD55AFA" w14:textId="40D12F26" w:rsidR="0095367E" w:rsidRPr="0095367E" w:rsidRDefault="0095367E" w:rsidP="00653AFC">
      <w:pPr>
        <w:rPr>
          <w:rFonts w:ascii="Segoe UI" w:hAnsi="Segoe UI" w:cs="Segoe UI"/>
          <w:sz w:val="18"/>
          <w:szCs w:val="18"/>
          <w:lang w:eastAsia="en-GB" w:bidi="bn-IN"/>
        </w:rPr>
      </w:pPr>
      <w:r w:rsidRPr="48010436">
        <w:rPr>
          <w:lang w:eastAsia="en-GB" w:bidi="bn-IN"/>
        </w:rPr>
        <w:t>This report highlights the prevalence of views that survivors should report to police or seek formal support, and that it is not ‘our place’ to get involved in other people’s relationships (see 3.</w:t>
      </w:r>
      <w:r w:rsidR="75C2D377" w:rsidRPr="48010436">
        <w:rPr>
          <w:lang w:eastAsia="en-GB" w:bidi="bn-IN"/>
        </w:rPr>
        <w:t>3</w:t>
      </w:r>
      <w:r w:rsidRPr="48010436">
        <w:rPr>
          <w:lang w:eastAsia="en-GB" w:bidi="bn-IN"/>
        </w:rPr>
        <w:t xml:space="preserve"> and 3.</w:t>
      </w:r>
      <w:r w:rsidR="28F11FFB" w:rsidRPr="48010436">
        <w:rPr>
          <w:lang w:eastAsia="en-GB" w:bidi="bn-IN"/>
        </w:rPr>
        <w:t>4</w:t>
      </w:r>
      <w:r w:rsidRPr="48010436">
        <w:rPr>
          <w:lang w:eastAsia="en-GB" w:bidi="bn-IN"/>
        </w:rPr>
        <w:t>), putting the onus on survivors and not on the wider community to address domestic abuse. As noted in those sections, there is a risk that these views may place undue responsibility on survivors to report abuse formally, and negative judgement on those who don’t. This perception may contribute to the prevalence of a culture of “victim blaming” towards survivors.  </w:t>
      </w:r>
    </w:p>
    <w:p w14:paraId="100FE18B" w14:textId="77777777" w:rsidR="0095367E" w:rsidRDefault="0095367E" w:rsidP="00653AFC">
      <w:pPr>
        <w:rPr>
          <w:lang w:eastAsia="en-GB" w:bidi="bn-IN"/>
        </w:rPr>
      </w:pPr>
      <w:r w:rsidRPr="0095367E">
        <w:rPr>
          <w:lang w:eastAsia="en-GB" w:bidi="bn-IN"/>
        </w:rPr>
        <w:t>Scenarios 1/1a, 3/3a, 6/6a and 7/7a tested the impact of four examples of changes in the woman’s behaviour. Our findings show that significant numbers of UK adults seem to place responsibility on the victim for the perpetrator’s actions. The findings from this analysis indicate that the behaviour of the woman is an important factor when determining how acceptable the public perceive domestic abuse to be.  </w:t>
      </w:r>
    </w:p>
    <w:p w14:paraId="4C4C583A" w14:textId="77777777" w:rsidR="00653AFC" w:rsidRPr="0095367E" w:rsidRDefault="00653AFC" w:rsidP="00653AFC">
      <w:pPr>
        <w:rPr>
          <w:rFonts w:ascii="Segoe UI" w:hAnsi="Segoe UI" w:cs="Segoe UI"/>
          <w:sz w:val="18"/>
          <w:szCs w:val="18"/>
          <w:lang w:eastAsia="en-GB" w:bidi="bn-IN"/>
        </w:rPr>
      </w:pPr>
    </w:p>
    <w:p w14:paraId="27E194E5" w14:textId="77777777" w:rsidR="0095367E" w:rsidRPr="00653AFC" w:rsidRDefault="0095367E" w:rsidP="00653AFC">
      <w:pPr>
        <w:pStyle w:val="Heading3"/>
      </w:pPr>
      <w:r w:rsidRPr="00653AFC">
        <w:t>Sexual conduct </w:t>
      </w:r>
    </w:p>
    <w:p w14:paraId="1419D748" w14:textId="77777777" w:rsidR="0095367E" w:rsidRPr="0095367E" w:rsidRDefault="0095367E" w:rsidP="00653AFC">
      <w:pPr>
        <w:rPr>
          <w:rFonts w:ascii="Segoe UI" w:hAnsi="Segoe UI" w:cs="Segoe UI"/>
          <w:sz w:val="18"/>
          <w:szCs w:val="18"/>
          <w:lang w:eastAsia="en-GB" w:bidi="bn-IN"/>
        </w:rPr>
      </w:pPr>
      <w:r w:rsidRPr="0095367E">
        <w:rPr>
          <w:lang w:eastAsia="en-GB" w:bidi="bn-IN"/>
        </w:rPr>
        <w:t>This is first seen in scenario 1/1a which measures attitudes towards sexual abuse. The UK public believe that the man’s behaviour is more acceptable in the experimental version, where the woman initiates sexual contact. When the woman initiates contact there was an overall drop from 67% to 55% (12%) in those who felt the behaviour was extremely wrong. This drop could be in part due to the public believing that that wife is responsible for the incident because she initiated the sexual contact, therefore reducing how wrongful the husband’s behaviour is perceived to be. </w:t>
      </w:r>
    </w:p>
    <w:p w14:paraId="3E64A093" w14:textId="77777777" w:rsidR="0095367E" w:rsidRPr="0095367E" w:rsidRDefault="0095367E" w:rsidP="00653AFC">
      <w:pPr>
        <w:rPr>
          <w:rFonts w:ascii="Segoe UI" w:hAnsi="Segoe UI" w:cs="Segoe UI"/>
          <w:sz w:val="18"/>
          <w:szCs w:val="18"/>
          <w:lang w:eastAsia="en-GB" w:bidi="bn-IN"/>
        </w:rPr>
      </w:pPr>
      <w:r w:rsidRPr="0095367E">
        <w:rPr>
          <w:lang w:eastAsia="en-GB" w:bidi="bn-IN"/>
        </w:rPr>
        <w:t>Interestingly, one of the largest drops was observed in the cohort which placed VAWG in the top three priority issues for government over the next 12 months. Whilst this group are more likely to report that the man’s behaviour was extremely wrong, they also changed their opinions quite significantly between scenarios. 81% of this group reported that the man’s behaviour was extremely wrong in when the man had sexual intercourse with his wife after she had pushed him away, compared to only 66% in when the wife initiated the sexual contact – a 15% drop.  </w:t>
      </w:r>
    </w:p>
    <w:p w14:paraId="357102D1" w14:textId="3F038DC2" w:rsidR="0095367E" w:rsidRDefault="0095367E" w:rsidP="00653AFC">
      <w:pPr>
        <w:rPr>
          <w:lang w:eastAsia="en-GB" w:bidi="bn-IN"/>
        </w:rPr>
      </w:pPr>
      <w:r w:rsidRPr="0095367E">
        <w:rPr>
          <w:shd w:val="clear" w:color="auto" w:fill="FFFFFF"/>
          <w:lang w:eastAsia="en-GB" w:bidi="bn-IN"/>
        </w:rPr>
        <w:t>The findings reflect the need for improved public understanding of the crime of rape. The Sexual Offences Act 2003 is clear that if one person has sex with another who has not agreed to it, it is rape. The absence of consent is the defining factor. The absence of consent can be to one form of penetration, although there has been ag</w:t>
      </w:r>
      <w:r w:rsidR="00D21340">
        <w:rPr>
          <w:shd w:val="clear" w:color="auto" w:fill="FFFFFF"/>
          <w:lang w:eastAsia="en-GB" w:bidi="bn-IN"/>
        </w:rPr>
        <w:t>reement to other sexual activity.</w:t>
      </w:r>
      <w:r w:rsidR="00D21340">
        <w:rPr>
          <w:rStyle w:val="FootnoteReference"/>
          <w:shd w:val="clear" w:color="auto" w:fill="FFFFFF"/>
          <w:lang w:eastAsia="en-GB" w:bidi="bn-IN"/>
        </w:rPr>
        <w:footnoteReference w:id="12"/>
      </w:r>
    </w:p>
    <w:p w14:paraId="4B85D67B" w14:textId="77777777" w:rsidR="00653AFC" w:rsidRPr="0095367E" w:rsidRDefault="00653AFC" w:rsidP="00653AFC">
      <w:pPr>
        <w:rPr>
          <w:rFonts w:ascii="Segoe UI" w:hAnsi="Segoe UI" w:cs="Segoe UI"/>
          <w:sz w:val="18"/>
          <w:szCs w:val="18"/>
          <w:lang w:eastAsia="en-GB" w:bidi="bn-IN"/>
        </w:rPr>
      </w:pPr>
    </w:p>
    <w:p w14:paraId="6881FC41" w14:textId="77777777" w:rsidR="0095367E" w:rsidRPr="0095367E" w:rsidRDefault="0095367E" w:rsidP="00653AFC">
      <w:pPr>
        <w:pStyle w:val="Heading3"/>
        <w:rPr>
          <w:rFonts w:ascii="Segoe UI" w:eastAsia="Times New Roman" w:hAnsi="Segoe UI" w:cs="Segoe UI"/>
          <w:sz w:val="18"/>
          <w:szCs w:val="18"/>
          <w:lang w:eastAsia="en-GB" w:bidi="bn-IN"/>
        </w:rPr>
      </w:pPr>
      <w:r w:rsidRPr="0095367E">
        <w:rPr>
          <w:rFonts w:eastAsia="Times New Roman"/>
          <w:lang w:eastAsia="en-GB" w:bidi="bn-IN"/>
        </w:rPr>
        <w:t>Retaliatory action </w:t>
      </w:r>
    </w:p>
    <w:p w14:paraId="5DB74611" w14:textId="77777777" w:rsidR="0095367E" w:rsidRPr="0095367E" w:rsidRDefault="0095367E" w:rsidP="00E44987">
      <w:pPr>
        <w:rPr>
          <w:rFonts w:ascii="Segoe UI" w:hAnsi="Segoe UI" w:cs="Segoe UI"/>
          <w:sz w:val="18"/>
          <w:szCs w:val="18"/>
          <w:lang w:eastAsia="en-GB" w:bidi="bn-IN"/>
        </w:rPr>
      </w:pPr>
      <w:r w:rsidRPr="0095367E">
        <w:rPr>
          <w:lang w:eastAsia="en-GB" w:bidi="bn-IN"/>
        </w:rPr>
        <w:t>We see further evidence of the impact of the woman’s behaviour in scenario 3/3a. Participants are significantly less likely to believe the man’s behaviour is extremely wrong when he shared explicit images of his ex-partner after she had started dating his friend (S3 = 84% and S3a = 80%). </w:t>
      </w:r>
    </w:p>
    <w:p w14:paraId="5B07EF10" w14:textId="77777777" w:rsidR="0095367E" w:rsidRDefault="0095367E" w:rsidP="00E44987">
      <w:pPr>
        <w:rPr>
          <w:lang w:eastAsia="en-GB" w:bidi="bn-IN"/>
        </w:rPr>
      </w:pPr>
      <w:r w:rsidRPr="0095367E">
        <w:rPr>
          <w:lang w:eastAsia="en-GB" w:bidi="bn-IN"/>
        </w:rPr>
        <w:t>Younger adults aged 16-24 are significantly less likely than all other age groups to believe that the man’s behaviour is extremely wrong (72%). This is particularly true of young men, just 61% say the man’s behaviour is extremely wrong. However, older UK adults were the most likely to change their opinion when we added to the scenario that the woman was now dating the man’s friend. We observed a drop of 8% amongst women aged 65+ and of 6% amongst men aged 65+. </w:t>
      </w:r>
    </w:p>
    <w:p w14:paraId="5A6B2070" w14:textId="77777777" w:rsidR="00E44987" w:rsidRPr="0095367E" w:rsidRDefault="00E44987" w:rsidP="00E44987">
      <w:pPr>
        <w:rPr>
          <w:rFonts w:ascii="Segoe UI" w:hAnsi="Segoe UI" w:cs="Segoe UI"/>
          <w:sz w:val="18"/>
          <w:szCs w:val="18"/>
          <w:lang w:eastAsia="en-GB" w:bidi="bn-IN"/>
        </w:rPr>
      </w:pPr>
    </w:p>
    <w:p w14:paraId="5AC84A8B" w14:textId="77777777" w:rsidR="0095367E" w:rsidRPr="0095367E" w:rsidRDefault="0095367E" w:rsidP="00E44987">
      <w:pPr>
        <w:pStyle w:val="Heading3"/>
        <w:rPr>
          <w:rFonts w:ascii="Segoe UI" w:eastAsia="Times New Roman" w:hAnsi="Segoe UI" w:cs="Segoe UI"/>
          <w:sz w:val="18"/>
          <w:szCs w:val="18"/>
          <w:lang w:eastAsia="en-GB" w:bidi="bn-IN"/>
        </w:rPr>
      </w:pPr>
      <w:r w:rsidRPr="0095367E">
        <w:rPr>
          <w:rFonts w:eastAsia="Times New Roman"/>
          <w:lang w:eastAsia="en-GB" w:bidi="bn-IN"/>
        </w:rPr>
        <w:t>Justification for control </w:t>
      </w:r>
    </w:p>
    <w:p w14:paraId="50E098E0" w14:textId="77777777" w:rsidR="0095367E" w:rsidRPr="0095367E" w:rsidRDefault="0095367E" w:rsidP="00E44987">
      <w:pPr>
        <w:rPr>
          <w:rFonts w:ascii="Segoe UI" w:hAnsi="Segoe UI" w:cs="Segoe UI"/>
          <w:sz w:val="18"/>
          <w:szCs w:val="18"/>
          <w:lang w:eastAsia="en-GB" w:bidi="bn-IN"/>
        </w:rPr>
      </w:pPr>
      <w:r w:rsidRPr="0095367E">
        <w:rPr>
          <w:lang w:eastAsia="en-GB" w:bidi="bn-IN"/>
        </w:rPr>
        <w:t>Scenario 6/6a looked at financial control and tested how perceptions change when the man’s monitoring of his wife’s finances seemed to be ‘justified’ by finding a transaction he didn’t recognise.  </w:t>
      </w:r>
    </w:p>
    <w:p w14:paraId="5355B62C" w14:textId="77777777" w:rsidR="0095367E" w:rsidRPr="0095367E" w:rsidRDefault="0095367E" w:rsidP="00E44987">
      <w:pPr>
        <w:rPr>
          <w:rFonts w:ascii="Segoe UI" w:hAnsi="Segoe UI" w:cs="Segoe UI"/>
          <w:sz w:val="18"/>
          <w:szCs w:val="18"/>
          <w:lang w:eastAsia="en-GB" w:bidi="bn-IN"/>
        </w:rPr>
      </w:pPr>
      <w:r w:rsidRPr="0095367E">
        <w:rPr>
          <w:lang w:eastAsia="en-GB" w:bidi="bn-IN"/>
        </w:rPr>
        <w:t>The UK public believe it’s more acceptable for the husband to ask his wife about a purchase he does not recognise whilst monitoring her bank statements (extremely wrong = 46%), than it is for him to simply insist on looking at the statements every month (extremely wrong = 59%) a 13% drop. The biggest shift in opinion is observed among UK adults who hold stereotypical views of gender roles. The percentage who viewed the behaviour as extremely wrong dropped by 24% (from 52% to 28%) amongst this group. </w:t>
      </w:r>
    </w:p>
    <w:p w14:paraId="1A3A85EF" w14:textId="77777777" w:rsidR="0095367E" w:rsidRDefault="0095367E" w:rsidP="00E44987">
      <w:pPr>
        <w:rPr>
          <w:lang w:eastAsia="en-GB" w:bidi="bn-IN"/>
        </w:rPr>
      </w:pPr>
      <w:r w:rsidRPr="0095367E">
        <w:rPr>
          <w:lang w:eastAsia="en-GB" w:bidi="bn-IN"/>
        </w:rPr>
        <w:t>This would also suggest that the UK public is less concerned about the man interrogating his wife about her purchases than the man monitoring her statements, despite the fact that the latter behaviour is arguably more controlling and more intrusive. This could potentially be due to a need for more understanding of the nature of controlling behaviour, or perhaps a misconception that the husband is justified in asking the question because he does not recognise the transaction and this overrides his intrusion by monitoring her statements. </w:t>
      </w:r>
    </w:p>
    <w:p w14:paraId="5230F465" w14:textId="77777777" w:rsidR="00E44987" w:rsidRPr="0095367E" w:rsidRDefault="00E44987" w:rsidP="00E44987">
      <w:pPr>
        <w:rPr>
          <w:rFonts w:ascii="Segoe UI" w:hAnsi="Segoe UI" w:cs="Segoe UI"/>
          <w:sz w:val="18"/>
          <w:szCs w:val="18"/>
          <w:lang w:eastAsia="en-GB" w:bidi="bn-IN"/>
        </w:rPr>
      </w:pPr>
    </w:p>
    <w:p w14:paraId="3B1CA6FA" w14:textId="77777777" w:rsidR="0095367E" w:rsidRPr="0095367E" w:rsidRDefault="0095367E" w:rsidP="00E44987">
      <w:pPr>
        <w:pStyle w:val="Heading3"/>
        <w:rPr>
          <w:rFonts w:ascii="Segoe UI" w:eastAsia="Times New Roman" w:hAnsi="Segoe UI" w:cs="Segoe UI"/>
          <w:sz w:val="18"/>
          <w:szCs w:val="18"/>
          <w:lang w:eastAsia="en-GB" w:bidi="bn-IN"/>
        </w:rPr>
      </w:pPr>
      <w:r w:rsidRPr="0095367E">
        <w:rPr>
          <w:rFonts w:eastAsia="Times New Roman"/>
          <w:lang w:eastAsia="en-GB" w:bidi="bn-IN"/>
        </w:rPr>
        <w:t>Infidelity  </w:t>
      </w:r>
    </w:p>
    <w:p w14:paraId="553E87F5" w14:textId="77777777" w:rsidR="0095367E" w:rsidRPr="0095367E" w:rsidRDefault="0095367E" w:rsidP="00E44987">
      <w:pPr>
        <w:rPr>
          <w:rFonts w:ascii="Segoe UI" w:hAnsi="Segoe UI" w:cs="Segoe UI"/>
          <w:sz w:val="18"/>
          <w:szCs w:val="18"/>
          <w:lang w:eastAsia="en-GB" w:bidi="bn-IN"/>
        </w:rPr>
      </w:pPr>
      <w:r w:rsidRPr="0095367E">
        <w:rPr>
          <w:lang w:eastAsia="en-GB" w:bidi="bn-IN"/>
        </w:rPr>
        <w:t>Scenario 7/7a tested the impact on perception of the wife’s infidelity. People believe it is more acceptable for the husband to control what his wife wears, if she has previously cheated on him (a 17% drop). When asked how wrong the husband’s behaviour is when he insists his wife can only go to the gym if he can check that her gym outfits are not too revealing before each session, 46% said it was extremely wrong. This fell to just 29% in the experimental scenario when we added that the wife had previously cheated on her husband.  </w:t>
      </w:r>
    </w:p>
    <w:p w14:paraId="5AF29240" w14:textId="77777777" w:rsidR="0095367E" w:rsidRPr="0095367E" w:rsidRDefault="0095367E" w:rsidP="00E44987">
      <w:pPr>
        <w:rPr>
          <w:rFonts w:ascii="Segoe UI" w:hAnsi="Segoe UI" w:cs="Segoe UI"/>
          <w:sz w:val="18"/>
          <w:szCs w:val="18"/>
          <w:lang w:eastAsia="en-GB" w:bidi="bn-IN"/>
        </w:rPr>
      </w:pPr>
      <w:r w:rsidRPr="0095367E">
        <w:rPr>
          <w:lang w:eastAsia="en-GB" w:bidi="bn-IN"/>
        </w:rPr>
        <w:t>Amongst adults who have experienced domestic abuse, 51% feel that the man’s behaviour in the initial scenario is extremely wrong. This is significantly more than those how have not experienced domestic abuse (45%). This group is also significantly more likely to think the behaviour caused a great deal of harm (32% compared to 27%).  </w:t>
      </w:r>
    </w:p>
    <w:p w14:paraId="26E18FB2" w14:textId="77777777" w:rsidR="0095367E" w:rsidRPr="0095367E" w:rsidRDefault="0095367E" w:rsidP="00E44987">
      <w:pPr>
        <w:rPr>
          <w:rFonts w:ascii="Segoe UI" w:hAnsi="Segoe UI" w:cs="Segoe UI"/>
          <w:sz w:val="18"/>
          <w:szCs w:val="18"/>
          <w:lang w:eastAsia="en-GB" w:bidi="bn-IN"/>
        </w:rPr>
      </w:pPr>
      <w:r w:rsidRPr="0095367E">
        <w:rPr>
          <w:lang w:eastAsia="en-GB" w:bidi="bn-IN"/>
        </w:rPr>
        <w:t>However, in the experimental scenario this variation disappears. There are no significant differences in response based on previous experience of domestic abuse, in terms of believing that the man’s behaviour is extremely wrong if the wife was unfaithful.  </w:t>
      </w:r>
    </w:p>
    <w:p w14:paraId="36526F77" w14:textId="77777777" w:rsidR="0095367E" w:rsidRDefault="0095367E" w:rsidP="00E44987">
      <w:pPr>
        <w:rPr>
          <w:lang w:eastAsia="en-GB" w:bidi="bn-IN"/>
        </w:rPr>
      </w:pPr>
      <w:r w:rsidRPr="0095367E">
        <w:rPr>
          <w:lang w:eastAsia="en-GB" w:bidi="bn-IN"/>
        </w:rPr>
        <w:t>It is interesting to consider how the disparity between the original and experimental versions of scenario 7/7a is greater for women than it is for men. In other words, a greater percentage of women now view the husband’s behaviour as more acceptable when the woman has cheated than men (a 21% drop for women and a 14% drop for men). This may suggest that women may be more susceptible towards this kind of controlling behaviour in a relationship when they believe themselves to have done something wrong. It may also be a result of the differences in traditional expectations of fidelity for men and women. </w:t>
      </w:r>
    </w:p>
    <w:p w14:paraId="138AECDE" w14:textId="77777777" w:rsidR="00E44987" w:rsidRPr="0095367E" w:rsidRDefault="00E44987" w:rsidP="00E44987">
      <w:pPr>
        <w:rPr>
          <w:rFonts w:ascii="Segoe UI" w:hAnsi="Segoe UI" w:cs="Segoe UI"/>
          <w:sz w:val="18"/>
          <w:szCs w:val="18"/>
          <w:lang w:eastAsia="en-GB" w:bidi="bn-IN"/>
        </w:rPr>
      </w:pPr>
    </w:p>
    <w:p w14:paraId="53ADC2CF" w14:textId="77777777" w:rsidR="0095367E" w:rsidRPr="00E44987" w:rsidRDefault="0095367E" w:rsidP="00E44987">
      <w:pPr>
        <w:pStyle w:val="Heading2"/>
      </w:pPr>
      <w:bookmarkStart w:id="31" w:name="_Toc115454020"/>
      <w:r w:rsidRPr="00E44987">
        <w:t>6.4 The actions and feelings of the abuser also impact perception</w:t>
      </w:r>
      <w:bookmarkEnd w:id="31"/>
      <w:r w:rsidRPr="00E44987">
        <w:t> </w:t>
      </w:r>
    </w:p>
    <w:p w14:paraId="4C1767F3" w14:textId="77777777" w:rsidR="0095367E" w:rsidRPr="00CD68EC" w:rsidRDefault="0095367E" w:rsidP="00CD68EC">
      <w:pPr>
        <w:rPr>
          <w:rFonts w:ascii="Segoe UI" w:hAnsi="Segoe UI" w:cs="Segoe UI"/>
          <w:sz w:val="18"/>
          <w:szCs w:val="18"/>
          <w:lang w:eastAsia="en-GB" w:bidi="bn-IN"/>
        </w:rPr>
      </w:pPr>
      <w:r w:rsidRPr="00CD68EC">
        <w:rPr>
          <w:lang w:eastAsia="en-GB" w:bidi="bn-IN"/>
        </w:rPr>
        <w:t>We know from previous research that a common narrative which excuses male perpetrators is around their mental health and state of mind and the time of the abuse.  </w:t>
      </w:r>
    </w:p>
    <w:p w14:paraId="38FBAC92" w14:textId="73B789A3" w:rsidR="0095367E" w:rsidRPr="00CD68EC" w:rsidRDefault="0095367E" w:rsidP="00CD68EC">
      <w:pPr>
        <w:rPr>
          <w:rFonts w:ascii="Segoe UI" w:hAnsi="Segoe UI" w:cs="Segoe UI"/>
          <w:sz w:val="18"/>
          <w:szCs w:val="18"/>
          <w:lang w:eastAsia="en-GB" w:bidi="bn-IN"/>
        </w:rPr>
      </w:pPr>
      <w:r w:rsidRPr="00CD68EC">
        <w:rPr>
          <w:lang w:eastAsia="en-GB" w:bidi="bn-IN"/>
        </w:rPr>
        <w:t>“</w:t>
      </w:r>
      <w:r w:rsidR="00CD68EC">
        <w:rPr>
          <w:lang w:eastAsia="en-GB" w:bidi="bn-IN"/>
        </w:rPr>
        <w:t>W</w:t>
      </w:r>
      <w:r w:rsidRPr="00CD68EC">
        <w:rPr>
          <w:lang w:eastAsia="en-GB" w:bidi="bn-IN"/>
        </w:rPr>
        <w:t>hen male perpetrators were associated with mental ill health it appeared to mean that they were seen in a more sympathetic light, as men overcome by illness or problems. This focus diverts from important discussions about the harm they were causing through their perpetration of abuse and violence and excused perpetrator’s abusive behaviours as being the ‘understandable’ consequence of their mental health problems.” (Gendered Experiences of Do</w:t>
      </w:r>
      <w:r w:rsidR="00D21340">
        <w:rPr>
          <w:lang w:eastAsia="en-GB" w:bidi="bn-IN"/>
        </w:rPr>
        <w:t>mestic Abuse, Women’s Aid et al</w:t>
      </w:r>
      <w:r w:rsidR="2AEBC29C">
        <w:rPr>
          <w:lang w:eastAsia="en-GB" w:bidi="bn-IN"/>
        </w:rPr>
        <w:t>.</w:t>
      </w:r>
      <w:r w:rsidR="00D21340">
        <w:rPr>
          <w:lang w:eastAsia="en-GB" w:bidi="bn-IN"/>
        </w:rPr>
        <w:t>)</w:t>
      </w:r>
      <w:r w:rsidR="00D21340">
        <w:rPr>
          <w:rStyle w:val="FootnoteReference"/>
          <w:lang w:eastAsia="en-GB" w:bidi="bn-IN"/>
        </w:rPr>
        <w:footnoteReference w:id="13"/>
      </w:r>
    </w:p>
    <w:p w14:paraId="2A1827F8" w14:textId="77777777" w:rsidR="0095367E" w:rsidRDefault="0095367E" w:rsidP="00CD68EC">
      <w:pPr>
        <w:rPr>
          <w:lang w:eastAsia="en-GB" w:bidi="bn-IN"/>
        </w:rPr>
      </w:pPr>
      <w:r w:rsidRPr="00CD68EC">
        <w:rPr>
          <w:lang w:eastAsia="en-GB" w:bidi="bn-IN"/>
        </w:rPr>
        <w:t>This may help to explain the change in percentage of adults who find the behaviour extremely wrong between the original and experimental scenarios in 2/2a and 9/9a. </w:t>
      </w:r>
    </w:p>
    <w:p w14:paraId="7BC22125" w14:textId="77777777" w:rsidR="00CD68EC" w:rsidRPr="00CD68EC" w:rsidRDefault="00CD68EC" w:rsidP="00CD68EC">
      <w:pPr>
        <w:rPr>
          <w:rFonts w:ascii="Segoe UI" w:hAnsi="Segoe UI" w:cs="Segoe UI"/>
          <w:sz w:val="18"/>
          <w:szCs w:val="18"/>
          <w:lang w:eastAsia="en-GB" w:bidi="bn-IN"/>
        </w:rPr>
      </w:pPr>
    </w:p>
    <w:p w14:paraId="617E704A" w14:textId="77777777" w:rsidR="0095367E" w:rsidRPr="00CD68EC" w:rsidRDefault="0095367E" w:rsidP="00CD68EC">
      <w:pPr>
        <w:pStyle w:val="Heading3"/>
      </w:pPr>
      <w:r w:rsidRPr="00CD68EC">
        <w:t>An apology changes perception </w:t>
      </w:r>
    </w:p>
    <w:p w14:paraId="4AA6BDCB" w14:textId="77777777" w:rsidR="0095367E" w:rsidRPr="0095367E" w:rsidRDefault="0095367E" w:rsidP="00CD68EC">
      <w:pPr>
        <w:rPr>
          <w:rFonts w:ascii="Segoe UI" w:hAnsi="Segoe UI" w:cs="Segoe UI"/>
          <w:sz w:val="18"/>
          <w:szCs w:val="18"/>
          <w:lang w:eastAsia="en-GB" w:bidi="bn-IN"/>
        </w:rPr>
      </w:pPr>
      <w:r w:rsidRPr="0095367E">
        <w:rPr>
          <w:lang w:eastAsia="en-GB" w:bidi="bn-IN"/>
        </w:rPr>
        <w:t>Scenario 2/2a measures the impact on perception when the man apologises after an act of physical violence. The results show a drop from 81% to 66% (15%) in the percentage of people who view the behaviour as extremely wrong with the addition of the apology.  </w:t>
      </w:r>
    </w:p>
    <w:p w14:paraId="79CBF8B2" w14:textId="77777777" w:rsidR="0095367E" w:rsidRPr="0095367E" w:rsidRDefault="0095367E" w:rsidP="00CD68EC">
      <w:pPr>
        <w:rPr>
          <w:rFonts w:ascii="Segoe UI" w:hAnsi="Segoe UI" w:cs="Segoe UI"/>
          <w:sz w:val="18"/>
          <w:szCs w:val="18"/>
          <w:lang w:eastAsia="en-GB" w:bidi="bn-IN"/>
        </w:rPr>
      </w:pPr>
      <w:r w:rsidRPr="0095367E">
        <w:rPr>
          <w:lang w:eastAsia="en-GB" w:bidi="bn-IN"/>
        </w:rPr>
        <w:t>The change in tolerance when the man apologises for slapping his wife indicates that when a perpetrator shows remorse their behaviour is viewed as less wrongful by the UK public. This suggests that the woman’s safety, or harm caused to her, may be de-prioritised in favour of acknowledging a show of remorse.  </w:t>
      </w:r>
    </w:p>
    <w:p w14:paraId="2110D0B5" w14:textId="77777777" w:rsidR="0095367E" w:rsidRDefault="0095367E" w:rsidP="00CD68EC">
      <w:pPr>
        <w:rPr>
          <w:lang w:eastAsia="en-GB" w:bidi="bn-IN"/>
        </w:rPr>
      </w:pPr>
      <w:r w:rsidRPr="0095367E">
        <w:rPr>
          <w:lang w:eastAsia="en-GB" w:bidi="bn-IN"/>
        </w:rPr>
        <w:t>This shift in perception could also be influenced by the misconception that physical abuse is a momentary loss of control, rather than a conscious choice. Incidents such as this are part of a wider pattern of behaviour which creates a context of fear and control which has a wide ranging and lasting impact on survivors.  </w:t>
      </w:r>
    </w:p>
    <w:p w14:paraId="1D2375F7" w14:textId="77777777" w:rsidR="00CD68EC" w:rsidRPr="0095367E" w:rsidRDefault="00CD68EC" w:rsidP="00CD68EC">
      <w:pPr>
        <w:rPr>
          <w:rFonts w:ascii="Segoe UI" w:hAnsi="Segoe UI" w:cs="Segoe UI"/>
          <w:sz w:val="18"/>
          <w:szCs w:val="18"/>
          <w:lang w:eastAsia="en-GB" w:bidi="bn-IN"/>
        </w:rPr>
      </w:pPr>
    </w:p>
    <w:p w14:paraId="74713FC5" w14:textId="77777777" w:rsidR="0095367E" w:rsidRPr="0095367E" w:rsidRDefault="0095367E" w:rsidP="00CD68EC">
      <w:pPr>
        <w:pStyle w:val="Heading3"/>
        <w:rPr>
          <w:rFonts w:ascii="Segoe UI" w:eastAsia="Times New Roman" w:hAnsi="Segoe UI" w:cs="Segoe UI"/>
          <w:sz w:val="18"/>
          <w:szCs w:val="18"/>
          <w:lang w:eastAsia="en-GB" w:bidi="bn-IN"/>
        </w:rPr>
      </w:pPr>
      <w:r w:rsidRPr="0095367E">
        <w:rPr>
          <w:rFonts w:eastAsia="Times New Roman"/>
          <w:lang w:eastAsia="en-GB" w:bidi="bn-IN"/>
        </w:rPr>
        <w:t>Mental health and harassment </w:t>
      </w:r>
    </w:p>
    <w:p w14:paraId="37A86DDD" w14:textId="77777777" w:rsidR="0095367E" w:rsidRPr="0095367E" w:rsidRDefault="0095367E" w:rsidP="00CD68EC">
      <w:pPr>
        <w:rPr>
          <w:rFonts w:ascii="Segoe UI" w:hAnsi="Segoe UI" w:cs="Segoe UI"/>
          <w:sz w:val="18"/>
          <w:szCs w:val="18"/>
          <w:lang w:eastAsia="en-GB" w:bidi="bn-IN"/>
        </w:rPr>
      </w:pPr>
      <w:r w:rsidRPr="0095367E">
        <w:rPr>
          <w:lang w:eastAsia="en-GB" w:bidi="bn-IN"/>
        </w:rPr>
        <w:t>Scenario 9/9a measures change in perception when participants are asked to consider the man’s mental health. The UK public are less likely to believe that the man’s behaviour is extremely wrong in the experimental scenario (23%) which described him as suffering with mental health issues following his breakup compared to the original (26%). This was particularly the case amongst young adults (16-24), with only 15% responding that the behaviour was ‘extremely wrong’ in the experimental version.  </w:t>
      </w:r>
    </w:p>
    <w:p w14:paraId="538B9685" w14:textId="77777777" w:rsidR="0095367E" w:rsidRPr="0095367E" w:rsidRDefault="0095367E" w:rsidP="00CD68EC">
      <w:pPr>
        <w:rPr>
          <w:rFonts w:ascii="Segoe UI" w:hAnsi="Segoe UI" w:cs="Segoe UI"/>
          <w:sz w:val="18"/>
          <w:szCs w:val="18"/>
          <w:lang w:eastAsia="en-GB" w:bidi="bn-IN"/>
        </w:rPr>
      </w:pPr>
      <w:r w:rsidRPr="0095367E">
        <w:rPr>
          <w:lang w:eastAsia="en-GB" w:bidi="bn-IN"/>
        </w:rPr>
        <w:t>This suggests that members of the UK public, and particularly younger people, may believe the behaviour is more acceptable if the man has mental health issues. There could be a number of reasons why this behaviour is perceived as more acceptable; it could be because the public take a more sympathetic view towards the man, or believe that this diminishes his responsibility. </w:t>
      </w:r>
    </w:p>
    <w:p w14:paraId="2D1A40FD" w14:textId="77777777" w:rsidR="00CD68EC" w:rsidRDefault="00CD68EC">
      <w:pPr>
        <w:spacing w:line="259" w:lineRule="auto"/>
        <w:rPr>
          <w:rFonts w:ascii="Open Sans" w:eastAsia="Times New Roman" w:hAnsi="Open Sans" w:cs="Open Sans"/>
          <w:color w:val="B6006C"/>
          <w:sz w:val="32"/>
          <w:szCs w:val="32"/>
          <w:lang w:eastAsia="en-GB" w:bidi="bn-IN"/>
        </w:rPr>
      </w:pPr>
      <w:r>
        <w:rPr>
          <w:rFonts w:ascii="Open Sans" w:eastAsia="Times New Roman" w:hAnsi="Open Sans" w:cs="Open Sans"/>
          <w:color w:val="B6006C"/>
          <w:sz w:val="32"/>
          <w:szCs w:val="32"/>
          <w:lang w:eastAsia="en-GB" w:bidi="bn-IN"/>
        </w:rPr>
        <w:br w:type="page"/>
      </w:r>
    </w:p>
    <w:p w14:paraId="633BE720" w14:textId="77777777" w:rsidR="0095367E" w:rsidRDefault="0095367E" w:rsidP="00CD68EC">
      <w:pPr>
        <w:pStyle w:val="Heading1"/>
        <w:rPr>
          <w:rFonts w:eastAsia="Times New Roman"/>
          <w:lang w:eastAsia="en-GB" w:bidi="bn-IN"/>
        </w:rPr>
      </w:pPr>
      <w:bookmarkStart w:id="32" w:name="_Toc115680014"/>
      <w:r w:rsidRPr="0095367E">
        <w:rPr>
          <w:rFonts w:eastAsia="Times New Roman"/>
          <w:lang w:eastAsia="en-GB" w:bidi="bn-IN"/>
        </w:rPr>
        <w:t>7. Conclusion</w:t>
      </w:r>
      <w:bookmarkEnd w:id="32"/>
      <w:r w:rsidRPr="0095367E">
        <w:rPr>
          <w:rFonts w:eastAsia="Times New Roman"/>
          <w:lang w:eastAsia="en-GB" w:bidi="bn-IN"/>
        </w:rPr>
        <w:t> </w:t>
      </w:r>
    </w:p>
    <w:p w14:paraId="0C1E9FD4" w14:textId="77777777" w:rsidR="00CD68EC" w:rsidRPr="00CD68EC" w:rsidRDefault="00CD68EC" w:rsidP="00CD68EC">
      <w:pPr>
        <w:rPr>
          <w:lang w:eastAsia="en-GB" w:bidi="bn-IN"/>
        </w:rPr>
      </w:pPr>
    </w:p>
    <w:p w14:paraId="0DE63C65" w14:textId="77777777" w:rsidR="0095367E" w:rsidRPr="0095367E" w:rsidRDefault="0095367E" w:rsidP="00CD68EC">
      <w:pPr>
        <w:rPr>
          <w:rFonts w:ascii="Segoe UI" w:hAnsi="Segoe UI" w:cs="Segoe UI"/>
          <w:sz w:val="18"/>
          <w:szCs w:val="18"/>
          <w:lang w:eastAsia="en-GB" w:bidi="bn-IN"/>
        </w:rPr>
      </w:pPr>
      <w:r w:rsidRPr="0095367E">
        <w:rPr>
          <w:lang w:eastAsia="en-GB" w:bidi="bn-IN"/>
        </w:rPr>
        <w:t>Whilst the vast majority of UK adults feel that the behaviours in our scenarios are wrong, to some extent, it is clear from detailed analysis that attitudes which enable and excuse domestic abuse to continue are still worryingly prevalent in the UK.  </w:t>
      </w:r>
    </w:p>
    <w:p w14:paraId="54A7A0E4" w14:textId="77777777" w:rsidR="0095367E" w:rsidRPr="0095367E" w:rsidRDefault="0095367E" w:rsidP="00CD68EC">
      <w:pPr>
        <w:rPr>
          <w:rFonts w:ascii="Segoe UI" w:hAnsi="Segoe UI" w:cs="Segoe UI"/>
          <w:sz w:val="18"/>
          <w:szCs w:val="18"/>
          <w:lang w:eastAsia="en-GB" w:bidi="bn-IN"/>
        </w:rPr>
      </w:pPr>
      <w:r w:rsidRPr="0095367E">
        <w:rPr>
          <w:lang w:eastAsia="en-GB" w:bidi="bn-IN"/>
        </w:rPr>
        <w:t>Our research gives invaluable insight into which beliefs and values which are shared with a tolerance for domestic abuse. Understanding this is essential for informing work to end this form of violence against women. The findings support the view that acceptance of domestic abuse is supported by sexism in society. We establish that those with stereotypical views of gender roles and underlying misogynistic views are more tolerant of the impact of domestic abuse and less aware of its nature. It is possible therefore that by addressing misogyny we can directly improve understanding of domestic abuse, and vice versa.  </w:t>
      </w:r>
    </w:p>
    <w:p w14:paraId="3DD43F7E" w14:textId="77777777" w:rsidR="0095367E" w:rsidRPr="0095367E" w:rsidRDefault="0095367E" w:rsidP="00CD68EC">
      <w:pPr>
        <w:rPr>
          <w:rFonts w:ascii="Segoe UI" w:hAnsi="Segoe UI" w:cs="Segoe UI"/>
          <w:sz w:val="18"/>
          <w:szCs w:val="18"/>
          <w:lang w:eastAsia="en-GB" w:bidi="bn-IN"/>
        </w:rPr>
      </w:pPr>
      <w:r w:rsidRPr="0095367E">
        <w:rPr>
          <w:lang w:eastAsia="en-GB" w:bidi="bn-IN"/>
        </w:rPr>
        <w:t>Those with a belief that the root cause of domestic abuse is in the individual rather than societal inequality are less likely to see the harm caused by abusive behaviours or understand it as a pattern of behaviour. This shows us that as we raise awareness of coercive and controlling behaviour, and the societal norms which underpin domestic abuse, we can also raise awareness of the harm it causes and reduce its tolerance.  </w:t>
      </w:r>
    </w:p>
    <w:p w14:paraId="1294977F" w14:textId="77777777" w:rsidR="0095367E" w:rsidRPr="0095367E" w:rsidRDefault="0095367E" w:rsidP="00CD68EC">
      <w:pPr>
        <w:rPr>
          <w:rFonts w:ascii="Segoe UI" w:hAnsi="Segoe UI" w:cs="Segoe UI"/>
          <w:sz w:val="18"/>
          <w:szCs w:val="18"/>
          <w:lang w:eastAsia="en-GB" w:bidi="bn-IN"/>
        </w:rPr>
      </w:pPr>
      <w:r w:rsidRPr="0095367E">
        <w:rPr>
          <w:lang w:eastAsia="en-GB" w:bidi="bn-IN"/>
        </w:rPr>
        <w:t>Looking at key demographic drivers of these attitudes which are identified in this report gives further insight into how we might address these harmful attitudes which underpin tolerance of domestic abuse. By looking at understanding across age bands and education level we can suppose that increased awareness reduces tolerance. The fact that men are consistently less likely to see abusive behaviour as wrong, and less likely to see the harm it does, indicates that education and awareness may have been directed largely at women and girls in the past. This research shows the need for this to change if we are to change attitudes to domestic abuse </w:t>
      </w:r>
    </w:p>
    <w:p w14:paraId="6984AAFE" w14:textId="77777777" w:rsidR="0095367E" w:rsidRPr="0095367E" w:rsidRDefault="0095367E" w:rsidP="00CD68EC">
      <w:pPr>
        <w:rPr>
          <w:rFonts w:ascii="Segoe UI" w:hAnsi="Segoe UI" w:cs="Segoe UI"/>
          <w:sz w:val="18"/>
          <w:szCs w:val="18"/>
          <w:lang w:eastAsia="en-GB" w:bidi="bn-IN"/>
        </w:rPr>
      </w:pPr>
      <w:r w:rsidRPr="0095367E">
        <w:rPr>
          <w:lang w:eastAsia="en-GB" w:bidi="bn-IN"/>
        </w:rPr>
        <w:t>Of course, formal education is not the only way we become more aware of relevant issues, though it is certainly a part of the puzzle. The fact that men are significantly less likely to have experienced any of the abusive behaviours we asked about (Table 4) suggests that personal experience also has a significant impact on people’s acceptance of domestic abuse. This is further supported by the finding that those who had experienced some form of domestic abuse where consistently more likely to see the behaviour as wrong and harmful. </w:t>
      </w:r>
    </w:p>
    <w:p w14:paraId="21A0B388" w14:textId="77777777" w:rsidR="0095367E" w:rsidRDefault="0095367E" w:rsidP="00CD68EC">
      <w:pPr>
        <w:rPr>
          <w:lang w:eastAsia="en-GB" w:bidi="bn-IN"/>
        </w:rPr>
      </w:pPr>
      <w:r w:rsidRPr="0095367E">
        <w:rPr>
          <w:lang w:eastAsia="en-GB" w:bidi="bn-IN"/>
        </w:rPr>
        <w:t>We see, through this research, that sexist narratives play a key part in factors which influence perception, and tolerance of domestic abuse.  </w:t>
      </w:r>
    </w:p>
    <w:p w14:paraId="2D143968" w14:textId="77777777" w:rsidR="00CD68EC" w:rsidRPr="0095367E" w:rsidRDefault="00CD68EC" w:rsidP="00CD68EC">
      <w:pPr>
        <w:rPr>
          <w:rFonts w:ascii="Segoe UI" w:hAnsi="Segoe UI" w:cs="Segoe UI"/>
          <w:sz w:val="18"/>
          <w:szCs w:val="18"/>
          <w:lang w:eastAsia="en-GB" w:bidi="bn-IN"/>
        </w:rPr>
      </w:pPr>
    </w:p>
    <w:p w14:paraId="7BEB0BD1" w14:textId="77777777" w:rsidR="0095367E" w:rsidRPr="00CD68EC" w:rsidRDefault="0095367E" w:rsidP="00CD68EC">
      <w:pPr>
        <w:pStyle w:val="Heading2"/>
      </w:pPr>
      <w:bookmarkStart w:id="33" w:name="_Toc115454022"/>
      <w:r w:rsidRPr="00CD68EC">
        <w:t>The myth of the perfect victim.</w:t>
      </w:r>
      <w:bookmarkEnd w:id="33"/>
      <w:r w:rsidRPr="00CD68EC">
        <w:t>  </w:t>
      </w:r>
    </w:p>
    <w:p w14:paraId="0331443F" w14:textId="704AAFD3" w:rsidR="0095367E" w:rsidRDefault="0095367E" w:rsidP="00CD68EC">
      <w:pPr>
        <w:rPr>
          <w:lang w:eastAsia="en-GB" w:bidi="bn-IN"/>
        </w:rPr>
      </w:pPr>
      <w:r w:rsidRPr="0095367E">
        <w:rPr>
          <w:lang w:eastAsia="en-GB" w:bidi="bn-IN"/>
        </w:rPr>
        <w:t>The idea that if a woman does not present a certain way, she is culpable in the behaviour of her abuser, is prevalent throughout our findings. Actions seen as ‘bad behaviour’ such as infidelity are seen as justification for abuse. This would indicate that victim blaming is still pervasive and needs to be addressed as the UK public’s attitude towards domestic abuse is influenced by the behaviour of the person being abused. Sexist narratives and attitudes towards gender roles, particularly expectations of wom</w:t>
      </w:r>
      <w:r w:rsidR="00D21340">
        <w:rPr>
          <w:lang w:eastAsia="en-GB" w:bidi="bn-IN"/>
        </w:rPr>
        <w:t>en around fidelity and sexuality</w:t>
      </w:r>
      <w:r w:rsidR="00D21340">
        <w:rPr>
          <w:rStyle w:val="FootnoteReference"/>
          <w:lang w:eastAsia="en-GB" w:bidi="bn-IN"/>
        </w:rPr>
        <w:footnoteReference w:id="14"/>
      </w:r>
      <w:r w:rsidRPr="0095367E">
        <w:rPr>
          <w:lang w:eastAsia="en-GB" w:bidi="bn-IN"/>
        </w:rPr>
        <w:t>, play a key part in these perceptions which is evidenced by the prevalence of findings relating to victim blaming in this report. </w:t>
      </w:r>
    </w:p>
    <w:p w14:paraId="1413C6FB" w14:textId="77777777" w:rsidR="00CD68EC" w:rsidRPr="0095367E" w:rsidRDefault="00CD68EC" w:rsidP="0095367E">
      <w:pPr>
        <w:spacing w:after="0" w:line="240" w:lineRule="auto"/>
        <w:textAlignment w:val="baseline"/>
        <w:rPr>
          <w:rFonts w:ascii="Segoe UI" w:eastAsia="Times New Roman" w:hAnsi="Segoe UI" w:cs="Segoe UI"/>
          <w:color w:val="414042"/>
          <w:sz w:val="18"/>
          <w:szCs w:val="18"/>
          <w:lang w:eastAsia="en-GB" w:bidi="bn-IN"/>
        </w:rPr>
      </w:pPr>
    </w:p>
    <w:p w14:paraId="55C55776" w14:textId="77777777" w:rsidR="0095367E" w:rsidRPr="0095367E" w:rsidRDefault="0095367E" w:rsidP="00CD68EC">
      <w:pPr>
        <w:pStyle w:val="Heading2"/>
        <w:rPr>
          <w:rFonts w:ascii="Segoe UI" w:eastAsia="Times New Roman" w:hAnsi="Segoe UI" w:cs="Segoe UI"/>
          <w:sz w:val="18"/>
          <w:szCs w:val="18"/>
          <w:lang w:eastAsia="en-GB" w:bidi="bn-IN"/>
        </w:rPr>
      </w:pPr>
      <w:bookmarkStart w:id="34" w:name="_Toc115454023"/>
      <w:r w:rsidRPr="0095367E">
        <w:rPr>
          <w:rFonts w:eastAsia="Times New Roman"/>
          <w:lang w:eastAsia="en-GB" w:bidi="bn-IN"/>
        </w:rPr>
        <w:t>Prioritisation of men’s wellbeing over harm to women.</w:t>
      </w:r>
      <w:bookmarkEnd w:id="34"/>
      <w:r w:rsidRPr="0095367E">
        <w:rPr>
          <w:rFonts w:eastAsia="Times New Roman"/>
          <w:lang w:eastAsia="en-GB" w:bidi="bn-IN"/>
        </w:rPr>
        <w:t>  </w:t>
      </w:r>
    </w:p>
    <w:p w14:paraId="0EB93744" w14:textId="77777777" w:rsidR="00CD68EC" w:rsidRDefault="0095367E" w:rsidP="00CD68EC">
      <w:pPr>
        <w:rPr>
          <w:lang w:eastAsia="en-GB" w:bidi="bn-IN"/>
        </w:rPr>
      </w:pPr>
      <w:r w:rsidRPr="0095367E">
        <w:rPr>
          <w:lang w:eastAsia="en-GB" w:bidi="bn-IN"/>
        </w:rPr>
        <w:t>We see through this research that the impact or harm of particular types of abuse, notably sexual abuse and control, are downplayed. We also see that the impact of men’s actions, for some people, is used to excuse abusive behaviour. This was apparent in our scenarios where the men could be perceived as repentant or well intentioned, and where their own mental health was impacted by the end of the relationship.  </w:t>
      </w:r>
    </w:p>
    <w:p w14:paraId="7289E6AB" w14:textId="77777777" w:rsidR="00CD68EC" w:rsidRPr="0095367E" w:rsidRDefault="00CD68EC" w:rsidP="0095367E">
      <w:pPr>
        <w:spacing w:after="0" w:line="240" w:lineRule="auto"/>
        <w:textAlignment w:val="baseline"/>
        <w:rPr>
          <w:rFonts w:ascii="Segoe UI" w:eastAsia="Times New Roman" w:hAnsi="Segoe UI" w:cs="Segoe UI"/>
          <w:color w:val="414042"/>
          <w:sz w:val="18"/>
          <w:szCs w:val="18"/>
          <w:lang w:eastAsia="en-GB" w:bidi="bn-IN"/>
        </w:rPr>
      </w:pPr>
    </w:p>
    <w:p w14:paraId="2F632C74" w14:textId="77777777" w:rsidR="0095367E" w:rsidRPr="0095367E" w:rsidRDefault="0095367E" w:rsidP="00CD68EC">
      <w:pPr>
        <w:pStyle w:val="Heading2"/>
        <w:rPr>
          <w:rFonts w:ascii="Segoe UI" w:eastAsia="Times New Roman" w:hAnsi="Segoe UI" w:cs="Segoe UI"/>
          <w:sz w:val="18"/>
          <w:szCs w:val="18"/>
          <w:lang w:eastAsia="en-GB" w:bidi="bn-IN"/>
        </w:rPr>
      </w:pPr>
      <w:bookmarkStart w:id="35" w:name="_Toc115454024"/>
      <w:r w:rsidRPr="0095367E">
        <w:rPr>
          <w:rFonts w:eastAsia="Times New Roman"/>
          <w:lang w:eastAsia="en-GB" w:bidi="bn-IN"/>
        </w:rPr>
        <w:t>The concept of coercive control is not widely understood.</w:t>
      </w:r>
      <w:bookmarkEnd w:id="35"/>
      <w:r w:rsidRPr="0095367E">
        <w:rPr>
          <w:rFonts w:eastAsia="Times New Roman"/>
          <w:lang w:eastAsia="en-GB" w:bidi="bn-IN"/>
        </w:rPr>
        <w:t>   </w:t>
      </w:r>
    </w:p>
    <w:p w14:paraId="0AAD1B36" w14:textId="77777777" w:rsidR="0095367E" w:rsidRDefault="0095367E" w:rsidP="00CD68EC">
      <w:pPr>
        <w:rPr>
          <w:lang w:eastAsia="en-GB" w:bidi="bn-IN"/>
        </w:rPr>
      </w:pPr>
      <w:r w:rsidRPr="0095367E">
        <w:rPr>
          <w:lang w:eastAsia="en-GB" w:bidi="bn-IN"/>
        </w:rPr>
        <w:t>Throughout this report we highlight findings which point to a need for a greater understanding of the nature of domestic abuse. This includes that domestic abuse is underpinned by a pattern of power and control, which perpetrators use to control, manipulate and instil fear, rather than being an isolated incident. The impact on survivors of living in fear of an abusers actions or threats and the escalatory nature of domestic abuse are not widely understood. Without understanding of this it may be that people are less aware of why survivors do not leave, or do not immediately recognise they are experiencing domestic abuse. In turn this misconception is likely to be a key enabler of tolerance of domestic abuse. </w:t>
      </w:r>
    </w:p>
    <w:p w14:paraId="2DF99B85" w14:textId="77777777" w:rsidR="00CD68EC" w:rsidRPr="0095367E" w:rsidRDefault="00CD68EC" w:rsidP="00CD68EC">
      <w:pPr>
        <w:rPr>
          <w:rFonts w:ascii="Segoe UI" w:hAnsi="Segoe UI" w:cs="Segoe UI"/>
          <w:sz w:val="18"/>
          <w:szCs w:val="18"/>
          <w:lang w:eastAsia="en-GB" w:bidi="bn-IN"/>
        </w:rPr>
      </w:pPr>
    </w:p>
    <w:p w14:paraId="5BCFF9EF" w14:textId="77777777" w:rsidR="0095367E" w:rsidRPr="0095367E" w:rsidRDefault="0095367E" w:rsidP="00CD68EC">
      <w:pPr>
        <w:pStyle w:val="Heading2"/>
        <w:rPr>
          <w:rFonts w:ascii="Segoe UI" w:eastAsia="Times New Roman" w:hAnsi="Segoe UI" w:cs="Segoe UI"/>
          <w:sz w:val="18"/>
          <w:szCs w:val="18"/>
          <w:lang w:eastAsia="en-GB" w:bidi="bn-IN"/>
        </w:rPr>
      </w:pPr>
      <w:bookmarkStart w:id="36" w:name="_Toc115454025"/>
      <w:r w:rsidRPr="0095367E">
        <w:rPr>
          <w:rFonts w:eastAsia="Times New Roman"/>
          <w:lang w:eastAsia="en-GB" w:bidi="bn-IN"/>
        </w:rPr>
        <w:t>False perception of increase in abuse results from large amounts of news coverage which distracts from root cause.</w:t>
      </w:r>
      <w:bookmarkEnd w:id="36"/>
      <w:r w:rsidRPr="0095367E">
        <w:rPr>
          <w:rFonts w:eastAsia="Times New Roman"/>
          <w:lang w:eastAsia="en-GB" w:bidi="bn-IN"/>
        </w:rPr>
        <w:t>  </w:t>
      </w:r>
    </w:p>
    <w:p w14:paraId="54B41DA4" w14:textId="77777777" w:rsidR="0095367E" w:rsidRPr="0095367E" w:rsidRDefault="0095367E" w:rsidP="00CD68EC">
      <w:pPr>
        <w:rPr>
          <w:rFonts w:ascii="Segoe UI" w:hAnsi="Segoe UI" w:cs="Segoe UI"/>
          <w:sz w:val="18"/>
          <w:szCs w:val="18"/>
          <w:lang w:eastAsia="en-GB" w:bidi="bn-IN"/>
        </w:rPr>
      </w:pPr>
      <w:r w:rsidRPr="0095367E">
        <w:rPr>
          <w:lang w:eastAsia="en-GB" w:bidi="bn-IN"/>
        </w:rPr>
        <w:t>While coverage of domestic abuse in the news is important, the sheer volume of domestic abuse means that it in itself is not considered ‘news’, and news angles such as perceived increases or spikes are focused on. What this means, is that there is an acceptance that there is an ongoing level of domestic abuse that is not newsworthy, and to an extent tolerated because it is an everyday occurrence. To move domestic abuse from the tolerable to the intolerable, we must shift the way we talk about domestic abuse publicly, and focus on the root causes and belief systems that underpin it.  </w:t>
      </w:r>
    </w:p>
    <w:p w14:paraId="1CE1F1ED" w14:textId="77777777" w:rsidR="0095367E" w:rsidRPr="0095367E" w:rsidRDefault="0095367E" w:rsidP="00CD68EC">
      <w:pPr>
        <w:rPr>
          <w:rFonts w:ascii="Segoe UI" w:hAnsi="Segoe UI" w:cs="Segoe UI"/>
          <w:sz w:val="18"/>
          <w:szCs w:val="18"/>
          <w:lang w:eastAsia="en-GB" w:bidi="bn-IN"/>
        </w:rPr>
      </w:pPr>
      <w:r w:rsidRPr="0095367E">
        <w:rPr>
          <w:lang w:eastAsia="en-GB" w:bidi="bn-IN"/>
        </w:rPr>
        <w:t>Recent work, including training news rooms, and work with IPSO as the press regulator, have helped in driving up standards in news reporting. However, the scale of domestic abuse in the news is significant, and within a 24 hour news cycle, the task is vast. Also, it must be combined with other public awareness, to increase the depth of understanding.  </w:t>
      </w:r>
    </w:p>
    <w:p w14:paraId="230AC04E" w14:textId="2D026DED" w:rsidR="0095367E" w:rsidRDefault="0095367E" w:rsidP="00CD68EC">
      <w:pPr>
        <w:rPr>
          <w:lang w:eastAsia="en-GB" w:bidi="bn-IN"/>
        </w:rPr>
      </w:pPr>
      <w:r w:rsidRPr="0095367E">
        <w:rPr>
          <w:lang w:eastAsia="en-GB" w:bidi="bn-IN"/>
        </w:rPr>
        <w:t>This research shows that societal sexism and victim blaming can enable and excuse domestic abuse. To challenge these, we must come together across society and communities, to raise awareness and increase understanding. This must stem from education about healthy relationships, and be present in our storytelling, whether in TV scripts or magazine features. The way that the public understand domestic abuse is influenced in a wide range of ways, and to address the issue we need to identify the pockets of opportunity we have to reframe the understanding. Only then can we ask the general public, with the knowledge of what causes domestic abuse, how we can together go about making it truly intolerable and what that difference will look like. The Come Together campaign aims to do exactly this, and bring people together on the basis that none of us can achieve this alone. To achieve the public buy-in we need to achieve our goal, we need to change the stories that influence the way that we think about abuse, to challenge the myths and deep-rooted sexism that exists throughout society, so that the change we want to see can come from a place of wider understanding and empathy. </w:t>
      </w:r>
    </w:p>
    <w:p w14:paraId="513FE75A" w14:textId="77777777" w:rsidR="0040346E" w:rsidRPr="0095367E" w:rsidRDefault="0040346E" w:rsidP="00CD68EC">
      <w:pPr>
        <w:rPr>
          <w:rFonts w:ascii="Segoe UI" w:hAnsi="Segoe UI" w:cs="Segoe UI"/>
          <w:sz w:val="18"/>
          <w:szCs w:val="18"/>
          <w:lang w:eastAsia="en-GB" w:bidi="bn-IN"/>
        </w:rPr>
      </w:pPr>
    </w:p>
    <w:p w14:paraId="770896BB" w14:textId="77777777" w:rsidR="0040346E" w:rsidRDefault="0040346E">
      <w:pPr>
        <w:spacing w:line="259" w:lineRule="auto"/>
        <w:rPr>
          <w:rFonts w:asciiTheme="majorHAnsi" w:eastAsiaTheme="majorEastAsia" w:hAnsiTheme="majorHAnsi" w:cstheme="majorBidi"/>
          <w:sz w:val="36"/>
          <w:szCs w:val="32"/>
        </w:rPr>
      </w:pPr>
      <w:bookmarkStart w:id="37" w:name="_Toc115680015"/>
      <w:r>
        <w:br w:type="page"/>
      </w:r>
    </w:p>
    <w:p w14:paraId="1579D562" w14:textId="23C5D1A6" w:rsidR="006F5422" w:rsidRPr="006F5422" w:rsidRDefault="00C03A3B" w:rsidP="00C03A3B">
      <w:pPr>
        <w:pStyle w:val="Heading1"/>
      </w:pPr>
      <w:r>
        <w:t>Appendix: P-values</w:t>
      </w:r>
      <w:bookmarkEnd w:id="37"/>
    </w:p>
    <w:p w14:paraId="7443F47F" w14:textId="425B57C9" w:rsidR="00C03A3B" w:rsidRDefault="00C03A3B" w:rsidP="00327E10">
      <w:pPr>
        <w:rPr>
          <w:b/>
          <w:bCs/>
          <w:lang w:eastAsia="en-GB" w:bidi="bn-IN"/>
        </w:rPr>
      </w:pPr>
    </w:p>
    <w:p w14:paraId="2362623F" w14:textId="7EA02E02" w:rsidR="00C03A3B" w:rsidRDefault="00C03A3B" w:rsidP="48010436">
      <w:pPr>
        <w:rPr>
          <w:rFonts w:ascii="Open Sans" w:eastAsia="Open Sans" w:hAnsi="Open Sans" w:cs="Open Sans"/>
          <w:color w:val="262626" w:themeColor="text2"/>
          <w:sz w:val="27"/>
          <w:szCs w:val="27"/>
        </w:rPr>
      </w:pPr>
      <w:r w:rsidRPr="48010436">
        <w:rPr>
          <w:lang w:eastAsia="en-GB" w:bidi="bn-IN"/>
        </w:rPr>
        <w:t xml:space="preserve">Please find the p-values from each table below. </w:t>
      </w:r>
      <w:r w:rsidR="4E4F85A0" w:rsidRPr="48010436">
        <w:rPr>
          <w:lang w:eastAsia="en-GB" w:bidi="bn-IN"/>
        </w:rPr>
        <w:t>The p-values show the confidence levels on a scale from p&lt;0.001 (most statistically significant) to p&lt;0.10 (least statistically significant. In the PDF version, this is depicted by colour-coding</w:t>
      </w:r>
      <w:r w:rsidR="0002372B">
        <w:rPr>
          <w:lang w:eastAsia="en-GB" w:bidi="bn-IN"/>
        </w:rPr>
        <w:t>, but in this version, the data is written out with the p-value and the word ‘positive’ or ‘negative’</w:t>
      </w:r>
      <w:r w:rsidR="4E4F85A0" w:rsidRPr="48010436">
        <w:rPr>
          <w:lang w:eastAsia="en-GB" w:bidi="bn-IN"/>
        </w:rPr>
        <w:t xml:space="preserve">. </w:t>
      </w:r>
      <w:r w:rsidR="0002372B" w:rsidRPr="48010436">
        <w:rPr>
          <w:lang w:eastAsia="en-GB" w:bidi="bn-IN"/>
        </w:rPr>
        <w:t xml:space="preserve">This relates to whether the value is positive/higher or negative/lower than the mean. </w:t>
      </w:r>
      <w:r w:rsidR="4E4F85A0" w:rsidRPr="48010436">
        <w:rPr>
          <w:lang w:eastAsia="en-GB" w:bidi="bn-IN"/>
        </w:rPr>
        <w:t xml:space="preserve">The </w:t>
      </w:r>
      <w:r w:rsidR="0002372B">
        <w:rPr>
          <w:lang w:eastAsia="en-GB" w:bidi="bn-IN"/>
        </w:rPr>
        <w:t xml:space="preserve">p-value </w:t>
      </w:r>
      <w:r w:rsidR="4E4F85A0" w:rsidRPr="48010436">
        <w:rPr>
          <w:lang w:eastAsia="en-GB" w:bidi="bn-IN"/>
        </w:rPr>
        <w:t>scale used is p&lt;.001, p&lt;.01, p&lt;.05, p&lt;.10.</w:t>
      </w:r>
    </w:p>
    <w:p w14:paraId="3EE81DD7" w14:textId="77777777" w:rsidR="0040346E" w:rsidRDefault="0040346E" w:rsidP="00327E10">
      <w:pPr>
        <w:rPr>
          <w:lang w:eastAsia="en-GB" w:bidi="bn-IN"/>
        </w:rPr>
      </w:pPr>
    </w:p>
    <w:p w14:paraId="0A4041EF" w14:textId="50157413" w:rsidR="00C03A3B" w:rsidRDefault="00C03A3B" w:rsidP="00C03A3B">
      <w:pPr>
        <w:pStyle w:val="Heading2"/>
        <w:rPr>
          <w:lang w:eastAsia="en-GB" w:bidi="bn-IN"/>
        </w:rPr>
      </w:pPr>
      <w:r>
        <w:rPr>
          <w:lang w:eastAsia="en-GB" w:bidi="bn-IN"/>
        </w:rPr>
        <w:t>Table 1</w:t>
      </w:r>
    </w:p>
    <w:p w14:paraId="6BB828B8" w14:textId="77777777" w:rsidR="00C03A3B" w:rsidRDefault="00C03A3B" w:rsidP="00C03A3B">
      <w:pPr>
        <w:rPr>
          <w:lang w:eastAsia="en-GB" w:bidi="bn-IN"/>
        </w:rPr>
      </w:pPr>
      <w:r>
        <w:rPr>
          <w:lang w:eastAsia="en-GB" w:bidi="bn-IN"/>
        </w:rPr>
        <w:t>The question is ‘How common is abuse in the UK?’. The responses are split into female and male, and an overall percentage is also given for each option. The responses are as follows:</w:t>
      </w:r>
    </w:p>
    <w:p w14:paraId="12FEFB34" w14:textId="32702E6E" w:rsidR="00C03A3B" w:rsidRDefault="00C03A3B" w:rsidP="00C03A3B">
      <w:pPr>
        <w:pStyle w:val="ListParagraph"/>
        <w:numPr>
          <w:ilvl w:val="0"/>
          <w:numId w:val="18"/>
        </w:numPr>
        <w:rPr>
          <w:lang w:eastAsia="en-GB" w:bidi="bn-IN"/>
        </w:rPr>
      </w:pPr>
      <w:r w:rsidRPr="48010436">
        <w:rPr>
          <w:lang w:eastAsia="en-GB" w:bidi="bn-IN"/>
        </w:rPr>
        <w:t>Very common: Female 49.0% (p&lt;.001</w:t>
      </w:r>
      <w:r w:rsidR="7EF66E74" w:rsidRPr="48010436">
        <w:rPr>
          <w:lang w:eastAsia="en-GB" w:bidi="bn-IN"/>
        </w:rPr>
        <w:t xml:space="preserve"> positive</w:t>
      </w:r>
      <w:r w:rsidRPr="48010436">
        <w:rPr>
          <w:lang w:eastAsia="en-GB" w:bidi="bn-IN"/>
        </w:rPr>
        <w:t>), male 24.3% (p&lt;</w:t>
      </w:r>
      <w:r w:rsidR="009E262C" w:rsidRPr="48010436">
        <w:rPr>
          <w:lang w:eastAsia="en-GB" w:bidi="bn-IN"/>
        </w:rPr>
        <w:t>.001</w:t>
      </w:r>
      <w:r w:rsidR="5FFDE2C4" w:rsidRPr="48010436">
        <w:rPr>
          <w:lang w:eastAsia="en-GB" w:bidi="bn-IN"/>
        </w:rPr>
        <w:t xml:space="preserve"> negative</w:t>
      </w:r>
      <w:r w:rsidR="009E262C" w:rsidRPr="48010436">
        <w:rPr>
          <w:lang w:eastAsia="en-GB" w:bidi="bn-IN"/>
        </w:rPr>
        <w:t>)</w:t>
      </w:r>
      <w:r w:rsidRPr="48010436">
        <w:rPr>
          <w:lang w:eastAsia="en-GB" w:bidi="bn-IN"/>
        </w:rPr>
        <w:t>, overall 36.9%</w:t>
      </w:r>
    </w:p>
    <w:p w14:paraId="5AF7C425" w14:textId="4F203612" w:rsidR="00C03A3B" w:rsidRDefault="00C03A3B" w:rsidP="00C03A3B">
      <w:pPr>
        <w:pStyle w:val="ListParagraph"/>
        <w:numPr>
          <w:ilvl w:val="0"/>
          <w:numId w:val="18"/>
        </w:numPr>
        <w:rPr>
          <w:lang w:eastAsia="en-GB" w:bidi="bn-IN"/>
        </w:rPr>
      </w:pPr>
      <w:r w:rsidRPr="48010436">
        <w:rPr>
          <w:lang w:eastAsia="en-GB" w:bidi="bn-IN"/>
        </w:rPr>
        <w:t>Fairly common: Female 42.1%</w:t>
      </w:r>
      <w:r w:rsidR="009E262C" w:rsidRPr="48010436">
        <w:rPr>
          <w:lang w:eastAsia="en-GB" w:bidi="bn-IN"/>
        </w:rPr>
        <w:t xml:space="preserve"> (p&lt;.001</w:t>
      </w:r>
      <w:r w:rsidR="00B6CA4F" w:rsidRPr="48010436">
        <w:rPr>
          <w:lang w:eastAsia="en-GB" w:bidi="bn-IN"/>
        </w:rPr>
        <w:t xml:space="preserve"> negative</w:t>
      </w:r>
      <w:r w:rsidR="009E262C" w:rsidRPr="48010436">
        <w:rPr>
          <w:lang w:eastAsia="en-GB" w:bidi="bn-IN"/>
        </w:rPr>
        <w:t>)</w:t>
      </w:r>
      <w:r w:rsidRPr="48010436">
        <w:rPr>
          <w:lang w:eastAsia="en-GB" w:bidi="bn-IN"/>
        </w:rPr>
        <w:t>, male 51.7%</w:t>
      </w:r>
      <w:r w:rsidR="009E262C" w:rsidRPr="48010436">
        <w:rPr>
          <w:lang w:eastAsia="en-GB" w:bidi="bn-IN"/>
        </w:rPr>
        <w:t xml:space="preserve"> (p&lt;.001</w:t>
      </w:r>
      <w:r w:rsidR="4610D86F" w:rsidRPr="48010436">
        <w:rPr>
          <w:lang w:eastAsia="en-GB" w:bidi="bn-IN"/>
        </w:rPr>
        <w:t xml:space="preserve"> positive</w:t>
      </w:r>
      <w:r w:rsidR="009E262C" w:rsidRPr="48010436">
        <w:rPr>
          <w:lang w:eastAsia="en-GB" w:bidi="bn-IN"/>
        </w:rPr>
        <w:t>)</w:t>
      </w:r>
      <w:r w:rsidRPr="48010436">
        <w:rPr>
          <w:lang w:eastAsia="en-GB" w:bidi="bn-IN"/>
        </w:rPr>
        <w:t>, overall 46.8%</w:t>
      </w:r>
    </w:p>
    <w:p w14:paraId="6E2C9981" w14:textId="7B1C855F" w:rsidR="00C03A3B" w:rsidRDefault="00C03A3B" w:rsidP="00C03A3B">
      <w:pPr>
        <w:pStyle w:val="ListParagraph"/>
        <w:numPr>
          <w:ilvl w:val="0"/>
          <w:numId w:val="18"/>
        </w:numPr>
        <w:rPr>
          <w:lang w:eastAsia="en-GB" w:bidi="bn-IN"/>
        </w:rPr>
      </w:pPr>
      <w:r w:rsidRPr="48010436">
        <w:rPr>
          <w:lang w:eastAsia="en-GB" w:bidi="bn-IN"/>
        </w:rPr>
        <w:t>Not very common: Female 4.5%</w:t>
      </w:r>
      <w:r w:rsidR="009E262C" w:rsidRPr="48010436">
        <w:rPr>
          <w:lang w:eastAsia="en-GB" w:bidi="bn-IN"/>
        </w:rPr>
        <w:t xml:space="preserve"> (p&lt;.001</w:t>
      </w:r>
      <w:r w:rsidR="508C08A3" w:rsidRPr="48010436">
        <w:rPr>
          <w:lang w:eastAsia="en-GB" w:bidi="bn-IN"/>
        </w:rPr>
        <w:t xml:space="preserve"> negative</w:t>
      </w:r>
      <w:r w:rsidR="009E262C" w:rsidRPr="48010436">
        <w:rPr>
          <w:lang w:eastAsia="en-GB" w:bidi="bn-IN"/>
        </w:rPr>
        <w:t>)</w:t>
      </w:r>
      <w:r w:rsidRPr="48010436">
        <w:rPr>
          <w:lang w:eastAsia="en-GB" w:bidi="bn-IN"/>
        </w:rPr>
        <w:t>, male 12.4%</w:t>
      </w:r>
      <w:r w:rsidR="009E262C" w:rsidRPr="48010436">
        <w:rPr>
          <w:lang w:eastAsia="en-GB" w:bidi="bn-IN"/>
        </w:rPr>
        <w:t xml:space="preserve"> (p&lt;.001</w:t>
      </w:r>
      <w:r w:rsidR="2684CDD4" w:rsidRPr="48010436">
        <w:rPr>
          <w:lang w:eastAsia="en-GB" w:bidi="bn-IN"/>
        </w:rPr>
        <w:t xml:space="preserve"> positive</w:t>
      </w:r>
      <w:r w:rsidR="009E262C" w:rsidRPr="48010436">
        <w:rPr>
          <w:lang w:eastAsia="en-GB" w:bidi="bn-IN"/>
        </w:rPr>
        <w:t>)</w:t>
      </w:r>
      <w:r w:rsidRPr="48010436">
        <w:rPr>
          <w:lang w:eastAsia="en-GB" w:bidi="bn-IN"/>
        </w:rPr>
        <w:t>, overall 8.4%</w:t>
      </w:r>
    </w:p>
    <w:p w14:paraId="4009D071" w14:textId="507E9DE0" w:rsidR="00C03A3B" w:rsidRDefault="00C03A3B" w:rsidP="00C03A3B">
      <w:pPr>
        <w:pStyle w:val="ListParagraph"/>
        <w:numPr>
          <w:ilvl w:val="0"/>
          <w:numId w:val="18"/>
        </w:numPr>
        <w:rPr>
          <w:lang w:eastAsia="en-GB" w:bidi="bn-IN"/>
        </w:rPr>
      </w:pPr>
      <w:r w:rsidRPr="48010436">
        <w:rPr>
          <w:lang w:eastAsia="en-GB" w:bidi="bn-IN"/>
        </w:rPr>
        <w:t>Not at all common: Female 0.2%</w:t>
      </w:r>
      <w:r w:rsidR="009E262C" w:rsidRPr="48010436">
        <w:rPr>
          <w:lang w:eastAsia="en-GB" w:bidi="bn-IN"/>
        </w:rPr>
        <w:t xml:space="preserve"> (p&lt;.01</w:t>
      </w:r>
      <w:r w:rsidR="3655AA62" w:rsidRPr="48010436">
        <w:rPr>
          <w:lang w:eastAsia="en-GB" w:bidi="bn-IN"/>
        </w:rPr>
        <w:t xml:space="preserve"> negative</w:t>
      </w:r>
      <w:r w:rsidR="009E262C" w:rsidRPr="48010436">
        <w:rPr>
          <w:lang w:eastAsia="en-GB" w:bidi="bn-IN"/>
        </w:rPr>
        <w:t>)</w:t>
      </w:r>
      <w:r w:rsidRPr="48010436">
        <w:rPr>
          <w:lang w:eastAsia="en-GB" w:bidi="bn-IN"/>
        </w:rPr>
        <w:t>, male 1.3%</w:t>
      </w:r>
      <w:r w:rsidR="009E262C" w:rsidRPr="48010436">
        <w:rPr>
          <w:lang w:eastAsia="en-GB" w:bidi="bn-IN"/>
        </w:rPr>
        <w:t xml:space="preserve"> (p&lt;.01</w:t>
      </w:r>
      <w:r w:rsidR="2586601E" w:rsidRPr="48010436">
        <w:rPr>
          <w:lang w:eastAsia="en-GB" w:bidi="bn-IN"/>
        </w:rPr>
        <w:t xml:space="preserve"> positive</w:t>
      </w:r>
      <w:r w:rsidR="009E262C" w:rsidRPr="48010436">
        <w:rPr>
          <w:lang w:eastAsia="en-GB" w:bidi="bn-IN"/>
        </w:rPr>
        <w:t>)</w:t>
      </w:r>
      <w:r w:rsidRPr="48010436">
        <w:rPr>
          <w:lang w:eastAsia="en-GB" w:bidi="bn-IN"/>
        </w:rPr>
        <w:t>, overall 0.8%</w:t>
      </w:r>
    </w:p>
    <w:p w14:paraId="538E4C27" w14:textId="36654CF2" w:rsidR="00C03A3B" w:rsidRDefault="00C03A3B" w:rsidP="00C03A3B">
      <w:pPr>
        <w:pStyle w:val="ListParagraph"/>
        <w:numPr>
          <w:ilvl w:val="0"/>
          <w:numId w:val="18"/>
        </w:numPr>
        <w:rPr>
          <w:lang w:eastAsia="en-GB" w:bidi="bn-IN"/>
        </w:rPr>
      </w:pPr>
      <w:r w:rsidRPr="48010436">
        <w:rPr>
          <w:lang w:eastAsia="en-GB" w:bidi="bn-IN"/>
        </w:rPr>
        <w:t>Don’t know: Female 4.2%</w:t>
      </w:r>
      <w:r w:rsidR="001C710A" w:rsidRPr="48010436">
        <w:rPr>
          <w:lang w:eastAsia="en-GB" w:bidi="bn-IN"/>
        </w:rPr>
        <w:t xml:space="preserve"> (p&lt;.00</w:t>
      </w:r>
      <w:r w:rsidR="3EF4B07B" w:rsidRPr="48010436">
        <w:rPr>
          <w:lang w:eastAsia="en-GB" w:bidi="bn-IN"/>
        </w:rPr>
        <w:t>1 negative</w:t>
      </w:r>
      <w:r w:rsidR="001C710A" w:rsidRPr="48010436">
        <w:rPr>
          <w:lang w:eastAsia="en-GB" w:bidi="bn-IN"/>
        </w:rPr>
        <w:t>)</w:t>
      </w:r>
      <w:r w:rsidRPr="48010436">
        <w:rPr>
          <w:lang w:eastAsia="en-GB" w:bidi="bn-IN"/>
        </w:rPr>
        <w:t>, male 10.2%</w:t>
      </w:r>
      <w:r w:rsidR="001C710A" w:rsidRPr="48010436">
        <w:rPr>
          <w:lang w:eastAsia="en-GB" w:bidi="bn-IN"/>
        </w:rPr>
        <w:t xml:space="preserve"> (p&lt;.001</w:t>
      </w:r>
      <w:r w:rsidR="486D215E" w:rsidRPr="48010436">
        <w:rPr>
          <w:lang w:eastAsia="en-GB" w:bidi="bn-IN"/>
        </w:rPr>
        <w:t xml:space="preserve"> positive</w:t>
      </w:r>
      <w:r w:rsidR="001C710A" w:rsidRPr="48010436">
        <w:rPr>
          <w:lang w:eastAsia="en-GB" w:bidi="bn-IN"/>
        </w:rPr>
        <w:t>)</w:t>
      </w:r>
      <w:r w:rsidRPr="48010436">
        <w:rPr>
          <w:lang w:eastAsia="en-GB" w:bidi="bn-IN"/>
        </w:rPr>
        <w:t>, overall 7.1%</w:t>
      </w:r>
    </w:p>
    <w:p w14:paraId="713003A9" w14:textId="3E6C55DB" w:rsidR="00C03A3B" w:rsidRPr="0095367E" w:rsidRDefault="00C03A3B" w:rsidP="00C03A3B">
      <w:pPr>
        <w:pStyle w:val="ListParagraph"/>
        <w:numPr>
          <w:ilvl w:val="0"/>
          <w:numId w:val="18"/>
        </w:numPr>
        <w:rPr>
          <w:lang w:eastAsia="en-GB" w:bidi="bn-IN"/>
        </w:rPr>
      </w:pPr>
      <w:r>
        <w:rPr>
          <w:lang w:eastAsia="en-GB" w:bidi="bn-IN"/>
        </w:rPr>
        <w:t>Weighted N: Female 1103, male 1048, overall 2151</w:t>
      </w:r>
    </w:p>
    <w:p w14:paraId="6212E041" w14:textId="37EDF34E" w:rsidR="00C03A3B" w:rsidRDefault="00C03A3B" w:rsidP="00C03A3B">
      <w:pPr>
        <w:rPr>
          <w:lang w:eastAsia="en-GB" w:bidi="bn-IN"/>
        </w:rPr>
      </w:pPr>
    </w:p>
    <w:p w14:paraId="3E9BD419" w14:textId="0AB8DF76" w:rsidR="00C03A3B" w:rsidRDefault="00C03A3B" w:rsidP="00C03A3B">
      <w:pPr>
        <w:pStyle w:val="Heading2"/>
        <w:rPr>
          <w:lang w:eastAsia="en-GB" w:bidi="bn-IN"/>
        </w:rPr>
      </w:pPr>
      <w:r>
        <w:rPr>
          <w:lang w:eastAsia="en-GB" w:bidi="bn-IN"/>
        </w:rPr>
        <w:t>Table 2</w:t>
      </w:r>
    </w:p>
    <w:p w14:paraId="65CDD5A5" w14:textId="77777777" w:rsidR="00C03A3B" w:rsidRDefault="00C03A3B" w:rsidP="00C03A3B">
      <w:pPr>
        <w:rPr>
          <w:lang w:eastAsia="en-GB" w:bidi="bn-IN"/>
        </w:rPr>
      </w:pPr>
      <w:r>
        <w:rPr>
          <w:lang w:eastAsia="en-GB" w:bidi="bn-IN"/>
        </w:rPr>
        <w:t>The question asked in Table 2 is ‘Has domestic abuse increased or decreased in the UK?’. The responses are split into female and male, and an overall response percentage is given for each option. The responses are as follows:</w:t>
      </w:r>
    </w:p>
    <w:p w14:paraId="248A0950" w14:textId="646B74CA" w:rsidR="00C03A3B" w:rsidRDefault="00C03A3B" w:rsidP="00C03A3B">
      <w:pPr>
        <w:pStyle w:val="ListParagraph"/>
        <w:numPr>
          <w:ilvl w:val="0"/>
          <w:numId w:val="19"/>
        </w:numPr>
        <w:rPr>
          <w:lang w:eastAsia="en-GB" w:bidi="bn-IN"/>
        </w:rPr>
      </w:pPr>
      <w:r w:rsidRPr="48010436">
        <w:rPr>
          <w:lang w:eastAsia="en-GB" w:bidi="bn-IN"/>
        </w:rPr>
        <w:t>Increased a lot: Female 45.8%</w:t>
      </w:r>
      <w:r w:rsidR="001C710A" w:rsidRPr="48010436">
        <w:rPr>
          <w:lang w:eastAsia="en-GB" w:bidi="bn-IN"/>
        </w:rPr>
        <w:t xml:space="preserve"> (p&lt;.001</w:t>
      </w:r>
      <w:r w:rsidR="66FF1707" w:rsidRPr="48010436">
        <w:rPr>
          <w:lang w:eastAsia="en-GB" w:bidi="bn-IN"/>
        </w:rPr>
        <w:t xml:space="preserve"> negative</w:t>
      </w:r>
      <w:r w:rsidR="001C710A" w:rsidRPr="48010436">
        <w:rPr>
          <w:lang w:eastAsia="en-GB" w:bidi="bn-IN"/>
        </w:rPr>
        <w:t>)</w:t>
      </w:r>
      <w:r w:rsidRPr="48010436">
        <w:rPr>
          <w:lang w:eastAsia="en-GB" w:bidi="bn-IN"/>
        </w:rPr>
        <w:t>, male 28.3%</w:t>
      </w:r>
      <w:r w:rsidR="001C710A" w:rsidRPr="48010436">
        <w:rPr>
          <w:lang w:eastAsia="en-GB" w:bidi="bn-IN"/>
        </w:rPr>
        <w:t xml:space="preserve"> (p&lt;.001</w:t>
      </w:r>
      <w:r w:rsidR="756A7D75" w:rsidRPr="48010436">
        <w:rPr>
          <w:lang w:eastAsia="en-GB" w:bidi="bn-IN"/>
        </w:rPr>
        <w:t xml:space="preserve"> positive</w:t>
      </w:r>
      <w:r w:rsidR="001C710A" w:rsidRPr="48010436">
        <w:rPr>
          <w:lang w:eastAsia="en-GB" w:bidi="bn-IN"/>
        </w:rPr>
        <w:t>)</w:t>
      </w:r>
      <w:r w:rsidRPr="48010436">
        <w:rPr>
          <w:lang w:eastAsia="en-GB" w:bidi="bn-IN"/>
        </w:rPr>
        <w:t>, overall 37.2%</w:t>
      </w:r>
    </w:p>
    <w:p w14:paraId="5E940AE4" w14:textId="77777777" w:rsidR="00C03A3B" w:rsidRPr="00EB60E7" w:rsidRDefault="00C03A3B" w:rsidP="00C03A3B">
      <w:pPr>
        <w:pStyle w:val="ListParagraph"/>
        <w:numPr>
          <w:ilvl w:val="0"/>
          <w:numId w:val="19"/>
        </w:numPr>
        <w:rPr>
          <w:lang w:eastAsia="en-GB" w:bidi="bn-IN"/>
        </w:rPr>
      </w:pPr>
      <w:r>
        <w:rPr>
          <w:lang w:eastAsia="en-GB" w:bidi="bn-IN"/>
        </w:rPr>
        <w:t xml:space="preserve">Increased a little: </w:t>
      </w:r>
      <w:r w:rsidRPr="31851323">
        <w:rPr>
          <w:lang w:eastAsia="en-GB" w:bidi="bn-IN"/>
        </w:rPr>
        <w:t xml:space="preserve">Female </w:t>
      </w:r>
      <w:r>
        <w:rPr>
          <w:lang w:eastAsia="en-GB" w:bidi="bn-IN"/>
        </w:rPr>
        <w:t>30.7</w:t>
      </w:r>
      <w:r w:rsidRPr="31851323">
        <w:rPr>
          <w:lang w:eastAsia="en-GB" w:bidi="bn-IN"/>
        </w:rPr>
        <w:t>%, male 31.4%, overall 31.0</w:t>
      </w:r>
      <w:r>
        <w:rPr>
          <w:lang w:eastAsia="en-GB" w:bidi="bn-IN"/>
        </w:rPr>
        <w:t>%</w:t>
      </w:r>
    </w:p>
    <w:p w14:paraId="7072BBF2" w14:textId="53B7CA7D" w:rsidR="00C03A3B" w:rsidRDefault="00C03A3B" w:rsidP="00C03A3B">
      <w:pPr>
        <w:pStyle w:val="ListParagraph"/>
        <w:numPr>
          <w:ilvl w:val="0"/>
          <w:numId w:val="19"/>
        </w:numPr>
        <w:rPr>
          <w:lang w:eastAsia="en-GB" w:bidi="bn-IN"/>
        </w:rPr>
      </w:pPr>
      <w:r w:rsidRPr="48010436">
        <w:rPr>
          <w:color w:val="262626" w:themeColor="text2"/>
          <w:lang w:eastAsia="en-GB" w:bidi="bn-IN"/>
        </w:rPr>
        <w:t>Stayed the same: Female 6.9%</w:t>
      </w:r>
      <w:r w:rsidR="001C710A" w:rsidRPr="48010436">
        <w:rPr>
          <w:color w:val="262626" w:themeColor="text2"/>
          <w:lang w:eastAsia="en-GB" w:bidi="bn-IN"/>
        </w:rPr>
        <w:t xml:space="preserve"> </w:t>
      </w:r>
      <w:r w:rsidR="001C710A" w:rsidRPr="48010436">
        <w:rPr>
          <w:lang w:eastAsia="en-GB" w:bidi="bn-IN"/>
        </w:rPr>
        <w:t>(p&lt;.001</w:t>
      </w:r>
      <w:r w:rsidR="38204B08" w:rsidRPr="48010436">
        <w:rPr>
          <w:lang w:eastAsia="en-GB" w:bidi="bn-IN"/>
        </w:rPr>
        <w:t xml:space="preserve"> </w:t>
      </w:r>
      <w:r w:rsidR="0B7EC557" w:rsidRPr="48010436">
        <w:rPr>
          <w:lang w:eastAsia="en-GB" w:bidi="bn-IN"/>
        </w:rPr>
        <w:t>negative</w:t>
      </w:r>
      <w:r w:rsidR="001C710A" w:rsidRPr="48010436">
        <w:rPr>
          <w:lang w:eastAsia="en-GB" w:bidi="bn-IN"/>
        </w:rPr>
        <w:t>)</w:t>
      </w:r>
      <w:r w:rsidRPr="48010436">
        <w:rPr>
          <w:color w:val="262626" w:themeColor="text2"/>
          <w:lang w:eastAsia="en-GB" w:bidi="bn-IN"/>
        </w:rPr>
        <w:t>, male 13.1%</w:t>
      </w:r>
      <w:r w:rsidR="001C710A" w:rsidRPr="48010436">
        <w:rPr>
          <w:color w:val="262626" w:themeColor="text2"/>
          <w:lang w:eastAsia="en-GB" w:bidi="bn-IN"/>
        </w:rPr>
        <w:t xml:space="preserve"> </w:t>
      </w:r>
      <w:r w:rsidR="001C710A" w:rsidRPr="48010436">
        <w:rPr>
          <w:lang w:eastAsia="en-GB" w:bidi="bn-IN"/>
        </w:rPr>
        <w:t>(p&lt;.001</w:t>
      </w:r>
      <w:r w:rsidR="4B9EA53B" w:rsidRPr="48010436">
        <w:rPr>
          <w:lang w:eastAsia="en-GB" w:bidi="bn-IN"/>
        </w:rPr>
        <w:t xml:space="preserve"> </w:t>
      </w:r>
      <w:r w:rsidR="20AFD756" w:rsidRPr="48010436">
        <w:rPr>
          <w:lang w:eastAsia="en-GB" w:bidi="bn-IN"/>
        </w:rPr>
        <w:t>posi</w:t>
      </w:r>
      <w:r w:rsidR="4B9EA53B" w:rsidRPr="48010436">
        <w:rPr>
          <w:lang w:eastAsia="en-GB" w:bidi="bn-IN"/>
        </w:rPr>
        <w:t>tive</w:t>
      </w:r>
      <w:r w:rsidR="001C710A" w:rsidRPr="48010436">
        <w:rPr>
          <w:lang w:eastAsia="en-GB" w:bidi="bn-IN"/>
        </w:rPr>
        <w:t>)</w:t>
      </w:r>
      <w:r w:rsidRPr="48010436">
        <w:rPr>
          <w:color w:val="262626" w:themeColor="text2"/>
          <w:lang w:eastAsia="en-GB" w:bidi="bn-IN"/>
        </w:rPr>
        <w:t>, overall 9.9%</w:t>
      </w:r>
    </w:p>
    <w:p w14:paraId="7CA11B10" w14:textId="7D9B5E69" w:rsidR="00C03A3B" w:rsidRDefault="00C03A3B" w:rsidP="00C03A3B">
      <w:pPr>
        <w:pStyle w:val="ListParagraph"/>
        <w:numPr>
          <w:ilvl w:val="0"/>
          <w:numId w:val="19"/>
        </w:numPr>
        <w:rPr>
          <w:lang w:eastAsia="en-GB" w:bidi="bn-IN"/>
        </w:rPr>
      </w:pPr>
      <w:r w:rsidRPr="48010436">
        <w:rPr>
          <w:color w:val="262626" w:themeColor="text2"/>
          <w:lang w:eastAsia="en-GB" w:bidi="bn-IN"/>
        </w:rPr>
        <w:t>Decreased a little: Female 1.2%</w:t>
      </w:r>
      <w:r w:rsidR="001C710A" w:rsidRPr="48010436">
        <w:rPr>
          <w:color w:val="262626" w:themeColor="text2"/>
          <w:lang w:eastAsia="en-GB" w:bidi="bn-IN"/>
        </w:rPr>
        <w:t xml:space="preserve"> </w:t>
      </w:r>
      <w:r w:rsidR="001C710A" w:rsidRPr="48010436">
        <w:rPr>
          <w:lang w:eastAsia="en-GB" w:bidi="bn-IN"/>
        </w:rPr>
        <w:t>(p&lt;.001</w:t>
      </w:r>
      <w:r w:rsidR="2B132603" w:rsidRPr="48010436">
        <w:rPr>
          <w:lang w:eastAsia="en-GB" w:bidi="bn-IN"/>
        </w:rPr>
        <w:t xml:space="preserve"> negative</w:t>
      </w:r>
      <w:r w:rsidR="001C710A" w:rsidRPr="48010436">
        <w:rPr>
          <w:lang w:eastAsia="en-GB" w:bidi="bn-IN"/>
        </w:rPr>
        <w:t>)</w:t>
      </w:r>
      <w:r w:rsidRPr="48010436">
        <w:rPr>
          <w:color w:val="262626" w:themeColor="text2"/>
          <w:lang w:eastAsia="en-GB" w:bidi="bn-IN"/>
        </w:rPr>
        <w:t>, male 3.7%</w:t>
      </w:r>
      <w:r w:rsidR="001C710A" w:rsidRPr="48010436">
        <w:rPr>
          <w:color w:val="262626" w:themeColor="text2"/>
          <w:lang w:eastAsia="en-GB" w:bidi="bn-IN"/>
        </w:rPr>
        <w:t xml:space="preserve"> </w:t>
      </w:r>
      <w:r w:rsidR="001C710A" w:rsidRPr="48010436">
        <w:rPr>
          <w:lang w:eastAsia="en-GB" w:bidi="bn-IN"/>
        </w:rPr>
        <w:t>(p&lt;.001</w:t>
      </w:r>
      <w:r w:rsidR="0C192301" w:rsidRPr="48010436">
        <w:rPr>
          <w:lang w:eastAsia="en-GB" w:bidi="bn-IN"/>
        </w:rPr>
        <w:t xml:space="preserve"> positive</w:t>
      </w:r>
      <w:r w:rsidR="001C710A" w:rsidRPr="48010436">
        <w:rPr>
          <w:lang w:eastAsia="en-GB" w:bidi="bn-IN"/>
        </w:rPr>
        <w:t>)</w:t>
      </w:r>
      <w:r w:rsidRPr="48010436">
        <w:rPr>
          <w:color w:val="262626" w:themeColor="text2"/>
          <w:lang w:eastAsia="en-GB" w:bidi="bn-IN"/>
        </w:rPr>
        <w:t>, overall 2.4%</w:t>
      </w:r>
    </w:p>
    <w:p w14:paraId="4B98213C" w14:textId="77777777" w:rsidR="00C03A3B" w:rsidRDefault="00C03A3B" w:rsidP="00C03A3B">
      <w:pPr>
        <w:pStyle w:val="ListParagraph"/>
        <w:numPr>
          <w:ilvl w:val="0"/>
          <w:numId w:val="19"/>
        </w:numPr>
        <w:rPr>
          <w:lang w:eastAsia="en-GB" w:bidi="bn-IN"/>
        </w:rPr>
      </w:pPr>
      <w:r w:rsidRPr="31851323">
        <w:rPr>
          <w:color w:val="262626" w:themeColor="text2"/>
          <w:szCs w:val="28"/>
          <w:lang w:eastAsia="en-GB" w:bidi="bn-IN"/>
        </w:rPr>
        <w:t>Decreased a lot: Female 0.3%, male 0.7%, overall 0.5%</w:t>
      </w:r>
    </w:p>
    <w:p w14:paraId="263FCE58" w14:textId="3493E5FE" w:rsidR="00C03A3B" w:rsidRPr="00C03A3B" w:rsidRDefault="00C03A3B" w:rsidP="00C03A3B">
      <w:pPr>
        <w:pStyle w:val="ListParagraph"/>
        <w:numPr>
          <w:ilvl w:val="0"/>
          <w:numId w:val="19"/>
        </w:numPr>
        <w:rPr>
          <w:lang w:eastAsia="en-GB" w:bidi="bn-IN"/>
        </w:rPr>
      </w:pPr>
      <w:r w:rsidRPr="48010436">
        <w:rPr>
          <w:color w:val="262626" w:themeColor="text2"/>
          <w:lang w:eastAsia="en-GB" w:bidi="bn-IN"/>
        </w:rPr>
        <w:t>Don’t know: Female 15.1</w:t>
      </w:r>
      <w:r w:rsidR="020C8C6D" w:rsidRPr="48010436">
        <w:rPr>
          <w:color w:val="262626" w:themeColor="text2"/>
          <w:lang w:eastAsia="en-GB" w:bidi="bn-IN"/>
        </w:rPr>
        <w:t>%</w:t>
      </w:r>
      <w:r w:rsidR="001C710A" w:rsidRPr="48010436">
        <w:rPr>
          <w:color w:val="262626" w:themeColor="text2"/>
          <w:lang w:eastAsia="en-GB" w:bidi="bn-IN"/>
        </w:rPr>
        <w:t xml:space="preserve"> </w:t>
      </w:r>
      <w:r w:rsidR="001C710A" w:rsidRPr="48010436">
        <w:rPr>
          <w:lang w:eastAsia="en-GB" w:bidi="bn-IN"/>
        </w:rPr>
        <w:t>(p&lt;.001</w:t>
      </w:r>
      <w:r w:rsidR="630624E4" w:rsidRPr="48010436">
        <w:rPr>
          <w:lang w:eastAsia="en-GB" w:bidi="bn-IN"/>
        </w:rPr>
        <w:t xml:space="preserve"> negative</w:t>
      </w:r>
      <w:r w:rsidR="001C710A" w:rsidRPr="48010436">
        <w:rPr>
          <w:lang w:eastAsia="en-GB" w:bidi="bn-IN"/>
        </w:rPr>
        <w:t>)</w:t>
      </w:r>
      <w:r w:rsidRPr="48010436">
        <w:rPr>
          <w:color w:val="262626" w:themeColor="text2"/>
          <w:lang w:eastAsia="en-GB" w:bidi="bn-IN"/>
        </w:rPr>
        <w:t>, male 22.8%</w:t>
      </w:r>
      <w:r w:rsidR="001C710A" w:rsidRPr="48010436">
        <w:rPr>
          <w:color w:val="262626" w:themeColor="text2"/>
          <w:lang w:eastAsia="en-GB" w:bidi="bn-IN"/>
        </w:rPr>
        <w:t xml:space="preserve"> </w:t>
      </w:r>
      <w:r w:rsidR="001C710A" w:rsidRPr="48010436">
        <w:rPr>
          <w:lang w:eastAsia="en-GB" w:bidi="bn-IN"/>
        </w:rPr>
        <w:t>(p&lt;.001</w:t>
      </w:r>
      <w:r w:rsidR="074B830B" w:rsidRPr="48010436">
        <w:rPr>
          <w:lang w:eastAsia="en-GB" w:bidi="bn-IN"/>
        </w:rPr>
        <w:t xml:space="preserve"> positive</w:t>
      </w:r>
      <w:r w:rsidR="001C710A" w:rsidRPr="48010436">
        <w:rPr>
          <w:lang w:eastAsia="en-GB" w:bidi="bn-IN"/>
        </w:rPr>
        <w:t>)</w:t>
      </w:r>
      <w:r w:rsidRPr="48010436">
        <w:rPr>
          <w:color w:val="262626" w:themeColor="text2"/>
          <w:lang w:eastAsia="en-GB" w:bidi="bn-IN"/>
        </w:rPr>
        <w:t>, overall 18.8%</w:t>
      </w:r>
    </w:p>
    <w:p w14:paraId="73BC2AAE" w14:textId="57351421" w:rsidR="00C03A3B" w:rsidRDefault="00C03A3B" w:rsidP="00C03A3B">
      <w:pPr>
        <w:pStyle w:val="ListParagraph"/>
        <w:numPr>
          <w:ilvl w:val="0"/>
          <w:numId w:val="19"/>
        </w:numPr>
        <w:rPr>
          <w:lang w:eastAsia="en-GB" w:bidi="bn-IN"/>
        </w:rPr>
      </w:pPr>
      <w:r>
        <w:rPr>
          <w:lang w:eastAsia="en-GB" w:bidi="bn-IN"/>
        </w:rPr>
        <w:t>Weighted N: Female 1103, male 1048, overall 2151</w:t>
      </w:r>
    </w:p>
    <w:p w14:paraId="71615BD3" w14:textId="02D97A85" w:rsidR="00C03A3B" w:rsidRDefault="00C03A3B" w:rsidP="00C03A3B">
      <w:pPr>
        <w:rPr>
          <w:lang w:eastAsia="en-GB" w:bidi="bn-IN"/>
        </w:rPr>
      </w:pPr>
    </w:p>
    <w:p w14:paraId="6C3DF510" w14:textId="0DA1B40D" w:rsidR="00C03A3B" w:rsidRDefault="00C03A3B" w:rsidP="00C03A3B">
      <w:pPr>
        <w:pStyle w:val="Heading2"/>
        <w:rPr>
          <w:lang w:eastAsia="en-GB" w:bidi="bn-IN"/>
        </w:rPr>
      </w:pPr>
      <w:r>
        <w:rPr>
          <w:lang w:eastAsia="en-GB" w:bidi="bn-IN"/>
        </w:rPr>
        <w:t>Table 3</w:t>
      </w:r>
    </w:p>
    <w:p w14:paraId="6827FB05" w14:textId="77777777" w:rsidR="00C03A3B" w:rsidRPr="0095367E" w:rsidRDefault="00C03A3B" w:rsidP="00C03A3B">
      <w:r>
        <w:t>Table 3 shows the responses of how likely people felt they would be a victim of domestic abuse. The responses are split into female and male respondents, and an overall percentage is also given for each option. The results are as follows:</w:t>
      </w:r>
    </w:p>
    <w:p w14:paraId="60D5D1B8" w14:textId="77777777" w:rsidR="00C03A3B" w:rsidRDefault="00C03A3B" w:rsidP="00C03A3B">
      <w:pPr>
        <w:pStyle w:val="ListParagraph"/>
        <w:numPr>
          <w:ilvl w:val="0"/>
          <w:numId w:val="38"/>
        </w:numPr>
        <w:rPr>
          <w:color w:val="262626" w:themeColor="text2"/>
          <w:szCs w:val="28"/>
        </w:rPr>
      </w:pPr>
      <w:r w:rsidRPr="31851323">
        <w:rPr>
          <w:color w:val="262626" w:themeColor="text2"/>
          <w:szCs w:val="28"/>
        </w:rPr>
        <w:t>Very likely: Female 2.4%, male 3.3%, overall 2.9%</w:t>
      </w:r>
    </w:p>
    <w:p w14:paraId="05DB770F" w14:textId="77777777" w:rsidR="00C03A3B" w:rsidRDefault="00C03A3B" w:rsidP="00C03A3B">
      <w:pPr>
        <w:pStyle w:val="ListParagraph"/>
        <w:numPr>
          <w:ilvl w:val="0"/>
          <w:numId w:val="38"/>
        </w:numPr>
        <w:rPr>
          <w:color w:val="262626" w:themeColor="text2"/>
          <w:szCs w:val="28"/>
        </w:rPr>
      </w:pPr>
      <w:r w:rsidRPr="31851323">
        <w:rPr>
          <w:color w:val="262626" w:themeColor="text2"/>
          <w:szCs w:val="28"/>
        </w:rPr>
        <w:t>Somewhat likely: Female 5.7%, male 7.1%, overall 6.4%</w:t>
      </w:r>
    </w:p>
    <w:p w14:paraId="4F732D8D" w14:textId="77777777" w:rsidR="00C03A3B" w:rsidRDefault="00C03A3B" w:rsidP="00C03A3B">
      <w:pPr>
        <w:pStyle w:val="ListParagraph"/>
        <w:numPr>
          <w:ilvl w:val="0"/>
          <w:numId w:val="38"/>
        </w:numPr>
        <w:rPr>
          <w:color w:val="262626" w:themeColor="text2"/>
          <w:szCs w:val="28"/>
        </w:rPr>
      </w:pPr>
      <w:r w:rsidRPr="31851323">
        <w:rPr>
          <w:color w:val="262626" w:themeColor="text2"/>
          <w:szCs w:val="28"/>
        </w:rPr>
        <w:t>Not very likely: Female 23.1%, male 25.0%, overall 24.1%</w:t>
      </w:r>
    </w:p>
    <w:p w14:paraId="10A74F6B" w14:textId="1798F5F6" w:rsidR="00C03A3B" w:rsidRDefault="00C03A3B" w:rsidP="48010436">
      <w:pPr>
        <w:pStyle w:val="ListParagraph"/>
        <w:numPr>
          <w:ilvl w:val="0"/>
          <w:numId w:val="38"/>
        </w:numPr>
        <w:rPr>
          <w:color w:val="262626" w:themeColor="text2"/>
        </w:rPr>
      </w:pPr>
      <w:r w:rsidRPr="48010436">
        <w:rPr>
          <w:color w:val="262626" w:themeColor="text2"/>
        </w:rPr>
        <w:t>Not at all likely: Female 54.5%</w:t>
      </w:r>
      <w:r w:rsidR="001C710A" w:rsidRPr="48010436">
        <w:rPr>
          <w:color w:val="262626" w:themeColor="text2"/>
        </w:rPr>
        <w:t xml:space="preserve"> (p&lt;</w:t>
      </w:r>
      <w:r w:rsidR="007E2096" w:rsidRPr="48010436">
        <w:rPr>
          <w:color w:val="262626" w:themeColor="text2"/>
        </w:rPr>
        <w:t>.05</w:t>
      </w:r>
      <w:r w:rsidR="76F3B707" w:rsidRPr="48010436">
        <w:rPr>
          <w:color w:val="262626" w:themeColor="text2"/>
        </w:rPr>
        <w:t xml:space="preserve"> positive</w:t>
      </w:r>
      <w:r w:rsidR="001C710A" w:rsidRPr="48010436">
        <w:rPr>
          <w:color w:val="262626" w:themeColor="text2"/>
        </w:rPr>
        <w:t>)</w:t>
      </w:r>
      <w:r w:rsidRPr="48010436">
        <w:rPr>
          <w:color w:val="262626" w:themeColor="text2"/>
        </w:rPr>
        <w:t>, male 49.8%</w:t>
      </w:r>
      <w:r w:rsidR="001C710A" w:rsidRPr="48010436">
        <w:rPr>
          <w:color w:val="262626" w:themeColor="text2"/>
        </w:rPr>
        <w:t xml:space="preserve"> (</w:t>
      </w:r>
      <w:r w:rsidR="003C2045" w:rsidRPr="48010436">
        <w:rPr>
          <w:color w:val="262626" w:themeColor="text2"/>
        </w:rPr>
        <w:t>p</w:t>
      </w:r>
      <w:r w:rsidR="007E2096" w:rsidRPr="48010436">
        <w:rPr>
          <w:color w:val="262626" w:themeColor="text2"/>
        </w:rPr>
        <w:t>&lt;.05</w:t>
      </w:r>
      <w:r w:rsidR="0E570DA8" w:rsidRPr="48010436">
        <w:rPr>
          <w:color w:val="262626" w:themeColor="text2"/>
        </w:rPr>
        <w:t xml:space="preserve"> negative</w:t>
      </w:r>
      <w:r w:rsidR="007E2096" w:rsidRPr="48010436">
        <w:rPr>
          <w:color w:val="262626" w:themeColor="text2"/>
        </w:rPr>
        <w:t>)</w:t>
      </w:r>
      <w:r w:rsidRPr="48010436">
        <w:rPr>
          <w:color w:val="262626" w:themeColor="text2"/>
        </w:rPr>
        <w:t>, overall 52.1%</w:t>
      </w:r>
    </w:p>
    <w:p w14:paraId="7D9E8380" w14:textId="77777777" w:rsidR="00C03A3B" w:rsidRDefault="00C03A3B" w:rsidP="00C03A3B">
      <w:pPr>
        <w:pStyle w:val="ListParagraph"/>
        <w:numPr>
          <w:ilvl w:val="0"/>
          <w:numId w:val="38"/>
        </w:numPr>
        <w:rPr>
          <w:color w:val="262626" w:themeColor="text2"/>
          <w:szCs w:val="28"/>
        </w:rPr>
      </w:pPr>
      <w:r w:rsidRPr="31851323">
        <w:rPr>
          <w:color w:val="262626" w:themeColor="text2"/>
          <w:szCs w:val="28"/>
        </w:rPr>
        <w:t>Don’t know: Female 13.2%, male 12.7%, overall 12.9%</w:t>
      </w:r>
    </w:p>
    <w:p w14:paraId="4527B837" w14:textId="3A7D5367" w:rsidR="00C03A3B" w:rsidRDefault="00C03A3B" w:rsidP="48010436">
      <w:pPr>
        <w:pStyle w:val="ListParagraph"/>
        <w:numPr>
          <w:ilvl w:val="0"/>
          <w:numId w:val="38"/>
        </w:numPr>
        <w:rPr>
          <w:color w:val="262626" w:themeColor="text2"/>
        </w:rPr>
      </w:pPr>
      <w:r w:rsidRPr="48010436">
        <w:rPr>
          <w:color w:val="262626" w:themeColor="text2"/>
        </w:rPr>
        <w:t>Prefer not to say: Female 1.1%</w:t>
      </w:r>
      <w:r w:rsidR="007E2096" w:rsidRPr="48010436">
        <w:rPr>
          <w:color w:val="262626" w:themeColor="text2"/>
        </w:rPr>
        <w:t xml:space="preserve"> (p&lt;.05</w:t>
      </w:r>
      <w:r w:rsidR="5417E01B" w:rsidRPr="48010436">
        <w:rPr>
          <w:color w:val="262626" w:themeColor="text2"/>
        </w:rPr>
        <w:t xml:space="preserve"> negative</w:t>
      </w:r>
      <w:r w:rsidR="007E2096" w:rsidRPr="48010436">
        <w:rPr>
          <w:color w:val="262626" w:themeColor="text2"/>
        </w:rPr>
        <w:t>)</w:t>
      </w:r>
      <w:r w:rsidRPr="48010436">
        <w:rPr>
          <w:color w:val="262626" w:themeColor="text2"/>
        </w:rPr>
        <w:t>, male 2.2%</w:t>
      </w:r>
      <w:r w:rsidR="007E2096" w:rsidRPr="48010436">
        <w:rPr>
          <w:color w:val="262626" w:themeColor="text2"/>
        </w:rPr>
        <w:t xml:space="preserve"> (p&lt;.05</w:t>
      </w:r>
      <w:r w:rsidR="2825F3D9" w:rsidRPr="48010436">
        <w:rPr>
          <w:color w:val="262626" w:themeColor="text2"/>
        </w:rPr>
        <w:t xml:space="preserve"> positive</w:t>
      </w:r>
      <w:r w:rsidR="007E2096" w:rsidRPr="48010436">
        <w:rPr>
          <w:color w:val="262626" w:themeColor="text2"/>
        </w:rPr>
        <w:t>)</w:t>
      </w:r>
      <w:r w:rsidRPr="48010436">
        <w:rPr>
          <w:color w:val="262626" w:themeColor="text2"/>
        </w:rPr>
        <w:t>, overall 1.7%</w:t>
      </w:r>
    </w:p>
    <w:p w14:paraId="1242BE6C" w14:textId="3E4FF4F4" w:rsidR="00C03A3B" w:rsidRPr="00C03A3B" w:rsidRDefault="00C03A3B" w:rsidP="00C03A3B">
      <w:pPr>
        <w:pStyle w:val="ListParagraph"/>
        <w:numPr>
          <w:ilvl w:val="0"/>
          <w:numId w:val="38"/>
        </w:numPr>
        <w:rPr>
          <w:lang w:eastAsia="en-GB" w:bidi="bn-IN"/>
        </w:rPr>
      </w:pPr>
      <w:r>
        <w:rPr>
          <w:lang w:eastAsia="en-GB" w:bidi="bn-IN"/>
        </w:rPr>
        <w:t>Weighted N: Female 1103, male 1048, overall 2151</w:t>
      </w:r>
    </w:p>
    <w:p w14:paraId="0F850016" w14:textId="7AA20898" w:rsidR="00C03A3B" w:rsidRDefault="00C03A3B" w:rsidP="00C03A3B">
      <w:pPr>
        <w:rPr>
          <w:lang w:eastAsia="en-GB" w:bidi="bn-IN"/>
        </w:rPr>
      </w:pPr>
    </w:p>
    <w:p w14:paraId="3530B5F1" w14:textId="27AD6295" w:rsidR="00C03A3B" w:rsidRDefault="00C03A3B" w:rsidP="00C03A3B">
      <w:pPr>
        <w:pStyle w:val="Heading2"/>
        <w:rPr>
          <w:lang w:eastAsia="en-GB" w:bidi="bn-IN"/>
        </w:rPr>
      </w:pPr>
      <w:r>
        <w:rPr>
          <w:lang w:eastAsia="en-GB" w:bidi="bn-IN"/>
        </w:rPr>
        <w:t>Table 4</w:t>
      </w:r>
    </w:p>
    <w:p w14:paraId="516FFE24" w14:textId="77777777" w:rsidR="00C03A3B" w:rsidRDefault="00C03A3B" w:rsidP="00C03A3B">
      <w:r>
        <w:t>Table 4 shows the responses of how likely people felt that someone they know would be a victim of domestic abuse. The responses are split into female and male respondents, according to the gender of the respondent, and an overall percentage is also given for each option. The results are as follows:</w:t>
      </w:r>
    </w:p>
    <w:p w14:paraId="5075903B" w14:textId="0F853607" w:rsidR="00C03A3B" w:rsidRDefault="00C03A3B" w:rsidP="48010436">
      <w:pPr>
        <w:pStyle w:val="ListParagraph"/>
        <w:numPr>
          <w:ilvl w:val="0"/>
          <w:numId w:val="38"/>
        </w:numPr>
        <w:rPr>
          <w:color w:val="262626" w:themeColor="text2"/>
        </w:rPr>
      </w:pPr>
      <w:r w:rsidRPr="48010436">
        <w:rPr>
          <w:color w:val="262626" w:themeColor="text2"/>
        </w:rPr>
        <w:t>Very likely: Female 15.6%</w:t>
      </w:r>
      <w:r w:rsidR="009C5F69" w:rsidRPr="48010436">
        <w:rPr>
          <w:color w:val="262626" w:themeColor="text2"/>
        </w:rPr>
        <w:t xml:space="preserve"> (p&lt;.001</w:t>
      </w:r>
      <w:r w:rsidR="12C8F59D" w:rsidRPr="48010436">
        <w:rPr>
          <w:color w:val="262626" w:themeColor="text2"/>
        </w:rPr>
        <w:t xml:space="preserve"> positive</w:t>
      </w:r>
      <w:r w:rsidR="009C5F69" w:rsidRPr="48010436">
        <w:rPr>
          <w:color w:val="262626" w:themeColor="text2"/>
        </w:rPr>
        <w:t>), male 10.7</w:t>
      </w:r>
      <w:r w:rsidRPr="48010436">
        <w:rPr>
          <w:color w:val="262626" w:themeColor="text2"/>
        </w:rPr>
        <w:t>%</w:t>
      </w:r>
      <w:r w:rsidR="009C5F69" w:rsidRPr="48010436">
        <w:rPr>
          <w:color w:val="262626" w:themeColor="text2"/>
        </w:rPr>
        <w:t xml:space="preserve"> (p&lt;.001</w:t>
      </w:r>
      <w:r w:rsidR="5B83EFA8" w:rsidRPr="48010436">
        <w:rPr>
          <w:color w:val="262626" w:themeColor="text2"/>
        </w:rPr>
        <w:t xml:space="preserve"> negative</w:t>
      </w:r>
      <w:r w:rsidR="009C5F69" w:rsidRPr="48010436">
        <w:rPr>
          <w:color w:val="262626" w:themeColor="text2"/>
        </w:rPr>
        <w:t>)</w:t>
      </w:r>
      <w:r w:rsidRPr="48010436">
        <w:rPr>
          <w:color w:val="262626" w:themeColor="text2"/>
        </w:rPr>
        <w:t>, overall 13.2%</w:t>
      </w:r>
    </w:p>
    <w:p w14:paraId="492B0984" w14:textId="11D2849A" w:rsidR="00C03A3B" w:rsidRDefault="00C03A3B" w:rsidP="48010436">
      <w:pPr>
        <w:pStyle w:val="ListParagraph"/>
        <w:numPr>
          <w:ilvl w:val="0"/>
          <w:numId w:val="38"/>
        </w:numPr>
        <w:rPr>
          <w:color w:val="262626" w:themeColor="text2"/>
        </w:rPr>
      </w:pPr>
      <w:r w:rsidRPr="48010436">
        <w:rPr>
          <w:color w:val="262626" w:themeColor="text2"/>
        </w:rPr>
        <w:t>Somewhat likely: Female 33.4%</w:t>
      </w:r>
      <w:r w:rsidR="009C5F69" w:rsidRPr="48010436">
        <w:rPr>
          <w:color w:val="262626" w:themeColor="text2"/>
        </w:rPr>
        <w:t xml:space="preserve"> (p&lt;.001</w:t>
      </w:r>
      <w:r w:rsidR="55FC317C" w:rsidRPr="48010436">
        <w:rPr>
          <w:color w:val="262626" w:themeColor="text2"/>
        </w:rPr>
        <w:t xml:space="preserve"> positive</w:t>
      </w:r>
      <w:r w:rsidR="009C5F69" w:rsidRPr="48010436">
        <w:rPr>
          <w:color w:val="262626" w:themeColor="text2"/>
        </w:rPr>
        <w:t>)</w:t>
      </w:r>
      <w:r w:rsidRPr="48010436">
        <w:rPr>
          <w:color w:val="262626" w:themeColor="text2"/>
        </w:rPr>
        <w:t>, male 23.2%</w:t>
      </w:r>
      <w:r w:rsidR="009C5F69" w:rsidRPr="48010436">
        <w:rPr>
          <w:color w:val="262626" w:themeColor="text2"/>
        </w:rPr>
        <w:t xml:space="preserve"> (p&lt;.001</w:t>
      </w:r>
      <w:r w:rsidR="0FAF223F" w:rsidRPr="48010436">
        <w:rPr>
          <w:color w:val="262626" w:themeColor="text2"/>
        </w:rPr>
        <w:t xml:space="preserve"> negative</w:t>
      </w:r>
      <w:r w:rsidR="009C5F69" w:rsidRPr="48010436">
        <w:rPr>
          <w:color w:val="262626" w:themeColor="text2"/>
        </w:rPr>
        <w:t>)</w:t>
      </w:r>
      <w:r w:rsidRPr="48010436">
        <w:rPr>
          <w:color w:val="262626" w:themeColor="text2"/>
        </w:rPr>
        <w:t>, overall 28.4%</w:t>
      </w:r>
    </w:p>
    <w:p w14:paraId="1318DDE1" w14:textId="66C848E2" w:rsidR="00C03A3B" w:rsidRDefault="00C03A3B" w:rsidP="48010436">
      <w:pPr>
        <w:pStyle w:val="ListParagraph"/>
        <w:numPr>
          <w:ilvl w:val="0"/>
          <w:numId w:val="38"/>
        </w:numPr>
        <w:rPr>
          <w:color w:val="262626" w:themeColor="text2"/>
        </w:rPr>
      </w:pPr>
      <w:r w:rsidRPr="48010436">
        <w:rPr>
          <w:color w:val="262626" w:themeColor="text2"/>
        </w:rPr>
        <w:t>Not very likely: Female 15.3%</w:t>
      </w:r>
      <w:r w:rsidR="009C5F69" w:rsidRPr="48010436">
        <w:rPr>
          <w:color w:val="262626" w:themeColor="text2"/>
        </w:rPr>
        <w:t xml:space="preserve"> (p&lt;.01</w:t>
      </w:r>
      <w:r w:rsidR="085D2C95" w:rsidRPr="48010436">
        <w:rPr>
          <w:color w:val="262626" w:themeColor="text2"/>
        </w:rPr>
        <w:t xml:space="preserve"> negative</w:t>
      </w:r>
      <w:r w:rsidR="009C5F69" w:rsidRPr="48010436">
        <w:rPr>
          <w:color w:val="262626" w:themeColor="text2"/>
        </w:rPr>
        <w:t>)</w:t>
      </w:r>
      <w:r w:rsidRPr="48010436">
        <w:rPr>
          <w:color w:val="262626" w:themeColor="text2"/>
        </w:rPr>
        <w:t>, male 20.2%</w:t>
      </w:r>
      <w:r w:rsidR="009C5F69" w:rsidRPr="48010436">
        <w:rPr>
          <w:color w:val="262626" w:themeColor="text2"/>
        </w:rPr>
        <w:t xml:space="preserve"> (p&lt;.01</w:t>
      </w:r>
      <w:r w:rsidR="7CD61B49" w:rsidRPr="48010436">
        <w:rPr>
          <w:color w:val="262626" w:themeColor="text2"/>
        </w:rPr>
        <w:t xml:space="preserve"> positive</w:t>
      </w:r>
      <w:r w:rsidR="009C5F69" w:rsidRPr="48010436">
        <w:rPr>
          <w:color w:val="262626" w:themeColor="text2"/>
        </w:rPr>
        <w:t>)</w:t>
      </w:r>
      <w:r w:rsidRPr="48010436">
        <w:rPr>
          <w:color w:val="262626" w:themeColor="text2"/>
        </w:rPr>
        <w:t>, overall 17.7%</w:t>
      </w:r>
    </w:p>
    <w:p w14:paraId="3C04BACF" w14:textId="12050DFE" w:rsidR="00C03A3B" w:rsidRDefault="00C03A3B" w:rsidP="48010436">
      <w:pPr>
        <w:pStyle w:val="ListParagraph"/>
        <w:numPr>
          <w:ilvl w:val="0"/>
          <w:numId w:val="38"/>
        </w:numPr>
        <w:rPr>
          <w:color w:val="262626" w:themeColor="text2"/>
        </w:rPr>
      </w:pPr>
      <w:r w:rsidRPr="48010436">
        <w:rPr>
          <w:color w:val="262626" w:themeColor="text2"/>
        </w:rPr>
        <w:t>Not at all likely: Female 8.6%</w:t>
      </w:r>
      <w:r w:rsidR="009C5F69" w:rsidRPr="48010436">
        <w:rPr>
          <w:color w:val="262626" w:themeColor="text2"/>
        </w:rPr>
        <w:t xml:space="preserve"> (p&lt;.001</w:t>
      </w:r>
      <w:r w:rsidR="38F0C862" w:rsidRPr="48010436">
        <w:rPr>
          <w:color w:val="262626" w:themeColor="text2"/>
        </w:rPr>
        <w:t xml:space="preserve"> negative</w:t>
      </w:r>
      <w:r w:rsidR="009C5F69" w:rsidRPr="48010436">
        <w:rPr>
          <w:color w:val="262626" w:themeColor="text2"/>
        </w:rPr>
        <w:t>)</w:t>
      </w:r>
      <w:r w:rsidRPr="48010436">
        <w:rPr>
          <w:color w:val="262626" w:themeColor="text2"/>
        </w:rPr>
        <w:t>, male 13.4%</w:t>
      </w:r>
      <w:r w:rsidR="009C5F69" w:rsidRPr="48010436">
        <w:rPr>
          <w:color w:val="262626" w:themeColor="text2"/>
        </w:rPr>
        <w:t xml:space="preserve"> (p&lt;.001</w:t>
      </w:r>
      <w:r w:rsidR="506A9446" w:rsidRPr="48010436">
        <w:rPr>
          <w:color w:val="262626" w:themeColor="text2"/>
        </w:rPr>
        <w:t xml:space="preserve"> positive</w:t>
      </w:r>
      <w:r w:rsidR="009C5F69" w:rsidRPr="48010436">
        <w:rPr>
          <w:color w:val="262626" w:themeColor="text2"/>
        </w:rPr>
        <w:t>)</w:t>
      </w:r>
      <w:r w:rsidRPr="48010436">
        <w:rPr>
          <w:color w:val="262626" w:themeColor="text2"/>
        </w:rPr>
        <w:t>, overall 10.9%</w:t>
      </w:r>
    </w:p>
    <w:p w14:paraId="1C7F6846" w14:textId="5ED5675A" w:rsidR="00C03A3B" w:rsidRDefault="00C03A3B" w:rsidP="48010436">
      <w:pPr>
        <w:pStyle w:val="ListParagraph"/>
        <w:numPr>
          <w:ilvl w:val="0"/>
          <w:numId w:val="38"/>
        </w:numPr>
        <w:rPr>
          <w:color w:val="262626" w:themeColor="text2"/>
        </w:rPr>
      </w:pPr>
      <w:r w:rsidRPr="48010436">
        <w:rPr>
          <w:color w:val="262626" w:themeColor="text2"/>
        </w:rPr>
        <w:t>Don’t know: Female 25.6%</w:t>
      </w:r>
      <w:r w:rsidR="009C5F69" w:rsidRPr="48010436">
        <w:rPr>
          <w:color w:val="262626" w:themeColor="text2"/>
        </w:rPr>
        <w:t xml:space="preserve"> (p&lt;.01</w:t>
      </w:r>
      <w:r w:rsidR="77EF8413" w:rsidRPr="48010436">
        <w:rPr>
          <w:color w:val="262626" w:themeColor="text2"/>
        </w:rPr>
        <w:t xml:space="preserve"> negative</w:t>
      </w:r>
      <w:r w:rsidR="009C5F69" w:rsidRPr="48010436">
        <w:rPr>
          <w:color w:val="262626" w:themeColor="text2"/>
        </w:rPr>
        <w:t>)</w:t>
      </w:r>
      <w:r w:rsidRPr="48010436">
        <w:rPr>
          <w:color w:val="262626" w:themeColor="text2"/>
        </w:rPr>
        <w:t>, male 31.1%</w:t>
      </w:r>
      <w:r w:rsidR="009C5F69" w:rsidRPr="48010436">
        <w:rPr>
          <w:color w:val="262626" w:themeColor="text2"/>
        </w:rPr>
        <w:t xml:space="preserve"> (p&lt;.01</w:t>
      </w:r>
      <w:r w:rsidR="701D4714" w:rsidRPr="48010436">
        <w:rPr>
          <w:color w:val="262626" w:themeColor="text2"/>
        </w:rPr>
        <w:t xml:space="preserve"> positive</w:t>
      </w:r>
      <w:r w:rsidR="009C5F69" w:rsidRPr="48010436">
        <w:rPr>
          <w:color w:val="262626" w:themeColor="text2"/>
        </w:rPr>
        <w:t>)</w:t>
      </w:r>
      <w:r w:rsidRPr="48010436">
        <w:rPr>
          <w:color w:val="262626" w:themeColor="text2"/>
        </w:rPr>
        <w:t>, overall 28.3%</w:t>
      </w:r>
    </w:p>
    <w:p w14:paraId="5ED00D6F" w14:textId="77782C2A" w:rsidR="00C03A3B" w:rsidRDefault="00C03A3B" w:rsidP="00C03A3B">
      <w:pPr>
        <w:pStyle w:val="ListParagraph"/>
        <w:numPr>
          <w:ilvl w:val="0"/>
          <w:numId w:val="38"/>
        </w:numPr>
        <w:rPr>
          <w:color w:val="262626" w:themeColor="text2"/>
          <w:szCs w:val="28"/>
        </w:rPr>
      </w:pPr>
      <w:r w:rsidRPr="31851323">
        <w:rPr>
          <w:color w:val="262626" w:themeColor="text2"/>
          <w:szCs w:val="28"/>
        </w:rPr>
        <w:t>Prefer not to say: Female 1.5%, male 1.4%, overall 1.5%</w:t>
      </w:r>
    </w:p>
    <w:p w14:paraId="58433121" w14:textId="3EECFF2B" w:rsidR="0097221C" w:rsidRPr="0097221C" w:rsidRDefault="0097221C" w:rsidP="0097221C">
      <w:pPr>
        <w:pStyle w:val="ListParagraph"/>
        <w:numPr>
          <w:ilvl w:val="0"/>
          <w:numId w:val="38"/>
        </w:numPr>
        <w:rPr>
          <w:lang w:eastAsia="en-GB" w:bidi="bn-IN"/>
        </w:rPr>
      </w:pPr>
      <w:r>
        <w:rPr>
          <w:lang w:eastAsia="en-GB" w:bidi="bn-IN"/>
        </w:rPr>
        <w:t>Weighted N: Female 1103, male 1048, overall 2151</w:t>
      </w:r>
    </w:p>
    <w:p w14:paraId="41ABB011" w14:textId="7AD192FF" w:rsidR="00C03A3B" w:rsidRDefault="00C03A3B" w:rsidP="00C03A3B">
      <w:pPr>
        <w:rPr>
          <w:lang w:eastAsia="en-GB" w:bidi="bn-IN"/>
        </w:rPr>
      </w:pPr>
    </w:p>
    <w:p w14:paraId="55014423" w14:textId="70D67F1A" w:rsidR="00C03A3B" w:rsidRDefault="00C03A3B" w:rsidP="00C03A3B">
      <w:pPr>
        <w:pStyle w:val="Heading2"/>
        <w:rPr>
          <w:lang w:eastAsia="en-GB" w:bidi="bn-IN"/>
        </w:rPr>
      </w:pPr>
      <w:r>
        <w:rPr>
          <w:lang w:eastAsia="en-GB" w:bidi="bn-IN"/>
        </w:rPr>
        <w:t>Table 5</w:t>
      </w:r>
    </w:p>
    <w:p w14:paraId="60682BB4" w14:textId="77777777" w:rsidR="00C03A3B" w:rsidRDefault="00C03A3B" w:rsidP="00C03A3B">
      <w:pPr>
        <w:rPr>
          <w:i/>
          <w:iCs/>
          <w:lang w:eastAsia="en-GB" w:bidi="bn-IN"/>
        </w:rPr>
      </w:pPr>
      <w:r w:rsidRPr="31851323">
        <w:rPr>
          <w:lang w:eastAsia="en-GB" w:bidi="bn-IN"/>
        </w:rPr>
        <w:t xml:space="preserve">Table 5 displays the responses around personal experiences of domestic abuse. The responses are split into female and male, according to the respondents gender, and an overall percentage is given. The </w:t>
      </w:r>
      <w:r>
        <w:rPr>
          <w:lang w:eastAsia="en-GB" w:bidi="bn-IN"/>
        </w:rPr>
        <w:t>responses are</w:t>
      </w:r>
      <w:r w:rsidRPr="31851323">
        <w:rPr>
          <w:lang w:eastAsia="en-GB" w:bidi="bn-IN"/>
        </w:rPr>
        <w:t xml:space="preserve"> as follows:</w:t>
      </w:r>
    </w:p>
    <w:p w14:paraId="1761948D" w14:textId="77777777" w:rsidR="00C03A3B" w:rsidRDefault="00C03A3B" w:rsidP="00C03A3B">
      <w:pPr>
        <w:spacing w:after="0" w:line="240" w:lineRule="auto"/>
        <w:rPr>
          <w:rFonts w:ascii="Open Sans" w:eastAsia="Times New Roman" w:hAnsi="Open Sans" w:cs="Open Sans"/>
          <w:color w:val="262626" w:themeColor="text2"/>
          <w:szCs w:val="28"/>
          <w:lang w:eastAsia="en-GB" w:bidi="bn-IN"/>
        </w:rPr>
      </w:pPr>
    </w:p>
    <w:p w14:paraId="158C97E1" w14:textId="2776FDF6" w:rsidR="00C03A3B" w:rsidRDefault="00C03A3B" w:rsidP="48010436">
      <w:pPr>
        <w:pStyle w:val="ListParagraph"/>
        <w:numPr>
          <w:ilvl w:val="0"/>
          <w:numId w:val="30"/>
        </w:numPr>
        <w:rPr>
          <w:color w:val="262626" w:themeColor="text2"/>
        </w:rPr>
      </w:pPr>
      <w:r>
        <w:t>Been in a relationship where you felt your partner/husband/wife was regularly trying to stop you doing what you wanted to do: Female 23.8%</w:t>
      </w:r>
      <w:r w:rsidR="009C5F69">
        <w:t xml:space="preserve"> </w:t>
      </w:r>
      <w:r w:rsidR="009C5F69" w:rsidRPr="48010436">
        <w:rPr>
          <w:color w:val="262626" w:themeColor="text2"/>
        </w:rPr>
        <w:t>(p&lt;.001</w:t>
      </w:r>
      <w:r w:rsidR="3B33DBA0" w:rsidRPr="48010436">
        <w:rPr>
          <w:color w:val="262626" w:themeColor="text2"/>
        </w:rPr>
        <w:t xml:space="preserve"> negative</w:t>
      </w:r>
      <w:r w:rsidR="009C5F69" w:rsidRPr="48010436">
        <w:rPr>
          <w:color w:val="262626" w:themeColor="text2"/>
        </w:rPr>
        <w:t>)</w:t>
      </w:r>
      <w:r>
        <w:t>, male 14.9%</w:t>
      </w:r>
      <w:r w:rsidR="009C5F69">
        <w:t xml:space="preserve"> </w:t>
      </w:r>
      <w:r w:rsidR="009C5F69" w:rsidRPr="48010436">
        <w:rPr>
          <w:color w:val="262626" w:themeColor="text2"/>
        </w:rPr>
        <w:t>(p&lt;.001</w:t>
      </w:r>
      <w:r w:rsidR="29ACD178" w:rsidRPr="48010436">
        <w:rPr>
          <w:color w:val="262626" w:themeColor="text2"/>
        </w:rPr>
        <w:t xml:space="preserve"> positive</w:t>
      </w:r>
      <w:r w:rsidR="009C5F69" w:rsidRPr="48010436">
        <w:rPr>
          <w:color w:val="262626" w:themeColor="text2"/>
        </w:rPr>
        <w:t>)</w:t>
      </w:r>
      <w:r>
        <w:t>, overall 19.0%</w:t>
      </w:r>
    </w:p>
    <w:p w14:paraId="4DAB3E1F" w14:textId="42712CEA" w:rsidR="00C03A3B" w:rsidRDefault="00C03A3B" w:rsidP="48010436">
      <w:pPr>
        <w:pStyle w:val="ListParagraph"/>
        <w:numPr>
          <w:ilvl w:val="0"/>
          <w:numId w:val="30"/>
        </w:numPr>
        <w:rPr>
          <w:color w:val="262626" w:themeColor="text2"/>
        </w:rPr>
      </w:pPr>
      <w:r>
        <w:t>Been regularly verbally abused, put down or criticised by a partner, husband or wife: Female 25.2%</w:t>
      </w:r>
      <w:r w:rsidR="009C5F69">
        <w:t xml:space="preserve"> </w:t>
      </w:r>
      <w:r w:rsidR="009C5F69" w:rsidRPr="48010436">
        <w:rPr>
          <w:color w:val="262626" w:themeColor="text2"/>
        </w:rPr>
        <w:t>(p&lt;.001</w:t>
      </w:r>
      <w:r w:rsidR="1D83A8B1" w:rsidRPr="48010436">
        <w:rPr>
          <w:color w:val="262626" w:themeColor="text2"/>
        </w:rPr>
        <w:t xml:space="preserve"> negative</w:t>
      </w:r>
      <w:r w:rsidR="009C5F69" w:rsidRPr="48010436">
        <w:rPr>
          <w:color w:val="262626" w:themeColor="text2"/>
        </w:rPr>
        <w:t>)</w:t>
      </w:r>
      <w:r>
        <w:t>, male 12.8%</w:t>
      </w:r>
      <w:r w:rsidR="009C5F69">
        <w:t xml:space="preserve"> </w:t>
      </w:r>
      <w:r w:rsidR="009C5F69" w:rsidRPr="48010436">
        <w:rPr>
          <w:color w:val="262626" w:themeColor="text2"/>
        </w:rPr>
        <w:t>(p&lt;.001</w:t>
      </w:r>
      <w:r w:rsidR="766DE76A" w:rsidRPr="48010436">
        <w:rPr>
          <w:color w:val="262626" w:themeColor="text2"/>
        </w:rPr>
        <w:t xml:space="preserve"> positive</w:t>
      </w:r>
      <w:r w:rsidR="009C5F69" w:rsidRPr="48010436">
        <w:rPr>
          <w:color w:val="262626" w:themeColor="text2"/>
        </w:rPr>
        <w:t>)</w:t>
      </w:r>
      <w:r>
        <w:t>, overall 19.1%</w:t>
      </w:r>
    </w:p>
    <w:p w14:paraId="3D7B0B9F" w14:textId="50A5EEDA" w:rsidR="00C03A3B" w:rsidRDefault="00C03A3B" w:rsidP="48010436">
      <w:pPr>
        <w:pStyle w:val="ListParagraph"/>
        <w:numPr>
          <w:ilvl w:val="0"/>
          <w:numId w:val="30"/>
        </w:numPr>
        <w:rPr>
          <w:color w:val="262626" w:themeColor="text2"/>
        </w:rPr>
      </w:pPr>
      <w:r>
        <w:t>Been physically attacked or abused by a partner, husband or wife: Female 17.0%</w:t>
      </w:r>
      <w:r w:rsidR="009C5F69">
        <w:t xml:space="preserve"> </w:t>
      </w:r>
      <w:r w:rsidR="009C5F69" w:rsidRPr="48010436">
        <w:rPr>
          <w:color w:val="262626" w:themeColor="text2"/>
        </w:rPr>
        <w:t>(p&lt;.001</w:t>
      </w:r>
      <w:r w:rsidR="749C9A2C" w:rsidRPr="48010436">
        <w:rPr>
          <w:color w:val="262626" w:themeColor="text2"/>
        </w:rPr>
        <w:t xml:space="preserve"> negative</w:t>
      </w:r>
      <w:r w:rsidR="009C5F69" w:rsidRPr="48010436">
        <w:rPr>
          <w:color w:val="262626" w:themeColor="text2"/>
        </w:rPr>
        <w:t>)</w:t>
      </w:r>
      <w:r>
        <w:t>, male 8.8%</w:t>
      </w:r>
      <w:r w:rsidR="009C5F69">
        <w:t xml:space="preserve"> </w:t>
      </w:r>
      <w:r w:rsidR="009C5F69" w:rsidRPr="48010436">
        <w:rPr>
          <w:color w:val="262626" w:themeColor="text2"/>
        </w:rPr>
        <w:t>(p&lt;.001</w:t>
      </w:r>
      <w:r w:rsidR="40F2B0C8" w:rsidRPr="48010436">
        <w:rPr>
          <w:color w:val="262626" w:themeColor="text2"/>
        </w:rPr>
        <w:t xml:space="preserve"> positive</w:t>
      </w:r>
      <w:r w:rsidR="009C5F69" w:rsidRPr="48010436">
        <w:rPr>
          <w:color w:val="262626" w:themeColor="text2"/>
        </w:rPr>
        <w:t>)</w:t>
      </w:r>
      <w:r>
        <w:t>, overall 13.0%</w:t>
      </w:r>
    </w:p>
    <w:p w14:paraId="34799CDE" w14:textId="6847D37E" w:rsidR="00C03A3B" w:rsidRDefault="00C03A3B" w:rsidP="48010436">
      <w:pPr>
        <w:pStyle w:val="ListParagraph"/>
        <w:numPr>
          <w:ilvl w:val="0"/>
          <w:numId w:val="30"/>
        </w:numPr>
        <w:rPr>
          <w:color w:val="262626" w:themeColor="text2"/>
        </w:rPr>
      </w:pPr>
      <w:r w:rsidRPr="48010436">
        <w:rPr>
          <w:rFonts w:eastAsiaTheme="minorEastAsia"/>
          <w:color w:val="262626" w:themeColor="text2"/>
        </w:rPr>
        <w:t>Had unwanted sexual contact (e.g. sexual assault, rape): Female 23.5%</w:t>
      </w:r>
      <w:r w:rsidR="00347B5B" w:rsidRPr="48010436">
        <w:rPr>
          <w:rFonts w:eastAsiaTheme="minorEastAsia"/>
          <w:color w:val="262626" w:themeColor="text2"/>
        </w:rPr>
        <w:t xml:space="preserve"> </w:t>
      </w:r>
      <w:r w:rsidR="00347B5B" w:rsidRPr="48010436">
        <w:rPr>
          <w:color w:val="262626" w:themeColor="text2"/>
        </w:rPr>
        <w:t>(p&lt;.001</w:t>
      </w:r>
      <w:r w:rsidR="7B581A48" w:rsidRPr="48010436">
        <w:rPr>
          <w:color w:val="262626" w:themeColor="text2"/>
        </w:rPr>
        <w:t xml:space="preserve"> negative</w:t>
      </w:r>
      <w:r w:rsidR="00347B5B" w:rsidRPr="48010436">
        <w:rPr>
          <w:color w:val="262626" w:themeColor="text2"/>
        </w:rPr>
        <w:t>)</w:t>
      </w:r>
      <w:r w:rsidRPr="48010436">
        <w:rPr>
          <w:rFonts w:eastAsiaTheme="minorEastAsia"/>
          <w:color w:val="262626" w:themeColor="text2"/>
        </w:rPr>
        <w:t>, male 7.1%</w:t>
      </w:r>
      <w:r w:rsidR="00347B5B" w:rsidRPr="48010436">
        <w:rPr>
          <w:rFonts w:eastAsiaTheme="minorEastAsia"/>
          <w:color w:val="262626" w:themeColor="text2"/>
        </w:rPr>
        <w:t xml:space="preserve"> </w:t>
      </w:r>
      <w:r w:rsidR="00347B5B" w:rsidRPr="48010436">
        <w:rPr>
          <w:color w:val="262626" w:themeColor="text2"/>
        </w:rPr>
        <w:t>(p&lt;.001</w:t>
      </w:r>
      <w:r w:rsidR="18E931DE" w:rsidRPr="48010436">
        <w:rPr>
          <w:color w:val="262626" w:themeColor="text2"/>
        </w:rPr>
        <w:t xml:space="preserve"> positive</w:t>
      </w:r>
      <w:r w:rsidR="00347B5B" w:rsidRPr="48010436">
        <w:rPr>
          <w:color w:val="262626" w:themeColor="text2"/>
        </w:rPr>
        <w:t>)</w:t>
      </w:r>
      <w:r w:rsidRPr="48010436">
        <w:rPr>
          <w:rFonts w:eastAsiaTheme="minorEastAsia"/>
          <w:color w:val="262626" w:themeColor="text2"/>
        </w:rPr>
        <w:t>, overall 15.5%</w:t>
      </w:r>
    </w:p>
    <w:p w14:paraId="3883BCC7" w14:textId="50D5FF86" w:rsidR="00C03A3B" w:rsidRDefault="00C03A3B" w:rsidP="48010436">
      <w:pPr>
        <w:pStyle w:val="ListParagraph"/>
        <w:numPr>
          <w:ilvl w:val="0"/>
          <w:numId w:val="30"/>
        </w:numPr>
        <w:rPr>
          <w:color w:val="262626" w:themeColor="text2"/>
        </w:rPr>
      </w:pPr>
      <w:r w:rsidRPr="48010436">
        <w:rPr>
          <w:rFonts w:eastAsiaTheme="minorEastAsia"/>
          <w:color w:val="262626" w:themeColor="text2"/>
        </w:rPr>
        <w:t>Been a victim of stalking or harassment (either in person or online): Female 13.3%</w:t>
      </w:r>
      <w:r w:rsidR="00347B5B" w:rsidRPr="48010436">
        <w:rPr>
          <w:rFonts w:eastAsiaTheme="minorEastAsia"/>
          <w:color w:val="262626" w:themeColor="text2"/>
        </w:rPr>
        <w:t xml:space="preserve"> </w:t>
      </w:r>
      <w:r w:rsidR="00347B5B" w:rsidRPr="48010436">
        <w:rPr>
          <w:color w:val="262626" w:themeColor="text2"/>
        </w:rPr>
        <w:t>(p&lt;.001</w:t>
      </w:r>
      <w:r w:rsidR="79885C54" w:rsidRPr="48010436">
        <w:rPr>
          <w:color w:val="262626" w:themeColor="text2"/>
        </w:rPr>
        <w:t xml:space="preserve"> negative</w:t>
      </w:r>
      <w:r w:rsidR="00347B5B" w:rsidRPr="48010436">
        <w:rPr>
          <w:color w:val="262626" w:themeColor="text2"/>
        </w:rPr>
        <w:t>)</w:t>
      </w:r>
      <w:r w:rsidRPr="48010436">
        <w:rPr>
          <w:rFonts w:eastAsiaTheme="minorEastAsia"/>
          <w:color w:val="262626" w:themeColor="text2"/>
        </w:rPr>
        <w:t>, male 5.8%</w:t>
      </w:r>
      <w:r w:rsidR="00347B5B" w:rsidRPr="48010436">
        <w:rPr>
          <w:rFonts w:eastAsiaTheme="minorEastAsia"/>
          <w:color w:val="262626" w:themeColor="text2"/>
        </w:rPr>
        <w:t xml:space="preserve"> </w:t>
      </w:r>
      <w:r w:rsidR="00347B5B" w:rsidRPr="48010436">
        <w:rPr>
          <w:color w:val="262626" w:themeColor="text2"/>
        </w:rPr>
        <w:t>(p&lt;.001</w:t>
      </w:r>
      <w:r w:rsidR="45A1A2DA" w:rsidRPr="48010436">
        <w:rPr>
          <w:color w:val="262626" w:themeColor="text2"/>
        </w:rPr>
        <w:t xml:space="preserve"> positive</w:t>
      </w:r>
      <w:r w:rsidR="00347B5B" w:rsidRPr="48010436">
        <w:rPr>
          <w:color w:val="262626" w:themeColor="text2"/>
        </w:rPr>
        <w:t>)</w:t>
      </w:r>
      <w:r w:rsidRPr="48010436">
        <w:rPr>
          <w:rFonts w:eastAsiaTheme="minorEastAsia"/>
          <w:color w:val="262626" w:themeColor="text2"/>
        </w:rPr>
        <w:t>, overall 9.6%</w:t>
      </w:r>
    </w:p>
    <w:p w14:paraId="30EDE6C0" w14:textId="04E62648" w:rsidR="00C03A3B" w:rsidRDefault="00C03A3B" w:rsidP="48010436">
      <w:pPr>
        <w:pStyle w:val="ListParagraph"/>
        <w:numPr>
          <w:ilvl w:val="0"/>
          <w:numId w:val="30"/>
        </w:numPr>
        <w:rPr>
          <w:color w:val="262626" w:themeColor="text2"/>
        </w:rPr>
      </w:pPr>
      <w:r w:rsidRPr="48010436">
        <w:rPr>
          <w:rFonts w:eastAsiaTheme="minorEastAsia"/>
          <w:color w:val="262626" w:themeColor="text2"/>
        </w:rPr>
        <w:t>Been afraid of a partner: Female 19.6%</w:t>
      </w:r>
      <w:r w:rsidR="00347B5B" w:rsidRPr="48010436">
        <w:rPr>
          <w:rFonts w:eastAsiaTheme="minorEastAsia"/>
          <w:color w:val="262626" w:themeColor="text2"/>
        </w:rPr>
        <w:t xml:space="preserve"> </w:t>
      </w:r>
      <w:r w:rsidR="00347B5B" w:rsidRPr="48010436">
        <w:rPr>
          <w:color w:val="262626" w:themeColor="text2"/>
        </w:rPr>
        <w:t>(p&lt;.001</w:t>
      </w:r>
      <w:r w:rsidR="58FC5F3D" w:rsidRPr="48010436">
        <w:rPr>
          <w:color w:val="262626" w:themeColor="text2"/>
        </w:rPr>
        <w:t xml:space="preserve"> negative</w:t>
      </w:r>
      <w:r w:rsidR="00347B5B" w:rsidRPr="48010436">
        <w:rPr>
          <w:color w:val="262626" w:themeColor="text2"/>
        </w:rPr>
        <w:t>)</w:t>
      </w:r>
      <w:r w:rsidRPr="48010436">
        <w:rPr>
          <w:rFonts w:eastAsiaTheme="minorEastAsia"/>
          <w:color w:val="262626" w:themeColor="text2"/>
        </w:rPr>
        <w:t>, male 5.1%</w:t>
      </w:r>
      <w:r w:rsidR="00347B5B" w:rsidRPr="48010436">
        <w:rPr>
          <w:rFonts w:eastAsiaTheme="minorEastAsia"/>
          <w:color w:val="262626" w:themeColor="text2"/>
        </w:rPr>
        <w:t xml:space="preserve"> </w:t>
      </w:r>
      <w:r w:rsidR="00347B5B" w:rsidRPr="48010436">
        <w:rPr>
          <w:color w:val="262626" w:themeColor="text2"/>
        </w:rPr>
        <w:t>(p&lt;.001</w:t>
      </w:r>
      <w:r w:rsidR="46CE6AC1" w:rsidRPr="48010436">
        <w:rPr>
          <w:color w:val="262626" w:themeColor="text2"/>
        </w:rPr>
        <w:t xml:space="preserve"> positive</w:t>
      </w:r>
      <w:r w:rsidR="00347B5B" w:rsidRPr="48010436">
        <w:rPr>
          <w:color w:val="262626" w:themeColor="text2"/>
        </w:rPr>
        <w:t>)</w:t>
      </w:r>
      <w:r w:rsidRPr="48010436">
        <w:rPr>
          <w:rFonts w:eastAsiaTheme="minorEastAsia"/>
          <w:color w:val="262626" w:themeColor="text2"/>
        </w:rPr>
        <w:t>, overall 12.5%</w:t>
      </w:r>
    </w:p>
    <w:p w14:paraId="31BA2007" w14:textId="729D4A56" w:rsidR="00C03A3B" w:rsidRDefault="00C03A3B" w:rsidP="48010436">
      <w:pPr>
        <w:pStyle w:val="ListParagraph"/>
        <w:numPr>
          <w:ilvl w:val="0"/>
          <w:numId w:val="30"/>
        </w:numPr>
        <w:rPr>
          <w:color w:val="262626" w:themeColor="text2"/>
        </w:rPr>
      </w:pPr>
      <w:r w:rsidRPr="48010436">
        <w:rPr>
          <w:rFonts w:eastAsiaTheme="minorEastAsia"/>
          <w:color w:val="262626" w:themeColor="text2"/>
        </w:rPr>
        <w:t>At least one of the above: Female 46.1%</w:t>
      </w:r>
      <w:r w:rsidR="00347B5B" w:rsidRPr="48010436">
        <w:rPr>
          <w:rFonts w:eastAsiaTheme="minorEastAsia"/>
          <w:color w:val="262626" w:themeColor="text2"/>
        </w:rPr>
        <w:t xml:space="preserve"> </w:t>
      </w:r>
      <w:r w:rsidR="00347B5B" w:rsidRPr="48010436">
        <w:rPr>
          <w:color w:val="262626" w:themeColor="text2"/>
        </w:rPr>
        <w:t>(p&lt;.001</w:t>
      </w:r>
      <w:r w:rsidR="14BC058C" w:rsidRPr="48010436">
        <w:rPr>
          <w:color w:val="262626" w:themeColor="text2"/>
        </w:rPr>
        <w:t xml:space="preserve"> negative</w:t>
      </w:r>
      <w:r w:rsidR="00347B5B" w:rsidRPr="48010436">
        <w:rPr>
          <w:color w:val="262626" w:themeColor="text2"/>
        </w:rPr>
        <w:t>)</w:t>
      </w:r>
      <w:r w:rsidRPr="48010436">
        <w:rPr>
          <w:rFonts w:eastAsiaTheme="minorEastAsia"/>
          <w:color w:val="262626" w:themeColor="text2"/>
        </w:rPr>
        <w:t>, male 27.0%</w:t>
      </w:r>
      <w:r w:rsidR="00347B5B" w:rsidRPr="48010436">
        <w:rPr>
          <w:rFonts w:eastAsiaTheme="minorEastAsia"/>
          <w:color w:val="262626" w:themeColor="text2"/>
        </w:rPr>
        <w:t xml:space="preserve"> </w:t>
      </w:r>
      <w:r w:rsidR="00347B5B" w:rsidRPr="48010436">
        <w:rPr>
          <w:color w:val="262626" w:themeColor="text2"/>
        </w:rPr>
        <w:t>(p&lt;.001</w:t>
      </w:r>
      <w:r w:rsidR="6DD27BBA" w:rsidRPr="48010436">
        <w:rPr>
          <w:color w:val="262626" w:themeColor="text2"/>
        </w:rPr>
        <w:t xml:space="preserve"> positive</w:t>
      </w:r>
      <w:r w:rsidR="00347B5B" w:rsidRPr="48010436">
        <w:rPr>
          <w:color w:val="262626" w:themeColor="text2"/>
        </w:rPr>
        <w:t>)</w:t>
      </w:r>
      <w:r w:rsidRPr="48010436">
        <w:rPr>
          <w:rFonts w:eastAsiaTheme="minorEastAsia"/>
          <w:color w:val="262626" w:themeColor="text2"/>
        </w:rPr>
        <w:t>, overall 36.8%</w:t>
      </w:r>
    </w:p>
    <w:p w14:paraId="4C6B82EF" w14:textId="6CD77F1D" w:rsidR="00C03A3B" w:rsidRDefault="00C03A3B" w:rsidP="48010436">
      <w:pPr>
        <w:pStyle w:val="ListParagraph"/>
        <w:numPr>
          <w:ilvl w:val="0"/>
          <w:numId w:val="30"/>
        </w:numPr>
        <w:rPr>
          <w:color w:val="262626" w:themeColor="text2"/>
        </w:rPr>
      </w:pPr>
      <w:r w:rsidRPr="48010436">
        <w:rPr>
          <w:rFonts w:eastAsiaTheme="minorEastAsia"/>
          <w:color w:val="262626" w:themeColor="text2"/>
        </w:rPr>
        <w:t>No, none of these: Female 47.3%</w:t>
      </w:r>
      <w:r w:rsidR="00347B5B" w:rsidRPr="48010436">
        <w:rPr>
          <w:rFonts w:eastAsiaTheme="minorEastAsia"/>
          <w:color w:val="262626" w:themeColor="text2"/>
        </w:rPr>
        <w:t xml:space="preserve"> </w:t>
      </w:r>
      <w:r w:rsidR="00347B5B" w:rsidRPr="48010436">
        <w:rPr>
          <w:color w:val="262626" w:themeColor="text2"/>
        </w:rPr>
        <w:t>(p&lt;.001</w:t>
      </w:r>
      <w:r w:rsidR="7D346944" w:rsidRPr="48010436">
        <w:rPr>
          <w:color w:val="262626" w:themeColor="text2"/>
        </w:rPr>
        <w:t xml:space="preserve"> negative</w:t>
      </w:r>
      <w:r w:rsidR="00347B5B" w:rsidRPr="48010436">
        <w:rPr>
          <w:color w:val="262626" w:themeColor="text2"/>
        </w:rPr>
        <w:t>)</w:t>
      </w:r>
      <w:r w:rsidRPr="48010436">
        <w:rPr>
          <w:rFonts w:eastAsiaTheme="minorEastAsia"/>
          <w:color w:val="262626" w:themeColor="text2"/>
        </w:rPr>
        <w:t>, male 66.1%</w:t>
      </w:r>
      <w:r w:rsidR="00347B5B" w:rsidRPr="48010436">
        <w:rPr>
          <w:rFonts w:eastAsiaTheme="minorEastAsia"/>
          <w:color w:val="262626" w:themeColor="text2"/>
        </w:rPr>
        <w:t xml:space="preserve"> </w:t>
      </w:r>
      <w:r w:rsidR="00347B5B" w:rsidRPr="48010436">
        <w:rPr>
          <w:color w:val="262626" w:themeColor="text2"/>
        </w:rPr>
        <w:t>(p&lt;.001</w:t>
      </w:r>
      <w:r w:rsidR="6F1C3435" w:rsidRPr="48010436">
        <w:rPr>
          <w:color w:val="262626" w:themeColor="text2"/>
        </w:rPr>
        <w:t xml:space="preserve"> positive</w:t>
      </w:r>
      <w:r w:rsidR="00347B5B" w:rsidRPr="48010436">
        <w:rPr>
          <w:color w:val="262626" w:themeColor="text2"/>
        </w:rPr>
        <w:t>)</w:t>
      </w:r>
      <w:r w:rsidRPr="48010436">
        <w:rPr>
          <w:rFonts w:eastAsiaTheme="minorEastAsia"/>
          <w:color w:val="262626" w:themeColor="text2"/>
        </w:rPr>
        <w:t>, overall 56.5%</w:t>
      </w:r>
    </w:p>
    <w:p w14:paraId="538AF539" w14:textId="38999A81" w:rsidR="00C03A3B" w:rsidRDefault="00C03A3B" w:rsidP="48010436">
      <w:pPr>
        <w:pStyle w:val="ListParagraph"/>
        <w:numPr>
          <w:ilvl w:val="0"/>
          <w:numId w:val="30"/>
        </w:numPr>
        <w:rPr>
          <w:color w:val="262626" w:themeColor="text2"/>
        </w:rPr>
      </w:pPr>
      <w:r w:rsidRPr="48010436">
        <w:rPr>
          <w:rFonts w:eastAsiaTheme="minorEastAsia"/>
          <w:color w:val="262626" w:themeColor="text2"/>
        </w:rPr>
        <w:t>Don’t know: Female 1.6%</w:t>
      </w:r>
      <w:r w:rsidR="00347B5B" w:rsidRPr="48010436">
        <w:rPr>
          <w:rFonts w:eastAsiaTheme="minorEastAsia"/>
          <w:color w:val="262626" w:themeColor="text2"/>
        </w:rPr>
        <w:t xml:space="preserve"> </w:t>
      </w:r>
      <w:r w:rsidR="00347B5B" w:rsidRPr="48010436">
        <w:rPr>
          <w:color w:val="262626" w:themeColor="text2"/>
        </w:rPr>
        <w:t>(p&lt;.10</w:t>
      </w:r>
      <w:r w:rsidR="7F41C2D4" w:rsidRPr="48010436">
        <w:rPr>
          <w:color w:val="262626" w:themeColor="text2"/>
        </w:rPr>
        <w:t xml:space="preserve"> negative</w:t>
      </w:r>
      <w:r w:rsidR="00347B5B" w:rsidRPr="48010436">
        <w:rPr>
          <w:color w:val="262626" w:themeColor="text2"/>
        </w:rPr>
        <w:t>)</w:t>
      </w:r>
      <w:r w:rsidRPr="48010436">
        <w:rPr>
          <w:rFonts w:eastAsiaTheme="minorEastAsia"/>
          <w:color w:val="262626" w:themeColor="text2"/>
        </w:rPr>
        <w:t>, male 3.5%</w:t>
      </w:r>
      <w:r w:rsidR="00347B5B" w:rsidRPr="48010436">
        <w:rPr>
          <w:rFonts w:eastAsiaTheme="minorEastAsia"/>
          <w:color w:val="262626" w:themeColor="text2"/>
        </w:rPr>
        <w:t xml:space="preserve"> </w:t>
      </w:r>
      <w:r w:rsidR="00347B5B" w:rsidRPr="48010436">
        <w:rPr>
          <w:color w:val="262626" w:themeColor="text2"/>
        </w:rPr>
        <w:t>(p&lt;.10</w:t>
      </w:r>
      <w:r w:rsidR="07D87957" w:rsidRPr="48010436">
        <w:rPr>
          <w:color w:val="262626" w:themeColor="text2"/>
        </w:rPr>
        <w:t xml:space="preserve"> positive</w:t>
      </w:r>
      <w:r w:rsidR="00347B5B" w:rsidRPr="48010436">
        <w:rPr>
          <w:color w:val="262626" w:themeColor="text2"/>
        </w:rPr>
        <w:t>)</w:t>
      </w:r>
      <w:r w:rsidRPr="48010436">
        <w:rPr>
          <w:rFonts w:eastAsiaTheme="minorEastAsia"/>
          <w:color w:val="262626" w:themeColor="text2"/>
        </w:rPr>
        <w:t>, overall 2.5%</w:t>
      </w:r>
    </w:p>
    <w:p w14:paraId="14EE62DA" w14:textId="210B1178" w:rsidR="00C03A3B" w:rsidRPr="0097221C" w:rsidRDefault="00C03A3B" w:rsidP="48010436">
      <w:pPr>
        <w:pStyle w:val="ListParagraph"/>
        <w:numPr>
          <w:ilvl w:val="0"/>
          <w:numId w:val="30"/>
        </w:numPr>
        <w:rPr>
          <w:color w:val="262626" w:themeColor="text2"/>
        </w:rPr>
      </w:pPr>
      <w:r w:rsidRPr="48010436">
        <w:rPr>
          <w:rFonts w:eastAsiaTheme="minorEastAsia"/>
          <w:color w:val="262626" w:themeColor="text2"/>
        </w:rPr>
        <w:t>Prefer not to say: Female 5.0%,</w:t>
      </w:r>
      <w:r w:rsidR="464CCE33" w:rsidRPr="48010436">
        <w:rPr>
          <w:rFonts w:eastAsiaTheme="minorEastAsia"/>
          <w:color w:val="262626" w:themeColor="text2"/>
        </w:rPr>
        <w:t xml:space="preserve"> (p&lt;.10 positive)</w:t>
      </w:r>
      <w:r w:rsidRPr="48010436">
        <w:rPr>
          <w:rFonts w:eastAsiaTheme="minorEastAsia"/>
          <w:color w:val="262626" w:themeColor="text2"/>
        </w:rPr>
        <w:t xml:space="preserve"> male 3.4%</w:t>
      </w:r>
      <w:r w:rsidR="463CF60E" w:rsidRPr="48010436">
        <w:rPr>
          <w:rFonts w:eastAsiaTheme="minorEastAsia"/>
          <w:color w:val="262626" w:themeColor="text2"/>
        </w:rPr>
        <w:t xml:space="preserve"> (p&lt;.10 negative)</w:t>
      </w:r>
      <w:r w:rsidRPr="48010436">
        <w:rPr>
          <w:rFonts w:eastAsiaTheme="minorEastAsia"/>
          <w:color w:val="262626" w:themeColor="text2"/>
        </w:rPr>
        <w:t>, overall 4.2%</w:t>
      </w:r>
    </w:p>
    <w:p w14:paraId="0F149428" w14:textId="5B27BC4E" w:rsidR="0097221C" w:rsidRPr="0097221C" w:rsidRDefault="0097221C" w:rsidP="0097221C">
      <w:pPr>
        <w:pStyle w:val="ListParagraph"/>
        <w:numPr>
          <w:ilvl w:val="0"/>
          <w:numId w:val="30"/>
        </w:numPr>
        <w:rPr>
          <w:lang w:eastAsia="en-GB" w:bidi="bn-IN"/>
        </w:rPr>
      </w:pPr>
      <w:r>
        <w:rPr>
          <w:lang w:eastAsia="en-GB" w:bidi="bn-IN"/>
        </w:rPr>
        <w:t>Weighted N: Female 1103, male 1048, overall 2151</w:t>
      </w:r>
    </w:p>
    <w:p w14:paraId="6FD7087F" w14:textId="52F5F5C3" w:rsidR="00C03A3B" w:rsidRDefault="00C03A3B" w:rsidP="00C03A3B">
      <w:pPr>
        <w:rPr>
          <w:lang w:eastAsia="en-GB" w:bidi="bn-IN"/>
        </w:rPr>
      </w:pPr>
    </w:p>
    <w:p w14:paraId="40E20F7C" w14:textId="1C175CD8" w:rsidR="00C03A3B" w:rsidRDefault="00C03A3B" w:rsidP="00C03A3B">
      <w:pPr>
        <w:pStyle w:val="Heading2"/>
        <w:rPr>
          <w:lang w:eastAsia="en-GB" w:bidi="bn-IN"/>
        </w:rPr>
      </w:pPr>
      <w:r>
        <w:rPr>
          <w:lang w:eastAsia="en-GB" w:bidi="bn-IN"/>
        </w:rPr>
        <w:t>Table 6</w:t>
      </w:r>
    </w:p>
    <w:p w14:paraId="191379C3" w14:textId="77777777" w:rsidR="00C03A3B" w:rsidRPr="00C03A3B" w:rsidRDefault="00C03A3B" w:rsidP="00C03A3B">
      <w:pPr>
        <w:rPr>
          <w:rFonts w:cstheme="minorHAnsi"/>
          <w:color w:val="262626" w:themeColor="text2"/>
          <w:szCs w:val="28"/>
          <w:lang w:eastAsia="en-GB" w:bidi="bn-IN"/>
        </w:rPr>
      </w:pPr>
      <w:r w:rsidRPr="00C03A3B">
        <w:rPr>
          <w:rFonts w:cstheme="minorHAnsi"/>
          <w:color w:val="262626" w:themeColor="text2"/>
          <w:szCs w:val="28"/>
          <w:lang w:eastAsia="en-GB" w:bidi="bn-IN"/>
        </w:rPr>
        <w:t>The question was ‘Should domestic violence be reported to police?’. The responses are split into female and male, according to the respondents’ gender, and an overall percentage is given. The data is as follows:</w:t>
      </w:r>
    </w:p>
    <w:p w14:paraId="1B32FADE" w14:textId="17D1571F" w:rsidR="00C03A3B" w:rsidRPr="00C03A3B" w:rsidRDefault="00C03A3B" w:rsidP="48010436">
      <w:pPr>
        <w:pStyle w:val="ListParagraph"/>
        <w:numPr>
          <w:ilvl w:val="0"/>
          <w:numId w:val="24"/>
        </w:numPr>
        <w:rPr>
          <w:color w:val="262626" w:themeColor="text2"/>
          <w:lang w:eastAsia="en-GB" w:bidi="bn-IN"/>
        </w:rPr>
      </w:pPr>
      <w:r w:rsidRPr="48010436">
        <w:rPr>
          <w:color w:val="262626" w:themeColor="text2"/>
          <w:lang w:eastAsia="en-GB" w:bidi="bn-IN"/>
        </w:rPr>
        <w:t>Domestic abuse is a private matter that should be dealt with in the family: Female 93.5%</w:t>
      </w:r>
      <w:r w:rsidR="00347B5B" w:rsidRPr="48010436">
        <w:rPr>
          <w:color w:val="262626" w:themeColor="text2"/>
          <w:lang w:eastAsia="en-GB" w:bidi="bn-IN"/>
        </w:rPr>
        <w:t xml:space="preserve"> </w:t>
      </w:r>
      <w:r w:rsidR="00347B5B" w:rsidRPr="48010436">
        <w:rPr>
          <w:color w:val="262626" w:themeColor="text2"/>
        </w:rPr>
        <w:t>(p&lt;.001</w:t>
      </w:r>
      <w:r w:rsidR="1F1E9352" w:rsidRPr="48010436">
        <w:rPr>
          <w:color w:val="262626" w:themeColor="text2"/>
        </w:rPr>
        <w:t xml:space="preserve"> positive</w:t>
      </w:r>
      <w:r w:rsidR="00347B5B" w:rsidRPr="48010436">
        <w:rPr>
          <w:color w:val="262626" w:themeColor="text2"/>
        </w:rPr>
        <w:t>)</w:t>
      </w:r>
      <w:r w:rsidRPr="48010436">
        <w:rPr>
          <w:color w:val="262626" w:themeColor="text2"/>
          <w:lang w:eastAsia="en-GB" w:bidi="bn-IN"/>
        </w:rPr>
        <w:t>, male 80.4%</w:t>
      </w:r>
      <w:r w:rsidR="00347B5B" w:rsidRPr="48010436">
        <w:rPr>
          <w:color w:val="262626" w:themeColor="text2"/>
          <w:lang w:eastAsia="en-GB" w:bidi="bn-IN"/>
        </w:rPr>
        <w:t xml:space="preserve"> </w:t>
      </w:r>
      <w:r w:rsidR="00347B5B" w:rsidRPr="48010436">
        <w:rPr>
          <w:color w:val="262626" w:themeColor="text2"/>
        </w:rPr>
        <w:t>(p&lt;.001</w:t>
      </w:r>
      <w:r w:rsidR="66FA5B9A" w:rsidRPr="48010436">
        <w:rPr>
          <w:color w:val="262626" w:themeColor="text2"/>
        </w:rPr>
        <w:t xml:space="preserve"> negative</w:t>
      </w:r>
      <w:r w:rsidR="00347B5B" w:rsidRPr="48010436">
        <w:rPr>
          <w:color w:val="262626" w:themeColor="text2"/>
        </w:rPr>
        <w:t>)</w:t>
      </w:r>
      <w:r w:rsidRPr="48010436">
        <w:rPr>
          <w:color w:val="262626" w:themeColor="text2"/>
          <w:lang w:eastAsia="en-GB" w:bidi="bn-IN"/>
        </w:rPr>
        <w:t>, overall 87.1%</w:t>
      </w:r>
    </w:p>
    <w:p w14:paraId="0DCEE600" w14:textId="11E01ECE" w:rsidR="00C03A3B" w:rsidRPr="00C03A3B" w:rsidRDefault="00C03A3B" w:rsidP="48010436">
      <w:pPr>
        <w:pStyle w:val="ListParagraph"/>
        <w:numPr>
          <w:ilvl w:val="0"/>
          <w:numId w:val="24"/>
        </w:numPr>
        <w:rPr>
          <w:color w:val="262626" w:themeColor="text2"/>
          <w:lang w:eastAsia="en-GB" w:bidi="bn-IN"/>
        </w:rPr>
      </w:pPr>
      <w:r w:rsidRPr="48010436">
        <w:rPr>
          <w:color w:val="262626" w:themeColor="text2"/>
          <w:lang w:eastAsia="en-GB" w:bidi="bn-IN"/>
        </w:rPr>
        <w:t>Domestic abuse should be reported to the police and other support services: Female 1.8%</w:t>
      </w:r>
      <w:r w:rsidR="00347B5B" w:rsidRPr="48010436">
        <w:rPr>
          <w:color w:val="262626" w:themeColor="text2"/>
          <w:lang w:eastAsia="en-GB" w:bidi="bn-IN"/>
        </w:rPr>
        <w:t xml:space="preserve"> </w:t>
      </w:r>
      <w:r w:rsidR="00347B5B" w:rsidRPr="48010436">
        <w:rPr>
          <w:color w:val="262626" w:themeColor="text2"/>
        </w:rPr>
        <w:t>(p&lt;.001</w:t>
      </w:r>
      <w:r w:rsidR="03BA1517" w:rsidRPr="48010436">
        <w:rPr>
          <w:color w:val="262626" w:themeColor="text2"/>
        </w:rPr>
        <w:t xml:space="preserve"> negative</w:t>
      </w:r>
      <w:r w:rsidR="00347B5B" w:rsidRPr="48010436">
        <w:rPr>
          <w:color w:val="262626" w:themeColor="text2"/>
        </w:rPr>
        <w:t>)</w:t>
      </w:r>
      <w:r w:rsidRPr="48010436">
        <w:rPr>
          <w:color w:val="262626" w:themeColor="text2"/>
          <w:lang w:eastAsia="en-GB" w:bidi="bn-IN"/>
        </w:rPr>
        <w:t>, male 6.8%</w:t>
      </w:r>
      <w:r w:rsidR="00347B5B" w:rsidRPr="48010436">
        <w:rPr>
          <w:color w:val="262626" w:themeColor="text2"/>
          <w:lang w:eastAsia="en-GB" w:bidi="bn-IN"/>
        </w:rPr>
        <w:t xml:space="preserve"> </w:t>
      </w:r>
      <w:r w:rsidR="00347B5B" w:rsidRPr="48010436">
        <w:rPr>
          <w:color w:val="262626" w:themeColor="text2"/>
        </w:rPr>
        <w:t>(p&lt;.001</w:t>
      </w:r>
      <w:r w:rsidR="43509938" w:rsidRPr="48010436">
        <w:rPr>
          <w:color w:val="262626" w:themeColor="text2"/>
        </w:rPr>
        <w:t xml:space="preserve"> positive</w:t>
      </w:r>
      <w:r w:rsidR="00347B5B" w:rsidRPr="48010436">
        <w:rPr>
          <w:color w:val="262626" w:themeColor="text2"/>
        </w:rPr>
        <w:t>)</w:t>
      </w:r>
      <w:r w:rsidRPr="48010436">
        <w:rPr>
          <w:color w:val="262626" w:themeColor="text2"/>
          <w:lang w:eastAsia="en-GB" w:bidi="bn-IN"/>
        </w:rPr>
        <w:t>, overall 4.2%</w:t>
      </w:r>
    </w:p>
    <w:p w14:paraId="555A4F30" w14:textId="0730D00D" w:rsidR="00C03A3B" w:rsidRDefault="00C03A3B" w:rsidP="48010436">
      <w:pPr>
        <w:pStyle w:val="ListParagraph"/>
        <w:numPr>
          <w:ilvl w:val="0"/>
          <w:numId w:val="24"/>
        </w:numPr>
        <w:rPr>
          <w:color w:val="262626" w:themeColor="text2"/>
          <w:lang w:eastAsia="en-GB" w:bidi="bn-IN"/>
        </w:rPr>
      </w:pPr>
      <w:r w:rsidRPr="48010436">
        <w:rPr>
          <w:color w:val="262626" w:themeColor="text2"/>
          <w:lang w:eastAsia="en-GB" w:bidi="bn-IN"/>
        </w:rPr>
        <w:t>Don’t know: Female 4.8%</w:t>
      </w:r>
      <w:r w:rsidR="00347B5B" w:rsidRPr="48010436">
        <w:rPr>
          <w:color w:val="262626" w:themeColor="text2"/>
          <w:lang w:eastAsia="en-GB" w:bidi="bn-IN"/>
        </w:rPr>
        <w:t xml:space="preserve"> </w:t>
      </w:r>
      <w:r w:rsidR="00347B5B" w:rsidRPr="48010436">
        <w:rPr>
          <w:color w:val="262626" w:themeColor="text2"/>
        </w:rPr>
        <w:t>(p&lt;.001</w:t>
      </w:r>
      <w:r w:rsidR="1CFE8FD0" w:rsidRPr="48010436">
        <w:rPr>
          <w:color w:val="262626" w:themeColor="text2"/>
        </w:rPr>
        <w:t xml:space="preserve"> negative</w:t>
      </w:r>
      <w:r w:rsidR="00347B5B" w:rsidRPr="48010436">
        <w:rPr>
          <w:color w:val="262626" w:themeColor="text2"/>
        </w:rPr>
        <w:t>)</w:t>
      </w:r>
      <w:r w:rsidRPr="48010436">
        <w:rPr>
          <w:color w:val="262626" w:themeColor="text2"/>
          <w:lang w:eastAsia="en-GB" w:bidi="bn-IN"/>
        </w:rPr>
        <w:t>, male 12.8%</w:t>
      </w:r>
      <w:r w:rsidR="00347B5B" w:rsidRPr="48010436">
        <w:rPr>
          <w:color w:val="262626" w:themeColor="text2"/>
          <w:lang w:eastAsia="en-GB" w:bidi="bn-IN"/>
        </w:rPr>
        <w:t xml:space="preserve"> </w:t>
      </w:r>
      <w:r w:rsidR="00347B5B" w:rsidRPr="48010436">
        <w:rPr>
          <w:color w:val="262626" w:themeColor="text2"/>
        </w:rPr>
        <w:t>(p&lt;.001</w:t>
      </w:r>
      <w:r w:rsidR="05C7CFB1" w:rsidRPr="48010436">
        <w:rPr>
          <w:color w:val="262626" w:themeColor="text2"/>
        </w:rPr>
        <w:t xml:space="preserve"> positive</w:t>
      </w:r>
      <w:r w:rsidR="00347B5B" w:rsidRPr="48010436">
        <w:rPr>
          <w:color w:val="262626" w:themeColor="text2"/>
        </w:rPr>
        <w:t>)</w:t>
      </w:r>
      <w:r w:rsidRPr="48010436">
        <w:rPr>
          <w:color w:val="262626" w:themeColor="text2"/>
          <w:lang w:eastAsia="en-GB" w:bidi="bn-IN"/>
        </w:rPr>
        <w:t>, overall 8.7%</w:t>
      </w:r>
    </w:p>
    <w:p w14:paraId="6C93A4A7" w14:textId="0D47E59F" w:rsidR="0097221C" w:rsidRPr="0097221C" w:rsidRDefault="0097221C" w:rsidP="0097221C">
      <w:pPr>
        <w:pStyle w:val="ListParagraph"/>
        <w:numPr>
          <w:ilvl w:val="0"/>
          <w:numId w:val="24"/>
        </w:numPr>
        <w:rPr>
          <w:lang w:eastAsia="en-GB" w:bidi="bn-IN"/>
        </w:rPr>
      </w:pPr>
      <w:r>
        <w:rPr>
          <w:lang w:eastAsia="en-GB" w:bidi="bn-IN"/>
        </w:rPr>
        <w:t>Weighted N: Female 1103, male 1048, overall 2151</w:t>
      </w:r>
    </w:p>
    <w:p w14:paraId="475180B7" w14:textId="0EE6AC67" w:rsidR="00C03A3B" w:rsidRDefault="00C03A3B" w:rsidP="00C03A3B">
      <w:pPr>
        <w:rPr>
          <w:lang w:eastAsia="en-GB" w:bidi="bn-IN"/>
        </w:rPr>
      </w:pPr>
    </w:p>
    <w:p w14:paraId="4270B67F" w14:textId="7615E723" w:rsidR="00C03A3B" w:rsidRDefault="00C03A3B" w:rsidP="00C03A3B">
      <w:pPr>
        <w:pStyle w:val="Heading2"/>
        <w:rPr>
          <w:lang w:eastAsia="en-GB" w:bidi="bn-IN"/>
        </w:rPr>
      </w:pPr>
      <w:r>
        <w:rPr>
          <w:lang w:eastAsia="en-GB" w:bidi="bn-IN"/>
        </w:rPr>
        <w:t>Table 7</w:t>
      </w:r>
    </w:p>
    <w:p w14:paraId="41511C95" w14:textId="1B69B4B7" w:rsidR="0097221C" w:rsidRPr="0097221C" w:rsidRDefault="0097221C" w:rsidP="0097221C">
      <w:pPr>
        <w:rPr>
          <w:lang w:eastAsia="en-GB" w:bidi="bn-IN"/>
        </w:rPr>
      </w:pPr>
      <w:r>
        <w:rPr>
          <w:lang w:eastAsia="en-GB" w:bidi="bn-IN"/>
        </w:rPr>
        <w:t xml:space="preserve">This question showed how likely respondents felt a female friend may experience domestic abuse. </w:t>
      </w:r>
    </w:p>
    <w:p w14:paraId="6A67EEB6" w14:textId="5312313F" w:rsidR="00C03A3B" w:rsidRDefault="00C03A3B" w:rsidP="48010436">
      <w:pPr>
        <w:pStyle w:val="ListParagraph"/>
        <w:numPr>
          <w:ilvl w:val="0"/>
          <w:numId w:val="22"/>
        </w:numPr>
        <w:spacing w:after="0"/>
        <w:rPr>
          <w:color w:val="262626" w:themeColor="text2"/>
          <w:lang w:eastAsia="en-GB" w:bidi="bn-IN"/>
        </w:rPr>
      </w:pPr>
      <w:r w:rsidRPr="48010436">
        <w:rPr>
          <w:rFonts w:ascii="Open Sans" w:eastAsia="Times New Roman" w:hAnsi="Open Sans" w:cs="Open Sans"/>
          <w:color w:val="262626" w:themeColor="text2"/>
          <w:lang w:eastAsia="en-GB" w:bidi="bn-IN"/>
        </w:rPr>
        <w:t>Very likely: male 40.3%</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4E420CB9" w:rsidRPr="48010436">
        <w:rPr>
          <w:color w:val="262626" w:themeColor="text2"/>
        </w:rPr>
        <w:t xml:space="preserve"> negative</w:t>
      </w:r>
      <w:r w:rsidR="00347B5B" w:rsidRPr="48010436">
        <w:rPr>
          <w:color w:val="262626" w:themeColor="text2"/>
        </w:rPr>
        <w:t>)</w:t>
      </w:r>
      <w:r w:rsidRPr="48010436">
        <w:rPr>
          <w:rFonts w:ascii="Open Sans" w:eastAsia="Times New Roman" w:hAnsi="Open Sans" w:cs="Open Sans"/>
          <w:color w:val="262626" w:themeColor="text2"/>
          <w:lang w:eastAsia="en-GB" w:bidi="bn-IN"/>
        </w:rPr>
        <w:t>, female 61.5%</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5BBCEDA1" w:rsidRPr="48010436">
        <w:rPr>
          <w:color w:val="262626" w:themeColor="text2"/>
        </w:rPr>
        <w:t xml:space="preserve"> positive</w:t>
      </w:r>
      <w:r w:rsidR="00347B5B" w:rsidRPr="48010436">
        <w:rPr>
          <w:color w:val="262626" w:themeColor="text2"/>
        </w:rPr>
        <w:t>)</w:t>
      </w:r>
      <w:r w:rsidRPr="48010436">
        <w:rPr>
          <w:rFonts w:ascii="Open Sans" w:eastAsia="Times New Roman" w:hAnsi="Open Sans" w:cs="Open Sans"/>
          <w:color w:val="262626" w:themeColor="text2"/>
          <w:lang w:eastAsia="en-GB" w:bidi="bn-IN"/>
        </w:rPr>
        <w:t>, all 51.2%</w:t>
      </w:r>
    </w:p>
    <w:p w14:paraId="303D9A61" w14:textId="73D5F75E" w:rsidR="00C03A3B" w:rsidRDefault="00C03A3B" w:rsidP="48010436">
      <w:pPr>
        <w:pStyle w:val="ListParagraph"/>
        <w:numPr>
          <w:ilvl w:val="0"/>
          <w:numId w:val="22"/>
        </w:numPr>
        <w:spacing w:after="0"/>
        <w:rPr>
          <w:color w:val="262626" w:themeColor="text2"/>
          <w:lang w:eastAsia="en-GB" w:bidi="bn-IN"/>
        </w:rPr>
      </w:pPr>
      <w:r w:rsidRPr="48010436">
        <w:rPr>
          <w:rFonts w:ascii="Open Sans" w:eastAsia="Times New Roman" w:hAnsi="Open Sans" w:cs="Open Sans"/>
          <w:color w:val="262626" w:themeColor="text2"/>
          <w:lang w:eastAsia="en-GB" w:bidi="bn-IN"/>
        </w:rPr>
        <w:t>Fairly likely: male 37.3%</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6F4C1BA2" w:rsidRPr="48010436">
        <w:rPr>
          <w:color w:val="262626" w:themeColor="text2"/>
        </w:rPr>
        <w:t xml:space="preserve"> positive</w:t>
      </w:r>
      <w:r w:rsidR="00347B5B" w:rsidRPr="48010436">
        <w:rPr>
          <w:color w:val="262626" w:themeColor="text2"/>
        </w:rPr>
        <w:t>)</w:t>
      </w:r>
      <w:r w:rsidRPr="48010436">
        <w:rPr>
          <w:rFonts w:ascii="Open Sans" w:eastAsia="Times New Roman" w:hAnsi="Open Sans" w:cs="Open Sans"/>
          <w:color w:val="262626" w:themeColor="text2"/>
          <w:lang w:eastAsia="en-GB" w:bidi="bn-IN"/>
        </w:rPr>
        <w:t>, female 29.7%</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7925BA82" w:rsidRPr="48010436">
        <w:rPr>
          <w:color w:val="262626" w:themeColor="text2"/>
        </w:rPr>
        <w:t xml:space="preserve"> negative</w:t>
      </w:r>
      <w:r w:rsidR="00347B5B" w:rsidRPr="48010436">
        <w:rPr>
          <w:color w:val="262626" w:themeColor="text2"/>
        </w:rPr>
        <w:t>)</w:t>
      </w:r>
      <w:r w:rsidRPr="48010436">
        <w:rPr>
          <w:rFonts w:ascii="Open Sans" w:eastAsia="Times New Roman" w:hAnsi="Open Sans" w:cs="Open Sans"/>
          <w:color w:val="262626" w:themeColor="text2"/>
          <w:lang w:eastAsia="en-GB" w:bidi="bn-IN"/>
        </w:rPr>
        <w:t>, all 33.4%</w:t>
      </w:r>
    </w:p>
    <w:p w14:paraId="4658420C" w14:textId="738342D9" w:rsidR="00C03A3B" w:rsidRDefault="00C03A3B" w:rsidP="48010436">
      <w:pPr>
        <w:pStyle w:val="ListParagraph"/>
        <w:numPr>
          <w:ilvl w:val="0"/>
          <w:numId w:val="22"/>
        </w:numPr>
        <w:spacing w:after="0"/>
        <w:rPr>
          <w:color w:val="262626" w:themeColor="text2"/>
          <w:lang w:eastAsia="en-GB" w:bidi="bn-IN"/>
        </w:rPr>
      </w:pPr>
      <w:r w:rsidRPr="48010436">
        <w:rPr>
          <w:rFonts w:ascii="Open Sans" w:eastAsia="Times New Roman" w:hAnsi="Open Sans" w:cs="Open Sans"/>
          <w:color w:val="262626" w:themeColor="text2"/>
          <w:lang w:eastAsia="en-GB" w:bidi="bn-IN"/>
        </w:rPr>
        <w:t>Not very likely: male 6.2%</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03E96782" w:rsidRPr="48010436">
        <w:rPr>
          <w:color w:val="262626" w:themeColor="text2"/>
        </w:rPr>
        <w:t xml:space="preserve"> positive</w:t>
      </w:r>
      <w:r w:rsidR="00347B5B" w:rsidRPr="48010436">
        <w:rPr>
          <w:color w:val="262626" w:themeColor="text2"/>
        </w:rPr>
        <w:t>)</w:t>
      </w:r>
      <w:r w:rsidRPr="48010436">
        <w:rPr>
          <w:rFonts w:ascii="Open Sans" w:eastAsia="Times New Roman" w:hAnsi="Open Sans" w:cs="Open Sans"/>
          <w:color w:val="262626" w:themeColor="text2"/>
          <w:lang w:eastAsia="en-GB" w:bidi="bn-IN"/>
        </w:rPr>
        <w:t>, female 2.1%</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3A8642F9" w:rsidRPr="48010436">
        <w:rPr>
          <w:color w:val="262626" w:themeColor="text2"/>
        </w:rPr>
        <w:t xml:space="preserve"> negative</w:t>
      </w:r>
      <w:r w:rsidR="00347B5B" w:rsidRPr="48010436">
        <w:rPr>
          <w:color w:val="262626" w:themeColor="text2"/>
        </w:rPr>
        <w:t>)</w:t>
      </w:r>
      <w:r w:rsidRPr="48010436">
        <w:rPr>
          <w:rFonts w:ascii="Open Sans" w:eastAsia="Times New Roman" w:hAnsi="Open Sans" w:cs="Open Sans"/>
          <w:color w:val="262626" w:themeColor="text2"/>
          <w:lang w:eastAsia="en-GB" w:bidi="bn-IN"/>
        </w:rPr>
        <w:t>, all 4.1%</w:t>
      </w:r>
    </w:p>
    <w:p w14:paraId="42EA92C9" w14:textId="75FF3E37" w:rsidR="00C03A3B" w:rsidRDefault="00C03A3B" w:rsidP="48010436">
      <w:pPr>
        <w:pStyle w:val="ListParagraph"/>
        <w:numPr>
          <w:ilvl w:val="0"/>
          <w:numId w:val="22"/>
        </w:numPr>
        <w:spacing w:after="0"/>
        <w:rPr>
          <w:color w:val="262626" w:themeColor="text2"/>
          <w:lang w:eastAsia="en-GB" w:bidi="bn-IN"/>
        </w:rPr>
      </w:pPr>
      <w:r w:rsidRPr="48010436">
        <w:rPr>
          <w:rFonts w:ascii="Open Sans" w:eastAsia="Times New Roman" w:hAnsi="Open Sans" w:cs="Open Sans"/>
          <w:color w:val="262626" w:themeColor="text2"/>
          <w:lang w:eastAsia="en-GB" w:bidi="bn-IN"/>
        </w:rPr>
        <w:t>Not at all likely: male 1.3%</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01A3F1D2" w:rsidRPr="48010436">
        <w:rPr>
          <w:color w:val="262626" w:themeColor="text2"/>
        </w:rPr>
        <w:t xml:space="preserve"> positive</w:t>
      </w:r>
      <w:r w:rsidR="00347B5B" w:rsidRPr="48010436">
        <w:rPr>
          <w:color w:val="262626" w:themeColor="text2"/>
        </w:rPr>
        <w:t>)</w:t>
      </w:r>
      <w:r w:rsidRPr="48010436">
        <w:rPr>
          <w:rFonts w:ascii="Open Sans" w:eastAsia="Times New Roman" w:hAnsi="Open Sans" w:cs="Open Sans"/>
          <w:color w:val="262626" w:themeColor="text2"/>
          <w:lang w:eastAsia="en-GB" w:bidi="bn-IN"/>
        </w:rPr>
        <w:t>, female 0.0%</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26018937" w:rsidRPr="48010436">
        <w:rPr>
          <w:color w:val="262626" w:themeColor="text2"/>
        </w:rPr>
        <w:t xml:space="preserve"> negative</w:t>
      </w:r>
      <w:r w:rsidR="00347B5B" w:rsidRPr="48010436">
        <w:rPr>
          <w:color w:val="262626" w:themeColor="text2"/>
        </w:rPr>
        <w:t>)</w:t>
      </w:r>
      <w:r w:rsidRPr="48010436">
        <w:rPr>
          <w:rFonts w:ascii="Open Sans" w:eastAsia="Times New Roman" w:hAnsi="Open Sans" w:cs="Open Sans"/>
          <w:color w:val="262626" w:themeColor="text2"/>
          <w:lang w:eastAsia="en-GB" w:bidi="bn-IN"/>
        </w:rPr>
        <w:t>, all 0.6%</w:t>
      </w:r>
    </w:p>
    <w:p w14:paraId="3C0E0D59" w14:textId="0FC28BE9" w:rsidR="00C03A3B" w:rsidRPr="00C03A3B" w:rsidRDefault="00C03A3B" w:rsidP="48010436">
      <w:pPr>
        <w:pStyle w:val="ListParagraph"/>
        <w:numPr>
          <w:ilvl w:val="0"/>
          <w:numId w:val="22"/>
        </w:numPr>
        <w:spacing w:after="0"/>
        <w:rPr>
          <w:color w:val="262626" w:themeColor="text2"/>
          <w:lang w:eastAsia="en-GB" w:bidi="bn-IN"/>
        </w:rPr>
      </w:pPr>
      <w:r w:rsidRPr="48010436">
        <w:rPr>
          <w:rFonts w:ascii="Open Sans" w:eastAsia="Times New Roman" w:hAnsi="Open Sans" w:cs="Open Sans"/>
          <w:color w:val="262626" w:themeColor="text2"/>
          <w:lang w:eastAsia="en-GB" w:bidi="bn-IN"/>
        </w:rPr>
        <w:t>Don’t know: male 14.9%</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255D4ACC" w:rsidRPr="48010436">
        <w:rPr>
          <w:color w:val="262626" w:themeColor="text2"/>
        </w:rPr>
        <w:t xml:space="preserve"> positive</w:t>
      </w:r>
      <w:r w:rsidR="00347B5B" w:rsidRPr="48010436">
        <w:rPr>
          <w:color w:val="262626" w:themeColor="text2"/>
        </w:rPr>
        <w:t>)</w:t>
      </w:r>
      <w:r w:rsidRPr="48010436">
        <w:rPr>
          <w:rFonts w:ascii="Open Sans" w:eastAsia="Times New Roman" w:hAnsi="Open Sans" w:cs="Open Sans"/>
          <w:color w:val="262626" w:themeColor="text2"/>
          <w:lang w:eastAsia="en-GB" w:bidi="bn-IN"/>
        </w:rPr>
        <w:t>, female 6.7%</w:t>
      </w:r>
      <w:r w:rsidR="00347B5B" w:rsidRPr="48010436">
        <w:rPr>
          <w:rFonts w:ascii="Open Sans" w:eastAsia="Times New Roman" w:hAnsi="Open Sans" w:cs="Open Sans"/>
          <w:color w:val="262626" w:themeColor="text2"/>
          <w:lang w:eastAsia="en-GB" w:bidi="bn-IN"/>
        </w:rPr>
        <w:t xml:space="preserve"> </w:t>
      </w:r>
      <w:r w:rsidR="00347B5B" w:rsidRPr="48010436">
        <w:rPr>
          <w:color w:val="262626" w:themeColor="text2"/>
        </w:rPr>
        <w:t>(p&lt;.001</w:t>
      </w:r>
      <w:r w:rsidR="3C69A47F" w:rsidRPr="48010436">
        <w:rPr>
          <w:color w:val="262626" w:themeColor="text2"/>
        </w:rPr>
        <w:t xml:space="preserve"> negative</w:t>
      </w:r>
      <w:r w:rsidR="00347B5B" w:rsidRPr="48010436">
        <w:rPr>
          <w:color w:val="262626" w:themeColor="text2"/>
        </w:rPr>
        <w:t>)</w:t>
      </w:r>
      <w:r w:rsidRPr="48010436">
        <w:rPr>
          <w:rFonts w:ascii="Open Sans" w:eastAsia="Times New Roman" w:hAnsi="Open Sans" w:cs="Open Sans"/>
          <w:color w:val="262626" w:themeColor="text2"/>
          <w:lang w:eastAsia="en-GB" w:bidi="bn-IN"/>
        </w:rPr>
        <w:t>, all 10.7%</w:t>
      </w:r>
    </w:p>
    <w:p w14:paraId="0222F17E" w14:textId="5F756723" w:rsidR="00C03A3B" w:rsidRDefault="00C03A3B" w:rsidP="00C03A3B">
      <w:pPr>
        <w:pStyle w:val="ListParagraph"/>
        <w:numPr>
          <w:ilvl w:val="0"/>
          <w:numId w:val="22"/>
        </w:numPr>
        <w:spacing w:after="0"/>
        <w:rPr>
          <w:color w:val="262626" w:themeColor="text2"/>
          <w:szCs w:val="28"/>
          <w:lang w:eastAsia="en-GB" w:bidi="bn-IN"/>
        </w:rPr>
      </w:pPr>
      <w:r>
        <w:rPr>
          <w:color w:val="262626" w:themeColor="text2"/>
          <w:szCs w:val="28"/>
          <w:lang w:eastAsia="en-GB" w:bidi="bn-IN"/>
        </w:rPr>
        <w:t>Weighted N: male 1048, female 1103, all 2151</w:t>
      </w:r>
    </w:p>
    <w:p w14:paraId="36028BCC" w14:textId="7FED9DBE" w:rsidR="0097221C" w:rsidRDefault="0097221C" w:rsidP="0097221C">
      <w:pPr>
        <w:spacing w:after="0"/>
        <w:rPr>
          <w:color w:val="262626" w:themeColor="text2"/>
          <w:szCs w:val="28"/>
          <w:lang w:eastAsia="en-GB" w:bidi="bn-IN"/>
        </w:rPr>
      </w:pPr>
    </w:p>
    <w:p w14:paraId="59C98DD7" w14:textId="63941AD0" w:rsidR="0097221C" w:rsidRDefault="0097221C" w:rsidP="0097221C">
      <w:pPr>
        <w:pStyle w:val="Heading2"/>
        <w:rPr>
          <w:lang w:eastAsia="en-GB" w:bidi="bn-IN"/>
        </w:rPr>
      </w:pPr>
      <w:r>
        <w:rPr>
          <w:lang w:eastAsia="en-GB" w:bidi="bn-IN"/>
        </w:rPr>
        <w:t>Table 8</w:t>
      </w:r>
    </w:p>
    <w:p w14:paraId="61B01AC1" w14:textId="77777777" w:rsidR="007E2096" w:rsidRDefault="007E2096" w:rsidP="007E2096">
      <w:pPr>
        <w:rPr>
          <w:lang w:eastAsia="en-GB" w:bidi="bn-IN"/>
        </w:rPr>
      </w:pPr>
      <w:r>
        <w:rPr>
          <w:lang w:eastAsia="en-GB" w:bidi="bn-IN"/>
        </w:rPr>
        <w:t>Table 8 shows several ways that someone could help a female friend experiencing domestic abuse. The percentages are split into male and female, according to the respondents’ gender, and an overall percentage is given. The responses are:</w:t>
      </w:r>
    </w:p>
    <w:p w14:paraId="3BFF55D9" w14:textId="77777777" w:rsidR="007E2096" w:rsidRDefault="007E2096" w:rsidP="007E2096">
      <w:pPr>
        <w:spacing w:after="0" w:line="240" w:lineRule="auto"/>
        <w:textAlignment w:val="baseline"/>
        <w:rPr>
          <w:rFonts w:ascii="Open Sans" w:eastAsia="Times New Roman" w:hAnsi="Open Sans" w:cs="Open Sans"/>
          <w:color w:val="262626" w:themeColor="text2"/>
          <w:szCs w:val="28"/>
          <w:lang w:eastAsia="en-GB" w:bidi="bn-IN"/>
        </w:rPr>
      </w:pPr>
    </w:p>
    <w:p w14:paraId="4D8D49B6" w14:textId="460F336A" w:rsidR="007E2096" w:rsidRPr="006C2EB7" w:rsidRDefault="007E2096" w:rsidP="007E2096">
      <w:pPr>
        <w:pStyle w:val="ListParagraph"/>
        <w:numPr>
          <w:ilvl w:val="0"/>
          <w:numId w:val="46"/>
        </w:numPr>
        <w:rPr>
          <w:color w:val="262626" w:themeColor="text2"/>
          <w:lang w:eastAsia="en-GB" w:bidi="bn-IN"/>
        </w:rPr>
      </w:pPr>
      <w:r w:rsidRPr="48010436">
        <w:rPr>
          <w:lang w:eastAsia="en-GB" w:bidi="bn-IN"/>
        </w:rPr>
        <w:t>Ask friend if she is doing ok: male 58%</w:t>
      </w:r>
      <w:r w:rsidR="00347B5B" w:rsidRPr="48010436">
        <w:rPr>
          <w:lang w:eastAsia="en-GB" w:bidi="bn-IN"/>
        </w:rPr>
        <w:t xml:space="preserve"> </w:t>
      </w:r>
      <w:r w:rsidR="00347B5B" w:rsidRPr="48010436">
        <w:rPr>
          <w:color w:val="262626" w:themeColor="text2"/>
        </w:rPr>
        <w:t>(p&lt;.001</w:t>
      </w:r>
      <w:r w:rsidR="19D347EA" w:rsidRPr="48010436">
        <w:rPr>
          <w:color w:val="262626" w:themeColor="text2"/>
        </w:rPr>
        <w:t xml:space="preserve"> negative</w:t>
      </w:r>
      <w:r w:rsidR="00347B5B" w:rsidRPr="48010436">
        <w:rPr>
          <w:color w:val="262626" w:themeColor="text2"/>
        </w:rPr>
        <w:t>)</w:t>
      </w:r>
      <w:r w:rsidRPr="48010436">
        <w:rPr>
          <w:lang w:eastAsia="en-GB" w:bidi="bn-IN"/>
        </w:rPr>
        <w:t>, female 71.2%</w:t>
      </w:r>
      <w:r w:rsidR="00347B5B" w:rsidRPr="48010436">
        <w:rPr>
          <w:lang w:eastAsia="en-GB" w:bidi="bn-IN"/>
        </w:rPr>
        <w:t xml:space="preserve"> </w:t>
      </w:r>
      <w:r w:rsidR="00347B5B" w:rsidRPr="48010436">
        <w:rPr>
          <w:color w:val="262626" w:themeColor="text2"/>
        </w:rPr>
        <w:t>(p&lt;.001</w:t>
      </w:r>
      <w:r w:rsidR="4166868A" w:rsidRPr="48010436">
        <w:rPr>
          <w:color w:val="262626" w:themeColor="text2"/>
        </w:rPr>
        <w:t xml:space="preserve"> positive</w:t>
      </w:r>
      <w:r w:rsidR="00347B5B" w:rsidRPr="48010436">
        <w:rPr>
          <w:color w:val="262626" w:themeColor="text2"/>
        </w:rPr>
        <w:t>)</w:t>
      </w:r>
      <w:r w:rsidRPr="48010436">
        <w:rPr>
          <w:lang w:eastAsia="en-GB" w:bidi="bn-IN"/>
        </w:rPr>
        <w:t>, all 65.3%</w:t>
      </w:r>
    </w:p>
    <w:p w14:paraId="4051A9D4" w14:textId="529F2A3C" w:rsidR="007E2096" w:rsidRPr="006C2EB7" w:rsidRDefault="007E2096" w:rsidP="007E2096">
      <w:pPr>
        <w:pStyle w:val="ListParagraph"/>
        <w:numPr>
          <w:ilvl w:val="0"/>
          <w:numId w:val="46"/>
        </w:numPr>
        <w:rPr>
          <w:color w:val="262626" w:themeColor="text2"/>
          <w:lang w:eastAsia="en-GB" w:bidi="bn-IN"/>
        </w:rPr>
      </w:pPr>
      <w:r w:rsidRPr="48010436">
        <w:rPr>
          <w:lang w:eastAsia="en-GB" w:bidi="bn-IN"/>
        </w:rPr>
        <w:t>Ask friend directly about abuse: male 45.1%</w:t>
      </w:r>
      <w:r w:rsidR="00D93243" w:rsidRPr="48010436">
        <w:rPr>
          <w:lang w:eastAsia="en-GB" w:bidi="bn-IN"/>
        </w:rPr>
        <w:t xml:space="preserve"> </w:t>
      </w:r>
      <w:r w:rsidR="00D93243" w:rsidRPr="48010436">
        <w:rPr>
          <w:color w:val="262626" w:themeColor="text2"/>
        </w:rPr>
        <w:t>(p&lt;.01</w:t>
      </w:r>
      <w:r w:rsidR="5EB848DF" w:rsidRPr="48010436">
        <w:rPr>
          <w:color w:val="262626" w:themeColor="text2"/>
        </w:rPr>
        <w:t xml:space="preserve"> negative</w:t>
      </w:r>
      <w:r w:rsidR="00D93243" w:rsidRPr="48010436">
        <w:rPr>
          <w:color w:val="262626" w:themeColor="text2"/>
        </w:rPr>
        <w:t>)</w:t>
      </w:r>
      <w:r w:rsidRPr="48010436">
        <w:rPr>
          <w:lang w:eastAsia="en-GB" w:bidi="bn-IN"/>
        </w:rPr>
        <w:t>, female 51.1%</w:t>
      </w:r>
      <w:r w:rsidR="00D93243" w:rsidRPr="48010436">
        <w:rPr>
          <w:lang w:eastAsia="en-GB" w:bidi="bn-IN"/>
        </w:rPr>
        <w:t xml:space="preserve"> </w:t>
      </w:r>
      <w:r w:rsidR="00D93243" w:rsidRPr="48010436">
        <w:rPr>
          <w:color w:val="262626" w:themeColor="text2"/>
        </w:rPr>
        <w:t>(p&lt;.01</w:t>
      </w:r>
      <w:r w:rsidR="4AA71E86" w:rsidRPr="48010436">
        <w:rPr>
          <w:color w:val="262626" w:themeColor="text2"/>
        </w:rPr>
        <w:t xml:space="preserve"> positive</w:t>
      </w:r>
      <w:r w:rsidR="00D93243" w:rsidRPr="48010436">
        <w:rPr>
          <w:color w:val="262626" w:themeColor="text2"/>
        </w:rPr>
        <w:t>)</w:t>
      </w:r>
      <w:r w:rsidRPr="48010436">
        <w:rPr>
          <w:lang w:eastAsia="en-GB" w:bidi="bn-IN"/>
        </w:rPr>
        <w:t>, all 48.4%</w:t>
      </w:r>
    </w:p>
    <w:p w14:paraId="17ECF446" w14:textId="18BDA279" w:rsidR="007E2096" w:rsidRPr="006C2EB7" w:rsidRDefault="007E2096" w:rsidP="007E2096">
      <w:pPr>
        <w:pStyle w:val="ListParagraph"/>
        <w:numPr>
          <w:ilvl w:val="0"/>
          <w:numId w:val="46"/>
        </w:numPr>
        <w:rPr>
          <w:color w:val="262626" w:themeColor="text2"/>
          <w:lang w:eastAsia="en-GB" w:bidi="bn-IN"/>
        </w:rPr>
      </w:pPr>
      <w:r w:rsidRPr="48010436">
        <w:rPr>
          <w:lang w:eastAsia="en-GB" w:bidi="bn-IN"/>
        </w:rPr>
        <w:t>Talk to her partner about the abuse: male 15.3%</w:t>
      </w:r>
      <w:r w:rsidR="00D93243" w:rsidRPr="48010436">
        <w:rPr>
          <w:lang w:eastAsia="en-GB" w:bidi="bn-IN"/>
        </w:rPr>
        <w:t xml:space="preserve"> </w:t>
      </w:r>
      <w:r w:rsidR="00D93243" w:rsidRPr="48010436">
        <w:rPr>
          <w:color w:val="262626" w:themeColor="text2"/>
        </w:rPr>
        <w:t>(p&lt;.001</w:t>
      </w:r>
      <w:r w:rsidR="14CC91BF" w:rsidRPr="48010436">
        <w:rPr>
          <w:color w:val="262626" w:themeColor="text2"/>
        </w:rPr>
        <w:t xml:space="preserve"> positive</w:t>
      </w:r>
      <w:r w:rsidR="00D93243" w:rsidRPr="48010436">
        <w:rPr>
          <w:color w:val="262626" w:themeColor="text2"/>
        </w:rPr>
        <w:t>)</w:t>
      </w:r>
      <w:r w:rsidRPr="48010436">
        <w:rPr>
          <w:lang w:eastAsia="en-GB" w:bidi="bn-IN"/>
        </w:rPr>
        <w:t>, female 3.6%</w:t>
      </w:r>
      <w:r w:rsidR="00D93243" w:rsidRPr="48010436">
        <w:rPr>
          <w:lang w:eastAsia="en-GB" w:bidi="bn-IN"/>
        </w:rPr>
        <w:t xml:space="preserve"> </w:t>
      </w:r>
      <w:r w:rsidR="00D93243" w:rsidRPr="48010436">
        <w:rPr>
          <w:color w:val="262626" w:themeColor="text2"/>
        </w:rPr>
        <w:t>(p&lt;.001</w:t>
      </w:r>
      <w:r w:rsidR="024E4EAF" w:rsidRPr="48010436">
        <w:rPr>
          <w:color w:val="262626" w:themeColor="text2"/>
        </w:rPr>
        <w:t xml:space="preserve"> negative</w:t>
      </w:r>
      <w:r w:rsidR="00D93243" w:rsidRPr="48010436">
        <w:rPr>
          <w:color w:val="262626" w:themeColor="text2"/>
        </w:rPr>
        <w:t>)</w:t>
      </w:r>
      <w:r w:rsidRPr="48010436">
        <w:rPr>
          <w:lang w:eastAsia="en-GB" w:bidi="bn-IN"/>
        </w:rPr>
        <w:t>, all 8.8%</w:t>
      </w:r>
    </w:p>
    <w:p w14:paraId="7863D521" w14:textId="3ACCE345" w:rsidR="007E2096" w:rsidRPr="006C2EB7" w:rsidRDefault="007E2096" w:rsidP="007E2096">
      <w:pPr>
        <w:pStyle w:val="ListParagraph"/>
        <w:numPr>
          <w:ilvl w:val="0"/>
          <w:numId w:val="46"/>
        </w:numPr>
        <w:rPr>
          <w:color w:val="262626" w:themeColor="text2"/>
          <w:lang w:eastAsia="en-GB" w:bidi="bn-IN"/>
        </w:rPr>
      </w:pPr>
      <w:r w:rsidRPr="48010436">
        <w:rPr>
          <w:lang w:eastAsia="en-GB" w:bidi="bn-IN"/>
        </w:rPr>
        <w:t>Talk to her friends about what is wrong: male 20.7%</w:t>
      </w:r>
      <w:r w:rsidR="00D93243" w:rsidRPr="48010436">
        <w:rPr>
          <w:lang w:eastAsia="en-GB" w:bidi="bn-IN"/>
        </w:rPr>
        <w:t xml:space="preserve"> </w:t>
      </w:r>
      <w:r w:rsidR="00D93243" w:rsidRPr="48010436">
        <w:rPr>
          <w:color w:val="262626" w:themeColor="text2"/>
        </w:rPr>
        <w:t>(p&lt;.10</w:t>
      </w:r>
      <w:r w:rsidR="1CA7B74A" w:rsidRPr="48010436">
        <w:rPr>
          <w:color w:val="262626" w:themeColor="text2"/>
        </w:rPr>
        <w:t xml:space="preserve"> positive</w:t>
      </w:r>
      <w:r w:rsidR="00D93243" w:rsidRPr="48010436">
        <w:rPr>
          <w:color w:val="262626" w:themeColor="text2"/>
        </w:rPr>
        <w:t>)</w:t>
      </w:r>
      <w:r w:rsidRPr="48010436">
        <w:rPr>
          <w:lang w:eastAsia="en-GB" w:bidi="bn-IN"/>
        </w:rPr>
        <w:t>, female 24.4%</w:t>
      </w:r>
      <w:r w:rsidR="00D93243" w:rsidRPr="48010436">
        <w:rPr>
          <w:lang w:eastAsia="en-GB" w:bidi="bn-IN"/>
        </w:rPr>
        <w:t xml:space="preserve"> </w:t>
      </w:r>
      <w:r w:rsidR="00D93243" w:rsidRPr="48010436">
        <w:rPr>
          <w:color w:val="262626" w:themeColor="text2"/>
        </w:rPr>
        <w:t>(p&lt;.10</w:t>
      </w:r>
      <w:r w:rsidR="6D4D84DB" w:rsidRPr="48010436">
        <w:rPr>
          <w:color w:val="262626" w:themeColor="text2"/>
        </w:rPr>
        <w:t xml:space="preserve"> negative</w:t>
      </w:r>
      <w:r w:rsidR="00D93243" w:rsidRPr="48010436">
        <w:rPr>
          <w:color w:val="262626" w:themeColor="text2"/>
        </w:rPr>
        <w:t>)</w:t>
      </w:r>
      <w:r w:rsidRPr="48010436">
        <w:rPr>
          <w:lang w:eastAsia="en-GB" w:bidi="bn-IN"/>
        </w:rPr>
        <w:t>, all 22.7%</w:t>
      </w:r>
    </w:p>
    <w:p w14:paraId="28F43991" w14:textId="0831D976" w:rsidR="007E2096" w:rsidRDefault="007E2096" w:rsidP="007E2096">
      <w:pPr>
        <w:pStyle w:val="ListParagraph"/>
        <w:numPr>
          <w:ilvl w:val="0"/>
          <w:numId w:val="46"/>
        </w:numPr>
        <w:rPr>
          <w:lang w:eastAsia="en-GB" w:bidi="bn-IN"/>
        </w:rPr>
      </w:pPr>
      <w:r w:rsidRPr="48010436">
        <w:rPr>
          <w:lang w:eastAsia="en-GB" w:bidi="bn-IN"/>
        </w:rPr>
        <w:t>Encourage her to contact a helpline: male 70</w:t>
      </w:r>
      <w:r w:rsidR="00D93243" w:rsidRPr="48010436">
        <w:rPr>
          <w:lang w:eastAsia="en-GB" w:bidi="bn-IN"/>
        </w:rPr>
        <w:t>.0</w:t>
      </w:r>
      <w:r w:rsidRPr="48010436">
        <w:rPr>
          <w:lang w:eastAsia="en-GB" w:bidi="bn-IN"/>
        </w:rPr>
        <w:t>%</w:t>
      </w:r>
      <w:r w:rsidR="00D93243" w:rsidRPr="48010436">
        <w:rPr>
          <w:lang w:eastAsia="en-GB" w:bidi="bn-IN"/>
        </w:rPr>
        <w:t xml:space="preserve"> </w:t>
      </w:r>
      <w:r w:rsidR="00D93243" w:rsidRPr="48010436">
        <w:rPr>
          <w:color w:val="262626" w:themeColor="text2"/>
        </w:rPr>
        <w:t>(p&lt;.001</w:t>
      </w:r>
      <w:r w:rsidR="373556BC" w:rsidRPr="48010436">
        <w:rPr>
          <w:color w:val="262626" w:themeColor="text2"/>
        </w:rPr>
        <w:t xml:space="preserve"> negative</w:t>
      </w:r>
      <w:r w:rsidR="00D93243" w:rsidRPr="48010436">
        <w:rPr>
          <w:color w:val="262626" w:themeColor="text2"/>
        </w:rPr>
        <w:t>)</w:t>
      </w:r>
      <w:r w:rsidRPr="48010436">
        <w:rPr>
          <w:lang w:eastAsia="en-GB" w:bidi="bn-IN"/>
        </w:rPr>
        <w:t>, female 79.3%</w:t>
      </w:r>
      <w:r w:rsidR="4D940A57" w:rsidRPr="48010436">
        <w:rPr>
          <w:lang w:eastAsia="en-GB" w:bidi="bn-IN"/>
        </w:rPr>
        <w:t xml:space="preserve"> </w:t>
      </w:r>
      <w:r w:rsidR="00D93243" w:rsidRPr="48010436">
        <w:rPr>
          <w:color w:val="262626" w:themeColor="text2"/>
        </w:rPr>
        <w:t>(p&lt;.001</w:t>
      </w:r>
      <w:r w:rsidR="19E0583B" w:rsidRPr="48010436">
        <w:rPr>
          <w:color w:val="262626" w:themeColor="text2"/>
        </w:rPr>
        <w:t xml:space="preserve"> positive</w:t>
      </w:r>
      <w:r w:rsidR="00D93243" w:rsidRPr="48010436">
        <w:rPr>
          <w:color w:val="262626" w:themeColor="text2"/>
        </w:rPr>
        <w:t>)</w:t>
      </w:r>
      <w:r w:rsidRPr="48010436">
        <w:rPr>
          <w:lang w:eastAsia="en-GB" w:bidi="bn-IN"/>
        </w:rPr>
        <w:t>, all 75.1%</w:t>
      </w:r>
    </w:p>
    <w:p w14:paraId="3C513CC7" w14:textId="0441E87A" w:rsidR="007E2096" w:rsidRPr="006C2EB7" w:rsidRDefault="007E2096" w:rsidP="007E2096">
      <w:pPr>
        <w:pStyle w:val="ListParagraph"/>
        <w:numPr>
          <w:ilvl w:val="0"/>
          <w:numId w:val="46"/>
        </w:numPr>
        <w:rPr>
          <w:color w:val="262626" w:themeColor="text2"/>
          <w:lang w:eastAsia="en-GB" w:bidi="bn-IN"/>
        </w:rPr>
      </w:pPr>
      <w:r w:rsidRPr="48010436">
        <w:rPr>
          <w:lang w:eastAsia="en-GB" w:bidi="bn-IN"/>
        </w:rPr>
        <w:t>Encourage her to report the police and other support services: male 74.9%</w:t>
      </w:r>
      <w:r w:rsidR="00D93243" w:rsidRPr="48010436">
        <w:rPr>
          <w:lang w:eastAsia="en-GB" w:bidi="bn-IN"/>
        </w:rPr>
        <w:t xml:space="preserve"> </w:t>
      </w:r>
      <w:r w:rsidR="00D93243" w:rsidRPr="48010436">
        <w:rPr>
          <w:color w:val="262626" w:themeColor="text2"/>
        </w:rPr>
        <w:t>(p&lt;.001</w:t>
      </w:r>
      <w:r w:rsidR="62AF63C7" w:rsidRPr="48010436">
        <w:rPr>
          <w:color w:val="262626" w:themeColor="text2"/>
        </w:rPr>
        <w:t xml:space="preserve"> negative</w:t>
      </w:r>
      <w:r w:rsidR="00D93243" w:rsidRPr="48010436">
        <w:rPr>
          <w:color w:val="262626" w:themeColor="text2"/>
        </w:rPr>
        <w:t>)</w:t>
      </w:r>
      <w:r w:rsidRPr="48010436">
        <w:rPr>
          <w:lang w:eastAsia="en-GB" w:bidi="bn-IN"/>
        </w:rPr>
        <w:t>, female 84.5%</w:t>
      </w:r>
      <w:r w:rsidR="00D93243" w:rsidRPr="48010436">
        <w:rPr>
          <w:lang w:eastAsia="en-GB" w:bidi="bn-IN"/>
        </w:rPr>
        <w:t xml:space="preserve"> </w:t>
      </w:r>
      <w:r w:rsidR="00D93243" w:rsidRPr="48010436">
        <w:rPr>
          <w:color w:val="262626" w:themeColor="text2"/>
        </w:rPr>
        <w:t>(p&lt;.001</w:t>
      </w:r>
      <w:r w:rsidR="719B04AE" w:rsidRPr="48010436">
        <w:rPr>
          <w:color w:val="262626" w:themeColor="text2"/>
        </w:rPr>
        <w:t xml:space="preserve"> positive</w:t>
      </w:r>
      <w:r w:rsidR="00D93243" w:rsidRPr="48010436">
        <w:rPr>
          <w:color w:val="262626" w:themeColor="text2"/>
        </w:rPr>
        <w:t>)</w:t>
      </w:r>
      <w:r w:rsidRPr="48010436">
        <w:rPr>
          <w:lang w:eastAsia="en-GB" w:bidi="bn-IN"/>
        </w:rPr>
        <w:t>, all 80.2%</w:t>
      </w:r>
    </w:p>
    <w:p w14:paraId="393471A1" w14:textId="3803FFE4" w:rsidR="007E2096" w:rsidRDefault="007E2096" w:rsidP="48010436">
      <w:pPr>
        <w:pStyle w:val="ListParagraph"/>
        <w:numPr>
          <w:ilvl w:val="0"/>
          <w:numId w:val="46"/>
        </w:numPr>
        <w:rPr>
          <w:color w:val="262626" w:themeColor="text2"/>
          <w:lang w:eastAsia="en-GB" w:bidi="bn-IN"/>
        </w:rPr>
      </w:pPr>
      <w:r w:rsidRPr="48010436">
        <w:rPr>
          <w:lang w:eastAsia="en-GB" w:bidi="bn-IN"/>
        </w:rPr>
        <w:t>Reports to the police and other support services: male 24.3%</w:t>
      </w:r>
      <w:r w:rsidR="00D93243" w:rsidRPr="48010436">
        <w:rPr>
          <w:lang w:eastAsia="en-GB" w:bidi="bn-IN"/>
        </w:rPr>
        <w:t xml:space="preserve"> </w:t>
      </w:r>
      <w:r w:rsidR="00D93243" w:rsidRPr="48010436">
        <w:rPr>
          <w:color w:val="262626" w:themeColor="text2"/>
        </w:rPr>
        <w:t>(p&lt;.05</w:t>
      </w:r>
      <w:r w:rsidR="0CFD547B" w:rsidRPr="48010436">
        <w:rPr>
          <w:color w:val="262626" w:themeColor="text2"/>
        </w:rPr>
        <w:t xml:space="preserve"> </w:t>
      </w:r>
      <w:r w:rsidR="7B4D8006" w:rsidRPr="48010436">
        <w:rPr>
          <w:color w:val="262626" w:themeColor="text2"/>
        </w:rPr>
        <w:t>positive</w:t>
      </w:r>
      <w:r w:rsidR="00D93243" w:rsidRPr="48010436">
        <w:rPr>
          <w:color w:val="262626" w:themeColor="text2"/>
        </w:rPr>
        <w:t>)</w:t>
      </w:r>
      <w:r w:rsidRPr="48010436">
        <w:rPr>
          <w:lang w:eastAsia="en-GB" w:bidi="bn-IN"/>
        </w:rPr>
        <w:t>, female 19.5%</w:t>
      </w:r>
      <w:r w:rsidR="00D93243" w:rsidRPr="48010436">
        <w:rPr>
          <w:lang w:eastAsia="en-GB" w:bidi="bn-IN"/>
        </w:rPr>
        <w:t xml:space="preserve"> </w:t>
      </w:r>
      <w:r w:rsidR="00D93243" w:rsidRPr="48010436">
        <w:rPr>
          <w:color w:val="262626" w:themeColor="text2"/>
        </w:rPr>
        <w:t>(p&lt;.05</w:t>
      </w:r>
      <w:r w:rsidR="6518A3B6" w:rsidRPr="48010436">
        <w:rPr>
          <w:color w:val="262626" w:themeColor="text2"/>
        </w:rPr>
        <w:t xml:space="preserve"> </w:t>
      </w:r>
      <w:r w:rsidR="52BC7325" w:rsidRPr="48010436">
        <w:rPr>
          <w:color w:val="262626" w:themeColor="text2"/>
        </w:rPr>
        <w:t>negative</w:t>
      </w:r>
      <w:r w:rsidR="00D93243" w:rsidRPr="48010436">
        <w:rPr>
          <w:color w:val="262626" w:themeColor="text2"/>
        </w:rPr>
        <w:t>)</w:t>
      </w:r>
      <w:r w:rsidRPr="48010436">
        <w:rPr>
          <w:lang w:eastAsia="en-GB" w:bidi="bn-IN"/>
        </w:rPr>
        <w:t xml:space="preserve">, all 21.6% </w:t>
      </w:r>
    </w:p>
    <w:p w14:paraId="67A7681A" w14:textId="77777777" w:rsidR="007E2096" w:rsidRDefault="007E2096" w:rsidP="007E2096">
      <w:pPr>
        <w:pStyle w:val="ListParagraph"/>
        <w:numPr>
          <w:ilvl w:val="0"/>
          <w:numId w:val="46"/>
        </w:numPr>
        <w:rPr>
          <w:lang w:eastAsia="en-GB" w:bidi="bn-IN"/>
        </w:rPr>
      </w:pPr>
      <w:r w:rsidRPr="31851323">
        <w:rPr>
          <w:lang w:eastAsia="en-GB" w:bidi="bn-IN"/>
        </w:rPr>
        <w:t>Other: male 4%, female 4.4%, all 4.2%</w:t>
      </w:r>
    </w:p>
    <w:p w14:paraId="1C5188B6" w14:textId="4A305426" w:rsidR="007E2096" w:rsidRDefault="007E2096" w:rsidP="007E2096">
      <w:pPr>
        <w:pStyle w:val="ListParagraph"/>
        <w:numPr>
          <w:ilvl w:val="0"/>
          <w:numId w:val="46"/>
        </w:numPr>
        <w:rPr>
          <w:lang w:eastAsia="en-GB" w:bidi="bn-IN"/>
        </w:rPr>
      </w:pPr>
      <w:r w:rsidRPr="48010436">
        <w:rPr>
          <w:lang w:eastAsia="en-GB" w:bidi="bn-IN"/>
        </w:rPr>
        <w:t>Don’t know: male 1.6%</w:t>
      </w:r>
      <w:r w:rsidR="00D93243" w:rsidRPr="48010436">
        <w:rPr>
          <w:lang w:eastAsia="en-GB" w:bidi="bn-IN"/>
        </w:rPr>
        <w:t xml:space="preserve"> (p&lt;.05</w:t>
      </w:r>
      <w:r w:rsidR="63BFB9F0" w:rsidRPr="48010436">
        <w:rPr>
          <w:lang w:eastAsia="en-GB" w:bidi="bn-IN"/>
        </w:rPr>
        <w:t xml:space="preserve"> positive</w:t>
      </w:r>
      <w:r w:rsidR="00D93243" w:rsidRPr="48010436">
        <w:rPr>
          <w:lang w:eastAsia="en-GB" w:bidi="bn-IN"/>
        </w:rPr>
        <w:t>)</w:t>
      </w:r>
      <w:r w:rsidRPr="48010436">
        <w:rPr>
          <w:lang w:eastAsia="en-GB" w:bidi="bn-IN"/>
        </w:rPr>
        <w:t>, female 0.6%</w:t>
      </w:r>
      <w:r w:rsidR="00D93243" w:rsidRPr="48010436">
        <w:rPr>
          <w:lang w:eastAsia="en-GB" w:bidi="bn-IN"/>
        </w:rPr>
        <w:t xml:space="preserve"> (p&lt;.05</w:t>
      </w:r>
      <w:r w:rsidR="75FA6EB2" w:rsidRPr="48010436">
        <w:rPr>
          <w:lang w:eastAsia="en-GB" w:bidi="bn-IN"/>
        </w:rPr>
        <w:t xml:space="preserve"> negative</w:t>
      </w:r>
      <w:r w:rsidR="00D93243" w:rsidRPr="48010436">
        <w:rPr>
          <w:lang w:eastAsia="en-GB" w:bidi="bn-IN"/>
        </w:rPr>
        <w:t>)</w:t>
      </w:r>
      <w:r w:rsidRPr="48010436">
        <w:rPr>
          <w:lang w:eastAsia="en-GB" w:bidi="bn-IN"/>
        </w:rPr>
        <w:t>, all 1.1%</w:t>
      </w:r>
    </w:p>
    <w:p w14:paraId="7EF66ABB" w14:textId="77777777" w:rsidR="007E2096" w:rsidRPr="007E2096" w:rsidRDefault="007E2096" w:rsidP="007E2096">
      <w:pPr>
        <w:pStyle w:val="ListParagraph"/>
        <w:numPr>
          <w:ilvl w:val="0"/>
          <w:numId w:val="46"/>
        </w:numPr>
        <w:rPr>
          <w:rFonts w:cstheme="minorHAnsi"/>
          <w:lang w:eastAsia="en-GB" w:bidi="bn-IN"/>
        </w:rPr>
      </w:pPr>
      <w:r w:rsidRPr="007E2096">
        <w:rPr>
          <w:rFonts w:cstheme="minorHAnsi"/>
          <w:lang w:eastAsia="en-GB" w:bidi="bn-IN"/>
        </w:rPr>
        <w:t>Weighted N</w:t>
      </w:r>
      <w:r>
        <w:rPr>
          <w:rFonts w:cstheme="minorHAnsi"/>
          <w:lang w:eastAsia="en-GB" w:bidi="bn-IN"/>
        </w:rPr>
        <w:t>: Male 813</w:t>
      </w:r>
      <w:r w:rsidRPr="007E2096">
        <w:rPr>
          <w:rFonts w:cstheme="minorHAnsi"/>
          <w:lang w:eastAsia="en-GB" w:bidi="bn-IN"/>
        </w:rPr>
        <w:t xml:space="preserve">, </w:t>
      </w:r>
      <w:r>
        <w:rPr>
          <w:rFonts w:cstheme="minorHAnsi"/>
          <w:lang w:eastAsia="en-GB" w:bidi="bn-IN"/>
        </w:rPr>
        <w:t>fe</w:t>
      </w:r>
      <w:r w:rsidRPr="007E2096">
        <w:rPr>
          <w:rFonts w:cstheme="minorHAnsi"/>
          <w:lang w:eastAsia="en-GB" w:bidi="bn-IN"/>
        </w:rPr>
        <w:t xml:space="preserve">male </w:t>
      </w:r>
      <w:r>
        <w:rPr>
          <w:rFonts w:cstheme="minorHAnsi"/>
          <w:lang w:eastAsia="en-GB" w:bidi="bn-IN"/>
        </w:rPr>
        <w:t>1006</w:t>
      </w:r>
      <w:r w:rsidRPr="007E2096">
        <w:rPr>
          <w:rFonts w:cstheme="minorHAnsi"/>
          <w:lang w:eastAsia="en-GB" w:bidi="bn-IN"/>
        </w:rPr>
        <w:t xml:space="preserve">, overall </w:t>
      </w:r>
      <w:r>
        <w:rPr>
          <w:rFonts w:cstheme="minorHAnsi"/>
          <w:lang w:eastAsia="en-GB" w:bidi="bn-IN"/>
        </w:rPr>
        <w:t>1819</w:t>
      </w:r>
    </w:p>
    <w:p w14:paraId="43D58D48" w14:textId="7487A232" w:rsidR="0097221C" w:rsidRDefault="0097221C" w:rsidP="0097221C">
      <w:pPr>
        <w:rPr>
          <w:lang w:eastAsia="en-GB" w:bidi="bn-IN"/>
        </w:rPr>
      </w:pPr>
    </w:p>
    <w:p w14:paraId="12664E8E" w14:textId="41B5FF62" w:rsidR="007E2096" w:rsidRDefault="007E2096" w:rsidP="007E2096">
      <w:pPr>
        <w:pStyle w:val="Heading2"/>
        <w:rPr>
          <w:lang w:eastAsia="en-GB" w:bidi="bn-IN"/>
        </w:rPr>
      </w:pPr>
      <w:r>
        <w:rPr>
          <w:lang w:eastAsia="en-GB" w:bidi="bn-IN"/>
        </w:rPr>
        <w:t>Table 9</w:t>
      </w:r>
    </w:p>
    <w:p w14:paraId="7BCD05AF" w14:textId="77777777" w:rsidR="00EE6D12" w:rsidRPr="006C2EB7" w:rsidRDefault="00EE6D12" w:rsidP="00EE6D12">
      <w:pPr>
        <w:rPr>
          <w:lang w:eastAsia="en-GB" w:bidi="bn-IN"/>
        </w:rPr>
      </w:pPr>
      <w:r>
        <w:rPr>
          <w:lang w:eastAsia="en-GB" w:bidi="bn-IN"/>
        </w:rPr>
        <w:t>Table 9 shows several someone may be unlikely to help a female friend experiencing domestic abuse. An overall percentage is given. The responses are:</w:t>
      </w:r>
    </w:p>
    <w:p w14:paraId="03600503" w14:textId="77777777" w:rsidR="00EE6D12" w:rsidRPr="006C2EB7" w:rsidRDefault="00EE6D12" w:rsidP="00EE6D12">
      <w:pPr>
        <w:pStyle w:val="ListParagraph"/>
        <w:numPr>
          <w:ilvl w:val="0"/>
          <w:numId w:val="47"/>
        </w:numPr>
        <w:rPr>
          <w:i/>
          <w:iCs/>
          <w:color w:val="262626" w:themeColor="text2"/>
          <w:lang w:eastAsia="en-GB" w:bidi="bn-IN"/>
        </w:rPr>
      </w:pPr>
      <w:r w:rsidRPr="31851323">
        <w:rPr>
          <w:lang w:eastAsia="en-GB" w:bidi="bn-IN"/>
        </w:rPr>
        <w:t>Feeling that you should know get involved: all 43%</w:t>
      </w:r>
    </w:p>
    <w:p w14:paraId="15ACF013" w14:textId="77777777" w:rsidR="00EE6D12" w:rsidRPr="006C2EB7" w:rsidRDefault="00EE6D12" w:rsidP="00EE6D12">
      <w:pPr>
        <w:pStyle w:val="ListParagraph"/>
        <w:numPr>
          <w:ilvl w:val="0"/>
          <w:numId w:val="47"/>
        </w:numPr>
        <w:rPr>
          <w:i/>
          <w:iCs/>
          <w:color w:val="262626" w:themeColor="text2"/>
          <w:lang w:eastAsia="en-GB" w:bidi="bn-IN"/>
        </w:rPr>
      </w:pPr>
      <w:r w:rsidRPr="31851323">
        <w:rPr>
          <w:lang w:eastAsia="en-GB" w:bidi="bn-IN"/>
        </w:rPr>
        <w:t>Fear that I might make the situation worse: all 40.6%</w:t>
      </w:r>
    </w:p>
    <w:p w14:paraId="2682D448" w14:textId="77777777" w:rsidR="00EE6D12" w:rsidRPr="006C2EB7" w:rsidRDefault="00EE6D12" w:rsidP="00EE6D12">
      <w:pPr>
        <w:pStyle w:val="ListParagraph"/>
        <w:numPr>
          <w:ilvl w:val="0"/>
          <w:numId w:val="47"/>
        </w:numPr>
        <w:rPr>
          <w:i/>
          <w:iCs/>
          <w:color w:val="262626" w:themeColor="text2"/>
          <w:lang w:eastAsia="en-GB" w:bidi="bn-IN"/>
        </w:rPr>
      </w:pPr>
      <w:r w:rsidRPr="31851323">
        <w:rPr>
          <w:lang w:eastAsia="en-GB" w:bidi="bn-IN"/>
        </w:rPr>
        <w:t>Fear that it would not improve the safety of those involved: all 24.4%</w:t>
      </w:r>
    </w:p>
    <w:p w14:paraId="04169DA9" w14:textId="77777777" w:rsidR="00EE6D12" w:rsidRPr="006C2EB7" w:rsidRDefault="00EE6D12" w:rsidP="00EE6D12">
      <w:pPr>
        <w:pStyle w:val="ListParagraph"/>
        <w:numPr>
          <w:ilvl w:val="0"/>
          <w:numId w:val="47"/>
        </w:numPr>
        <w:rPr>
          <w:i/>
          <w:iCs/>
          <w:color w:val="262626" w:themeColor="text2"/>
          <w:lang w:eastAsia="en-GB" w:bidi="bn-IN"/>
        </w:rPr>
      </w:pPr>
      <w:r w:rsidRPr="31851323">
        <w:rPr>
          <w:lang w:eastAsia="en-GB" w:bidi="bn-IN"/>
        </w:rPr>
        <w:t>Friends with both partners in the relationship: all 16.7%</w:t>
      </w:r>
    </w:p>
    <w:p w14:paraId="72AB0527" w14:textId="77777777" w:rsidR="00EE6D12" w:rsidRPr="006C2EB7" w:rsidRDefault="00EE6D12" w:rsidP="00EE6D12">
      <w:pPr>
        <w:pStyle w:val="ListParagraph"/>
        <w:numPr>
          <w:ilvl w:val="0"/>
          <w:numId w:val="47"/>
        </w:numPr>
        <w:rPr>
          <w:i/>
          <w:iCs/>
          <w:lang w:eastAsia="en-GB" w:bidi="bn-IN"/>
        </w:rPr>
      </w:pPr>
      <w:r w:rsidRPr="31851323">
        <w:rPr>
          <w:lang w:eastAsia="en-GB" w:bidi="bn-IN"/>
        </w:rPr>
        <w:t>Feeling that the police would not treat it seriously: all 13.9%</w:t>
      </w:r>
    </w:p>
    <w:p w14:paraId="25F1A22E" w14:textId="77777777" w:rsidR="00EE6D12" w:rsidRPr="006C2EB7" w:rsidRDefault="00EE6D12" w:rsidP="00EE6D12">
      <w:pPr>
        <w:pStyle w:val="ListParagraph"/>
        <w:numPr>
          <w:ilvl w:val="0"/>
          <w:numId w:val="47"/>
        </w:numPr>
        <w:rPr>
          <w:i/>
          <w:iCs/>
          <w:color w:val="262626" w:themeColor="text2"/>
          <w:lang w:eastAsia="en-GB" w:bidi="bn-IN"/>
        </w:rPr>
      </w:pPr>
      <w:r w:rsidRPr="31851323">
        <w:rPr>
          <w:lang w:eastAsia="en-GB" w:bidi="bn-IN"/>
        </w:rPr>
        <w:t>Fear that children would be removed from family: all 7.2%</w:t>
      </w:r>
    </w:p>
    <w:p w14:paraId="41E77FAD" w14:textId="77777777" w:rsidR="00EE6D12" w:rsidRPr="006C2EB7" w:rsidRDefault="00EE6D12" w:rsidP="00EE6D12">
      <w:pPr>
        <w:pStyle w:val="ListParagraph"/>
        <w:numPr>
          <w:ilvl w:val="0"/>
          <w:numId w:val="47"/>
        </w:numPr>
        <w:rPr>
          <w:i/>
          <w:iCs/>
          <w:color w:val="262626" w:themeColor="text2"/>
          <w:lang w:eastAsia="en-GB" w:bidi="bn-IN"/>
        </w:rPr>
      </w:pPr>
      <w:r w:rsidRPr="31851323">
        <w:rPr>
          <w:lang w:eastAsia="en-GB" w:bidi="bn-IN"/>
        </w:rPr>
        <w:t>Other: all 7.8%</w:t>
      </w:r>
    </w:p>
    <w:p w14:paraId="6919D5D4" w14:textId="77777777" w:rsidR="00EE6D12" w:rsidRPr="00EE6D12" w:rsidRDefault="00EE6D12" w:rsidP="00EE6D12">
      <w:pPr>
        <w:pStyle w:val="ListParagraph"/>
        <w:numPr>
          <w:ilvl w:val="0"/>
          <w:numId w:val="47"/>
        </w:numPr>
        <w:rPr>
          <w:i/>
          <w:iCs/>
          <w:color w:val="262626" w:themeColor="text2"/>
          <w:lang w:eastAsia="en-GB" w:bidi="bn-IN"/>
        </w:rPr>
      </w:pPr>
      <w:r w:rsidRPr="31851323">
        <w:rPr>
          <w:lang w:eastAsia="en-GB" w:bidi="bn-IN"/>
        </w:rPr>
        <w:t>Don’t know: 7.6%</w:t>
      </w:r>
    </w:p>
    <w:p w14:paraId="1F2D18E2" w14:textId="77777777" w:rsidR="00EE6D12" w:rsidRPr="006C2EB7" w:rsidRDefault="00EE6D12" w:rsidP="00EE6D12">
      <w:pPr>
        <w:pStyle w:val="ListParagraph"/>
        <w:numPr>
          <w:ilvl w:val="0"/>
          <w:numId w:val="47"/>
        </w:numPr>
        <w:rPr>
          <w:i/>
          <w:iCs/>
          <w:color w:val="262626" w:themeColor="text2"/>
          <w:lang w:eastAsia="en-GB" w:bidi="bn-IN"/>
        </w:rPr>
      </w:pPr>
      <w:r>
        <w:rPr>
          <w:color w:val="262626" w:themeColor="text2"/>
          <w:lang w:eastAsia="en-GB" w:bidi="bn-IN"/>
        </w:rPr>
        <w:t>Weighted N: 103</w:t>
      </w:r>
    </w:p>
    <w:p w14:paraId="5EF01F51" w14:textId="1EB734BB" w:rsidR="00C03A3B" w:rsidRDefault="00C03A3B" w:rsidP="00C03A3B">
      <w:pPr>
        <w:rPr>
          <w:lang w:eastAsia="en-GB" w:bidi="bn-IN"/>
        </w:rPr>
      </w:pPr>
    </w:p>
    <w:p w14:paraId="756EA87F" w14:textId="5CB197A9" w:rsidR="009C5F69" w:rsidRDefault="009C5F69" w:rsidP="009C5F69">
      <w:pPr>
        <w:pStyle w:val="Heading2"/>
        <w:rPr>
          <w:lang w:eastAsia="en-GB" w:bidi="bn-IN"/>
        </w:rPr>
      </w:pPr>
      <w:r>
        <w:rPr>
          <w:lang w:eastAsia="en-GB" w:bidi="bn-IN"/>
        </w:rPr>
        <w:t>Table 10</w:t>
      </w:r>
    </w:p>
    <w:p w14:paraId="7633029E" w14:textId="77777777" w:rsidR="009C5F69" w:rsidRDefault="009C5F69" w:rsidP="009C5F69">
      <w:pPr>
        <w:spacing w:after="0"/>
        <w:textAlignment w:val="baseline"/>
        <w:rPr>
          <w:rFonts w:ascii="Open Sans" w:eastAsia="Times New Roman" w:hAnsi="Open Sans" w:cs="Open Sans"/>
          <w:color w:val="262626" w:themeColor="text2"/>
          <w:szCs w:val="28"/>
          <w:lang w:eastAsia="en-GB" w:bidi="bn-IN"/>
        </w:rPr>
      </w:pPr>
      <w:r>
        <w:rPr>
          <w:rFonts w:ascii="Open Sans" w:eastAsia="Times New Roman" w:hAnsi="Open Sans" w:cs="Open Sans"/>
          <w:color w:val="262626" w:themeColor="text2"/>
          <w:szCs w:val="28"/>
          <w:lang w:eastAsia="en-GB" w:bidi="bn-IN"/>
        </w:rPr>
        <w:t>Table 10 shows the percentage of people who selected violence against women and girls in the top three political priorities. This is presented by gender and age group.</w:t>
      </w:r>
    </w:p>
    <w:p w14:paraId="1DF8711E" w14:textId="39C48418" w:rsidR="009C5F69" w:rsidRDefault="009C5F69" w:rsidP="48010436">
      <w:pPr>
        <w:pStyle w:val="Heading3"/>
        <w:numPr>
          <w:ilvl w:val="0"/>
          <w:numId w:val="28"/>
        </w:numPr>
        <w:rPr>
          <w:color w:val="414042"/>
          <w:lang w:eastAsia="en-GB" w:bidi="bn-IN"/>
        </w:rPr>
      </w:pPr>
      <w:r w:rsidRPr="48010436">
        <w:rPr>
          <w:rFonts w:eastAsia="Times New Roman"/>
          <w:color w:val="414042"/>
          <w:lang w:eastAsia="en-GB" w:bidi="bn-IN"/>
        </w:rPr>
        <w:t>Female 16 to 24 years old</w:t>
      </w:r>
      <w:r w:rsidR="00C1173C" w:rsidRPr="48010436">
        <w:rPr>
          <w:rFonts w:eastAsia="Times New Roman"/>
          <w:color w:val="414042"/>
          <w:lang w:eastAsia="en-GB" w:bidi="bn-IN"/>
        </w:rPr>
        <w:t>:</w:t>
      </w:r>
      <w:r w:rsidRPr="48010436">
        <w:rPr>
          <w:rFonts w:eastAsia="Times New Roman"/>
          <w:color w:val="414042"/>
          <w:lang w:eastAsia="en-GB" w:bidi="bn-IN"/>
        </w:rPr>
        <w:t xml:space="preserve"> 33%</w:t>
      </w:r>
      <w:r w:rsidR="00C1173C" w:rsidRPr="48010436">
        <w:rPr>
          <w:rFonts w:eastAsia="Times New Roman"/>
          <w:color w:val="414042"/>
          <w:lang w:eastAsia="en-GB" w:bidi="bn-IN"/>
        </w:rPr>
        <w:t xml:space="preserve"> </w:t>
      </w:r>
      <w:r w:rsidR="00C1173C" w:rsidRPr="48010436">
        <w:rPr>
          <w:color w:val="262626" w:themeColor="text2"/>
        </w:rPr>
        <w:t>(p&lt;.001</w:t>
      </w:r>
      <w:r w:rsidR="36BA0FA0" w:rsidRPr="48010436">
        <w:rPr>
          <w:color w:val="262626" w:themeColor="text2"/>
        </w:rPr>
        <w:t xml:space="preserve"> positive</w:t>
      </w:r>
      <w:r w:rsidR="00C1173C" w:rsidRPr="48010436">
        <w:rPr>
          <w:color w:val="262626" w:themeColor="text2"/>
        </w:rPr>
        <w:t>)</w:t>
      </w:r>
    </w:p>
    <w:p w14:paraId="5F186057" w14:textId="6CADA499" w:rsidR="009C5F69" w:rsidRDefault="009C5F69" w:rsidP="48010436">
      <w:pPr>
        <w:pStyle w:val="ListParagraph"/>
        <w:numPr>
          <w:ilvl w:val="0"/>
          <w:numId w:val="28"/>
        </w:numPr>
        <w:rPr>
          <w:color w:val="262626" w:themeColor="text2"/>
        </w:rPr>
      </w:pPr>
      <w:r w:rsidRPr="48010436">
        <w:rPr>
          <w:color w:val="262626" w:themeColor="text2"/>
        </w:rPr>
        <w:t>Female 25 to 49 years old</w:t>
      </w:r>
      <w:r w:rsidR="00C1173C" w:rsidRPr="48010436">
        <w:rPr>
          <w:color w:val="262626" w:themeColor="text2"/>
        </w:rPr>
        <w:t>:</w:t>
      </w:r>
      <w:r w:rsidRPr="48010436">
        <w:rPr>
          <w:color w:val="262626" w:themeColor="text2"/>
        </w:rPr>
        <w:t xml:space="preserve"> 18%</w:t>
      </w:r>
      <w:r w:rsidR="00C1173C" w:rsidRPr="48010436">
        <w:rPr>
          <w:color w:val="262626" w:themeColor="text2"/>
        </w:rPr>
        <w:t xml:space="preserve"> (p&lt;.05</w:t>
      </w:r>
      <w:r w:rsidR="6D26B76C" w:rsidRPr="48010436">
        <w:rPr>
          <w:color w:val="262626" w:themeColor="text2"/>
        </w:rPr>
        <w:t xml:space="preserve"> positive</w:t>
      </w:r>
      <w:r w:rsidR="00C1173C" w:rsidRPr="48010436">
        <w:rPr>
          <w:color w:val="262626" w:themeColor="text2"/>
        </w:rPr>
        <w:t>)</w:t>
      </w:r>
    </w:p>
    <w:p w14:paraId="4534DEA5" w14:textId="074BABBF" w:rsidR="009C5F69" w:rsidRDefault="009C5F69" w:rsidP="009C5F69">
      <w:pPr>
        <w:pStyle w:val="ListParagraph"/>
        <w:numPr>
          <w:ilvl w:val="0"/>
          <w:numId w:val="28"/>
        </w:numPr>
        <w:rPr>
          <w:color w:val="262626" w:themeColor="text2"/>
          <w:szCs w:val="28"/>
        </w:rPr>
      </w:pPr>
      <w:r w:rsidRPr="31851323">
        <w:rPr>
          <w:color w:val="262626" w:themeColor="text2"/>
          <w:szCs w:val="28"/>
        </w:rPr>
        <w:t>Female 50 to 64 years old</w:t>
      </w:r>
      <w:r w:rsidR="00C1173C">
        <w:rPr>
          <w:color w:val="262626" w:themeColor="text2"/>
          <w:szCs w:val="28"/>
        </w:rPr>
        <w:t>:</w:t>
      </w:r>
      <w:r w:rsidRPr="31851323">
        <w:rPr>
          <w:color w:val="262626" w:themeColor="text2"/>
          <w:szCs w:val="28"/>
        </w:rPr>
        <w:t xml:space="preserve"> 16%</w:t>
      </w:r>
    </w:p>
    <w:p w14:paraId="184E2F25" w14:textId="32D6F78F" w:rsidR="009C5F69" w:rsidRDefault="009C5F69" w:rsidP="48010436">
      <w:pPr>
        <w:pStyle w:val="ListParagraph"/>
        <w:numPr>
          <w:ilvl w:val="0"/>
          <w:numId w:val="28"/>
        </w:numPr>
        <w:rPr>
          <w:color w:val="262626" w:themeColor="text2"/>
        </w:rPr>
      </w:pPr>
      <w:r w:rsidRPr="48010436">
        <w:rPr>
          <w:color w:val="262626" w:themeColor="text2"/>
        </w:rPr>
        <w:t>F</w:t>
      </w:r>
      <w:r w:rsidR="00C1173C" w:rsidRPr="48010436">
        <w:rPr>
          <w:color w:val="262626" w:themeColor="text2"/>
        </w:rPr>
        <w:t>emale 65+:</w:t>
      </w:r>
      <w:r w:rsidRPr="48010436">
        <w:rPr>
          <w:color w:val="262626" w:themeColor="text2"/>
        </w:rPr>
        <w:t xml:space="preserve"> 13%</w:t>
      </w:r>
      <w:r w:rsidR="00C1173C" w:rsidRPr="48010436">
        <w:rPr>
          <w:color w:val="262626" w:themeColor="text2"/>
        </w:rPr>
        <w:t xml:space="preserve"> (p&lt;.001</w:t>
      </w:r>
      <w:r w:rsidR="394EFE0D" w:rsidRPr="48010436">
        <w:rPr>
          <w:color w:val="262626" w:themeColor="text2"/>
        </w:rPr>
        <w:t xml:space="preserve"> positive</w:t>
      </w:r>
      <w:r w:rsidR="00C1173C" w:rsidRPr="48010436">
        <w:rPr>
          <w:color w:val="262626" w:themeColor="text2"/>
        </w:rPr>
        <w:t>)</w:t>
      </w:r>
    </w:p>
    <w:p w14:paraId="0511D66F" w14:textId="78D9FC5A" w:rsidR="009C5F69" w:rsidRDefault="009C5F69" w:rsidP="48010436">
      <w:pPr>
        <w:pStyle w:val="ListParagraph"/>
        <w:numPr>
          <w:ilvl w:val="0"/>
          <w:numId w:val="28"/>
        </w:numPr>
        <w:rPr>
          <w:color w:val="262626" w:themeColor="text2"/>
        </w:rPr>
      </w:pPr>
      <w:r w:rsidRPr="48010436">
        <w:rPr>
          <w:color w:val="262626" w:themeColor="text2"/>
        </w:rPr>
        <w:t>Male 16 to 24 years old</w:t>
      </w:r>
      <w:r w:rsidR="00C1173C" w:rsidRPr="48010436">
        <w:rPr>
          <w:color w:val="262626" w:themeColor="text2"/>
        </w:rPr>
        <w:t>:</w:t>
      </w:r>
      <w:r w:rsidRPr="48010436">
        <w:rPr>
          <w:color w:val="262626" w:themeColor="text2"/>
        </w:rPr>
        <w:t xml:space="preserve"> 9%</w:t>
      </w:r>
      <w:r w:rsidR="00C1173C" w:rsidRPr="48010436">
        <w:rPr>
          <w:color w:val="262626" w:themeColor="text2"/>
        </w:rPr>
        <w:t xml:space="preserve"> (p&lt;.05</w:t>
      </w:r>
      <w:r w:rsidR="7E99E52D" w:rsidRPr="48010436">
        <w:rPr>
          <w:color w:val="262626" w:themeColor="text2"/>
        </w:rPr>
        <w:t xml:space="preserve"> negative</w:t>
      </w:r>
      <w:r w:rsidR="00C1173C" w:rsidRPr="48010436">
        <w:rPr>
          <w:color w:val="262626" w:themeColor="text2"/>
        </w:rPr>
        <w:t xml:space="preserve">) </w:t>
      </w:r>
    </w:p>
    <w:p w14:paraId="185C1FB7" w14:textId="021BF979" w:rsidR="009C5F69" w:rsidRDefault="009C5F69" w:rsidP="48010436">
      <w:pPr>
        <w:pStyle w:val="ListParagraph"/>
        <w:numPr>
          <w:ilvl w:val="0"/>
          <w:numId w:val="28"/>
        </w:numPr>
        <w:rPr>
          <w:color w:val="262626" w:themeColor="text2"/>
        </w:rPr>
      </w:pPr>
      <w:r w:rsidRPr="48010436">
        <w:rPr>
          <w:color w:val="262626" w:themeColor="text2"/>
        </w:rPr>
        <w:t>Male 25 to 49 years old 8%</w:t>
      </w:r>
      <w:r w:rsidR="00C1173C" w:rsidRPr="48010436">
        <w:rPr>
          <w:color w:val="262626" w:themeColor="text2"/>
        </w:rPr>
        <w:t xml:space="preserve"> (p&lt;.001</w:t>
      </w:r>
      <w:r w:rsidR="7CDCCD20" w:rsidRPr="48010436">
        <w:rPr>
          <w:color w:val="262626" w:themeColor="text2"/>
        </w:rPr>
        <w:t xml:space="preserve"> negative</w:t>
      </w:r>
      <w:r w:rsidR="00C1173C" w:rsidRPr="48010436">
        <w:rPr>
          <w:color w:val="262626" w:themeColor="text2"/>
        </w:rPr>
        <w:t>)</w:t>
      </w:r>
    </w:p>
    <w:p w14:paraId="21397C95" w14:textId="77777777" w:rsidR="009C5F69" w:rsidRDefault="009C5F69" w:rsidP="009C5F69">
      <w:pPr>
        <w:pStyle w:val="ListParagraph"/>
        <w:numPr>
          <w:ilvl w:val="0"/>
          <w:numId w:val="28"/>
        </w:numPr>
        <w:rPr>
          <w:color w:val="262626" w:themeColor="text2"/>
          <w:szCs w:val="28"/>
        </w:rPr>
      </w:pPr>
      <w:r w:rsidRPr="48010436">
        <w:rPr>
          <w:color w:val="262626" w:themeColor="text2"/>
        </w:rPr>
        <w:t>Male 50 to 64 years old 12%</w:t>
      </w:r>
    </w:p>
    <w:p w14:paraId="356D3673" w14:textId="3025BF00" w:rsidR="009C5F69" w:rsidRDefault="00C1173C" w:rsidP="48010436">
      <w:pPr>
        <w:pStyle w:val="ListParagraph"/>
        <w:numPr>
          <w:ilvl w:val="0"/>
          <w:numId w:val="28"/>
        </w:numPr>
        <w:rPr>
          <w:color w:val="262626" w:themeColor="text2"/>
        </w:rPr>
      </w:pPr>
      <w:r w:rsidRPr="48010436">
        <w:rPr>
          <w:color w:val="262626" w:themeColor="text2"/>
        </w:rPr>
        <w:t>Male 65+ :</w:t>
      </w:r>
      <w:r w:rsidR="009C5F69" w:rsidRPr="48010436">
        <w:rPr>
          <w:color w:val="262626" w:themeColor="text2"/>
        </w:rPr>
        <w:t>12%</w:t>
      </w:r>
      <w:r w:rsidRPr="48010436">
        <w:rPr>
          <w:color w:val="262626" w:themeColor="text2"/>
        </w:rPr>
        <w:t xml:space="preserve"> (p&lt;.001</w:t>
      </w:r>
      <w:r w:rsidR="4B1EA261" w:rsidRPr="48010436">
        <w:rPr>
          <w:color w:val="262626" w:themeColor="text2"/>
        </w:rPr>
        <w:t xml:space="preserve"> negative</w:t>
      </w:r>
      <w:r w:rsidRPr="48010436">
        <w:rPr>
          <w:color w:val="262626" w:themeColor="text2"/>
        </w:rPr>
        <w:t>)</w:t>
      </w:r>
    </w:p>
    <w:p w14:paraId="457DB7BB" w14:textId="77777777" w:rsidR="009C5F69" w:rsidRDefault="009C5F69" w:rsidP="009C5F69">
      <w:pPr>
        <w:pStyle w:val="ListParagraph"/>
        <w:numPr>
          <w:ilvl w:val="0"/>
          <w:numId w:val="28"/>
        </w:numPr>
        <w:rPr>
          <w:color w:val="262626" w:themeColor="text2"/>
          <w:szCs w:val="28"/>
        </w:rPr>
      </w:pPr>
      <w:r w:rsidRPr="48010436">
        <w:rPr>
          <w:color w:val="262626" w:themeColor="text2"/>
        </w:rPr>
        <w:t>Weighted N: Female 1103, male 1048</w:t>
      </w:r>
    </w:p>
    <w:p w14:paraId="24141C77" w14:textId="14F3A0AA" w:rsidR="009C5F69" w:rsidRDefault="009C5F69" w:rsidP="009C5F69">
      <w:pPr>
        <w:rPr>
          <w:lang w:eastAsia="en-GB" w:bidi="bn-IN"/>
        </w:rPr>
      </w:pPr>
    </w:p>
    <w:p w14:paraId="616761E9" w14:textId="2B24059A" w:rsidR="009C5F69" w:rsidRDefault="009C5F69" w:rsidP="009C5F69">
      <w:pPr>
        <w:pStyle w:val="Heading2"/>
        <w:rPr>
          <w:lang w:eastAsia="en-GB" w:bidi="bn-IN"/>
        </w:rPr>
      </w:pPr>
      <w:r>
        <w:rPr>
          <w:lang w:eastAsia="en-GB" w:bidi="bn-IN"/>
        </w:rPr>
        <w:t>Table 11</w:t>
      </w:r>
    </w:p>
    <w:p w14:paraId="451111DA" w14:textId="77777777" w:rsidR="009C5F69" w:rsidRPr="00DC2B43" w:rsidRDefault="009C5F69" w:rsidP="009C5F69">
      <w:pPr>
        <w:rPr>
          <w:lang w:eastAsia="en-GB" w:bidi="bn-IN"/>
        </w:rPr>
      </w:pPr>
      <w:r>
        <w:rPr>
          <w:lang w:eastAsia="en-GB" w:bidi="bn-IN"/>
        </w:rPr>
        <w:t>This table shows the percentages of responses to the question ‘When is it acceptable for sports crowds to sing rude chants about women?’.</w:t>
      </w:r>
    </w:p>
    <w:p w14:paraId="3AE6C4C4" w14:textId="77777777" w:rsidR="009C5F69" w:rsidRPr="00DC2B43" w:rsidRDefault="009C5F69" w:rsidP="009C5F69">
      <w:pPr>
        <w:spacing w:after="0" w:line="240" w:lineRule="auto"/>
        <w:textAlignment w:val="baseline"/>
        <w:rPr>
          <w:rFonts w:ascii="Open Sans" w:eastAsia="Times New Roman" w:hAnsi="Open Sans" w:cs="Open Sans"/>
          <w:color w:val="B6006C"/>
          <w:sz w:val="24"/>
          <w:szCs w:val="24"/>
          <w:lang w:eastAsia="en-GB" w:bidi="bn-IN"/>
        </w:rPr>
      </w:pPr>
    </w:p>
    <w:p w14:paraId="4217749C" w14:textId="5A17E0BE" w:rsidR="009C5F69" w:rsidRPr="00DC2B43" w:rsidRDefault="009C5F69" w:rsidP="009C5F69">
      <w:pPr>
        <w:pStyle w:val="ListParagraph"/>
        <w:numPr>
          <w:ilvl w:val="0"/>
          <w:numId w:val="41"/>
        </w:numPr>
      </w:pPr>
      <w:r>
        <w:t>When they are sung as a joke: male 17.5%</w:t>
      </w:r>
      <w:r w:rsidR="00C1173C">
        <w:t xml:space="preserve"> </w:t>
      </w:r>
      <w:r w:rsidR="00C1173C" w:rsidRPr="48010436">
        <w:rPr>
          <w:color w:val="262626" w:themeColor="text2"/>
        </w:rPr>
        <w:t>(p&lt;.001</w:t>
      </w:r>
      <w:r w:rsidR="550E3EBE" w:rsidRPr="48010436">
        <w:rPr>
          <w:color w:val="262626" w:themeColor="text2"/>
        </w:rPr>
        <w:t xml:space="preserve"> positive</w:t>
      </w:r>
      <w:r w:rsidR="00C1173C" w:rsidRPr="48010436">
        <w:rPr>
          <w:color w:val="262626" w:themeColor="text2"/>
        </w:rPr>
        <w:t>)</w:t>
      </w:r>
      <w:r>
        <w:t>, female 6.8%</w:t>
      </w:r>
      <w:r w:rsidR="00C1173C">
        <w:t xml:space="preserve"> </w:t>
      </w:r>
      <w:r w:rsidR="00C1173C" w:rsidRPr="48010436">
        <w:rPr>
          <w:color w:val="262626" w:themeColor="text2"/>
        </w:rPr>
        <w:t>(p&lt;.001</w:t>
      </w:r>
      <w:r w:rsidR="0E8FFAA0" w:rsidRPr="48010436">
        <w:rPr>
          <w:color w:val="262626" w:themeColor="text2"/>
        </w:rPr>
        <w:t xml:space="preserve"> negative</w:t>
      </w:r>
      <w:r w:rsidR="00C1173C" w:rsidRPr="48010436">
        <w:rPr>
          <w:color w:val="262626" w:themeColor="text2"/>
        </w:rPr>
        <w:t>)</w:t>
      </w:r>
      <w:r>
        <w:t>, all 12%</w:t>
      </w:r>
    </w:p>
    <w:p w14:paraId="18E1639C" w14:textId="1504A662" w:rsidR="009C5F69" w:rsidRPr="00DC2B43" w:rsidRDefault="009C5F69" w:rsidP="009C5F69">
      <w:pPr>
        <w:pStyle w:val="ListParagraph"/>
        <w:numPr>
          <w:ilvl w:val="0"/>
          <w:numId w:val="41"/>
        </w:numPr>
      </w:pPr>
      <w:r>
        <w:t>When they are not directed at/about a particular woman: male 11.6%</w:t>
      </w:r>
      <w:r w:rsidR="00C1173C">
        <w:t xml:space="preserve"> </w:t>
      </w:r>
      <w:r w:rsidR="00C1173C" w:rsidRPr="48010436">
        <w:rPr>
          <w:color w:val="262626" w:themeColor="text2"/>
        </w:rPr>
        <w:t>(p&lt;.001</w:t>
      </w:r>
      <w:r w:rsidR="481E3E57" w:rsidRPr="48010436">
        <w:rPr>
          <w:color w:val="262626" w:themeColor="text2"/>
        </w:rPr>
        <w:t xml:space="preserve"> positive</w:t>
      </w:r>
      <w:r w:rsidR="00C1173C" w:rsidRPr="48010436">
        <w:rPr>
          <w:color w:val="262626" w:themeColor="text2"/>
        </w:rPr>
        <w:t>)</w:t>
      </w:r>
      <w:r>
        <w:t>, female 7%</w:t>
      </w:r>
      <w:r w:rsidR="00C1173C">
        <w:t xml:space="preserve"> </w:t>
      </w:r>
      <w:r w:rsidR="00C1173C" w:rsidRPr="48010436">
        <w:rPr>
          <w:color w:val="262626" w:themeColor="text2"/>
        </w:rPr>
        <w:t>(p&lt;.001</w:t>
      </w:r>
      <w:r w:rsidR="7C773E3A" w:rsidRPr="48010436">
        <w:rPr>
          <w:color w:val="262626" w:themeColor="text2"/>
        </w:rPr>
        <w:t xml:space="preserve"> negative</w:t>
      </w:r>
      <w:r w:rsidR="00C1173C" w:rsidRPr="48010436">
        <w:rPr>
          <w:color w:val="262626" w:themeColor="text2"/>
        </w:rPr>
        <w:t>)</w:t>
      </w:r>
      <w:r>
        <w:t>, all 9.2%</w:t>
      </w:r>
    </w:p>
    <w:p w14:paraId="19B71078" w14:textId="3F69795B" w:rsidR="009C5F69" w:rsidRPr="00DC2B43" w:rsidRDefault="009C5F69" w:rsidP="009C5F69">
      <w:pPr>
        <w:pStyle w:val="ListParagraph"/>
        <w:numPr>
          <w:ilvl w:val="0"/>
          <w:numId w:val="41"/>
        </w:numPr>
      </w:pPr>
      <w:r>
        <w:t>When there are also other chants about other people (I.e. not women) being sung during the match: male 12.5%</w:t>
      </w:r>
      <w:r w:rsidR="00C1173C">
        <w:t xml:space="preserve"> </w:t>
      </w:r>
      <w:r w:rsidR="00C1173C" w:rsidRPr="48010436">
        <w:rPr>
          <w:color w:val="262626" w:themeColor="text2"/>
        </w:rPr>
        <w:t>(p&lt;.01</w:t>
      </w:r>
      <w:r w:rsidR="1BC65B37" w:rsidRPr="48010436">
        <w:rPr>
          <w:color w:val="262626" w:themeColor="text2"/>
        </w:rPr>
        <w:t xml:space="preserve"> positive</w:t>
      </w:r>
      <w:r w:rsidR="00C1173C" w:rsidRPr="48010436">
        <w:rPr>
          <w:color w:val="262626" w:themeColor="text2"/>
        </w:rPr>
        <w:t>)</w:t>
      </w:r>
      <w:r>
        <w:t>, female 8.6%</w:t>
      </w:r>
      <w:r w:rsidR="00C1173C">
        <w:t xml:space="preserve"> (p&lt;.01</w:t>
      </w:r>
      <w:r w:rsidR="01BC2227">
        <w:t xml:space="preserve"> negative</w:t>
      </w:r>
      <w:r w:rsidR="00C1173C">
        <w:t>)</w:t>
      </w:r>
      <w:r>
        <w:t>, all 10.5%</w:t>
      </w:r>
    </w:p>
    <w:p w14:paraId="1EFF994C" w14:textId="35A89B52" w:rsidR="009C5F69" w:rsidRPr="00DC2B43" w:rsidRDefault="009C5F69" w:rsidP="009C5F69">
      <w:pPr>
        <w:pStyle w:val="ListParagraph"/>
        <w:numPr>
          <w:ilvl w:val="0"/>
          <w:numId w:val="41"/>
        </w:numPr>
      </w:pPr>
      <w:r>
        <w:t>When they are about the wife/partner of a player: male 3.6%</w:t>
      </w:r>
      <w:r w:rsidR="00C1173C">
        <w:t xml:space="preserve"> </w:t>
      </w:r>
      <w:r w:rsidR="00C1173C" w:rsidRPr="48010436">
        <w:rPr>
          <w:color w:val="262626" w:themeColor="text2"/>
        </w:rPr>
        <w:t>(p&lt;.001</w:t>
      </w:r>
      <w:r w:rsidR="5473CDD6" w:rsidRPr="48010436">
        <w:rPr>
          <w:color w:val="262626" w:themeColor="text2"/>
        </w:rPr>
        <w:t xml:space="preserve"> positive</w:t>
      </w:r>
      <w:r w:rsidR="00C1173C" w:rsidRPr="48010436">
        <w:rPr>
          <w:color w:val="262626" w:themeColor="text2"/>
        </w:rPr>
        <w:t>)</w:t>
      </w:r>
      <w:r>
        <w:t>, female 0.4%</w:t>
      </w:r>
      <w:r w:rsidR="00C1173C">
        <w:t xml:space="preserve"> </w:t>
      </w:r>
      <w:r w:rsidR="00C1173C" w:rsidRPr="48010436">
        <w:rPr>
          <w:color w:val="262626" w:themeColor="text2"/>
        </w:rPr>
        <w:t>(p&lt;.001</w:t>
      </w:r>
      <w:r w:rsidR="5203010A" w:rsidRPr="48010436">
        <w:rPr>
          <w:color w:val="262626" w:themeColor="text2"/>
        </w:rPr>
        <w:t xml:space="preserve"> negative</w:t>
      </w:r>
      <w:r w:rsidR="00C1173C" w:rsidRPr="48010436">
        <w:rPr>
          <w:color w:val="262626" w:themeColor="text2"/>
        </w:rPr>
        <w:t>)</w:t>
      </w:r>
      <w:r>
        <w:t>, all 2.0%</w:t>
      </w:r>
    </w:p>
    <w:p w14:paraId="4EA8B9F2" w14:textId="7D3C9EF1" w:rsidR="009C5F69" w:rsidRPr="00DC2B43" w:rsidRDefault="009C5F69" w:rsidP="009C5F69">
      <w:pPr>
        <w:pStyle w:val="ListParagraph"/>
        <w:numPr>
          <w:ilvl w:val="0"/>
          <w:numId w:val="41"/>
        </w:numPr>
      </w:pPr>
      <w:r>
        <w:t>Other: male 3.0%</w:t>
      </w:r>
      <w:r w:rsidR="00C1173C">
        <w:t xml:space="preserve"> </w:t>
      </w:r>
      <w:r w:rsidR="00C1173C" w:rsidRPr="48010436">
        <w:rPr>
          <w:color w:val="262626" w:themeColor="text2"/>
        </w:rPr>
        <w:t>(p&lt;.001</w:t>
      </w:r>
      <w:r w:rsidR="221B8FD6" w:rsidRPr="48010436">
        <w:rPr>
          <w:color w:val="262626" w:themeColor="text2"/>
        </w:rPr>
        <w:t xml:space="preserve"> positive</w:t>
      </w:r>
      <w:r w:rsidR="00C1173C" w:rsidRPr="48010436">
        <w:rPr>
          <w:color w:val="262626" w:themeColor="text2"/>
        </w:rPr>
        <w:t>)</w:t>
      </w:r>
      <w:r>
        <w:t>, female, 0.9%</w:t>
      </w:r>
      <w:r w:rsidR="00C1173C">
        <w:t xml:space="preserve"> </w:t>
      </w:r>
      <w:r w:rsidR="00C1173C" w:rsidRPr="48010436">
        <w:rPr>
          <w:color w:val="262626" w:themeColor="text2"/>
        </w:rPr>
        <w:t>(p&lt;.001</w:t>
      </w:r>
      <w:r w:rsidR="54385FF7" w:rsidRPr="48010436">
        <w:rPr>
          <w:color w:val="262626" w:themeColor="text2"/>
        </w:rPr>
        <w:t xml:space="preserve"> negative</w:t>
      </w:r>
      <w:r w:rsidR="00C1173C" w:rsidRPr="48010436">
        <w:rPr>
          <w:color w:val="262626" w:themeColor="text2"/>
        </w:rPr>
        <w:t>)</w:t>
      </w:r>
      <w:r>
        <w:t>, all 2.0%</w:t>
      </w:r>
    </w:p>
    <w:p w14:paraId="39F261BD" w14:textId="115447F4" w:rsidR="009C5F69" w:rsidRPr="00F4084A" w:rsidRDefault="009C5F69" w:rsidP="48010436">
      <w:pPr>
        <w:pStyle w:val="ListParagraph"/>
        <w:numPr>
          <w:ilvl w:val="0"/>
          <w:numId w:val="41"/>
        </w:numPr>
        <w:rPr>
          <w:i/>
          <w:iCs/>
          <w:color w:val="262626" w:themeColor="text2"/>
          <w:lang w:eastAsia="en-GB" w:bidi="bn-IN"/>
        </w:rPr>
      </w:pPr>
      <w:r w:rsidRPr="48010436">
        <w:rPr>
          <w:rFonts w:ascii="Open Sans" w:eastAsia="Times New Roman" w:hAnsi="Open Sans" w:cs="Open Sans"/>
          <w:color w:val="auto"/>
          <w:lang w:eastAsia="en-GB" w:bidi="bn-IN"/>
        </w:rPr>
        <w:t>Not applicable – it is never acceptable to sing rude chants about women: male 59%</w:t>
      </w:r>
      <w:r w:rsidR="00C1173C" w:rsidRPr="48010436">
        <w:rPr>
          <w:rFonts w:ascii="Open Sans" w:eastAsia="Times New Roman" w:hAnsi="Open Sans" w:cs="Open Sans"/>
          <w:color w:val="auto"/>
          <w:lang w:eastAsia="en-GB" w:bidi="bn-IN"/>
        </w:rPr>
        <w:t xml:space="preserve"> </w:t>
      </w:r>
      <w:r w:rsidR="00C1173C" w:rsidRPr="48010436">
        <w:rPr>
          <w:color w:val="262626" w:themeColor="text2"/>
        </w:rPr>
        <w:t>(p&lt;.001</w:t>
      </w:r>
      <w:r w:rsidR="427ED824" w:rsidRPr="48010436">
        <w:rPr>
          <w:color w:val="262626" w:themeColor="text2"/>
        </w:rPr>
        <w:t xml:space="preserve"> negative</w:t>
      </w:r>
      <w:r w:rsidR="00C1173C" w:rsidRPr="48010436">
        <w:rPr>
          <w:color w:val="262626" w:themeColor="text2"/>
        </w:rPr>
        <w:t>)</w:t>
      </w:r>
      <w:r w:rsidRPr="48010436">
        <w:rPr>
          <w:rFonts w:ascii="Open Sans" w:eastAsia="Times New Roman" w:hAnsi="Open Sans" w:cs="Open Sans"/>
          <w:color w:val="auto"/>
          <w:lang w:eastAsia="en-GB" w:bidi="bn-IN"/>
        </w:rPr>
        <w:t>, female 78.6%</w:t>
      </w:r>
      <w:r w:rsidR="00C1173C" w:rsidRPr="48010436">
        <w:rPr>
          <w:rFonts w:ascii="Open Sans" w:eastAsia="Times New Roman" w:hAnsi="Open Sans" w:cs="Open Sans"/>
          <w:color w:val="auto"/>
          <w:lang w:eastAsia="en-GB" w:bidi="bn-IN"/>
        </w:rPr>
        <w:t xml:space="preserve"> </w:t>
      </w:r>
      <w:r w:rsidR="00C1173C" w:rsidRPr="48010436">
        <w:rPr>
          <w:color w:val="262626" w:themeColor="text2"/>
        </w:rPr>
        <w:t>(p&lt;.001</w:t>
      </w:r>
      <w:r w:rsidR="425A2CE1" w:rsidRPr="48010436">
        <w:rPr>
          <w:color w:val="262626" w:themeColor="text2"/>
        </w:rPr>
        <w:t xml:space="preserve"> positive</w:t>
      </w:r>
      <w:r w:rsidR="00C1173C" w:rsidRPr="48010436">
        <w:rPr>
          <w:color w:val="262626" w:themeColor="text2"/>
        </w:rPr>
        <w:t>)</w:t>
      </w:r>
      <w:r w:rsidRPr="48010436">
        <w:rPr>
          <w:rFonts w:ascii="Open Sans" w:eastAsia="Times New Roman" w:hAnsi="Open Sans" w:cs="Open Sans"/>
          <w:color w:val="auto"/>
          <w:lang w:eastAsia="en-GB" w:bidi="bn-IN"/>
        </w:rPr>
        <w:t>, all 69.1%</w:t>
      </w:r>
    </w:p>
    <w:p w14:paraId="229C6DEC" w14:textId="5538A543" w:rsidR="009C5F69" w:rsidRPr="009C5F69" w:rsidRDefault="009C5F69" w:rsidP="48010436">
      <w:pPr>
        <w:pStyle w:val="ListParagraph"/>
        <w:numPr>
          <w:ilvl w:val="0"/>
          <w:numId w:val="41"/>
        </w:numPr>
        <w:rPr>
          <w:i/>
          <w:iCs/>
          <w:color w:val="262626" w:themeColor="text2"/>
          <w:lang w:eastAsia="en-GB" w:bidi="bn-IN"/>
        </w:rPr>
      </w:pPr>
      <w:r w:rsidRPr="48010436">
        <w:rPr>
          <w:rFonts w:ascii="Open Sans" w:eastAsia="Times New Roman" w:hAnsi="Open Sans" w:cs="Open Sans"/>
          <w:color w:val="auto"/>
          <w:lang w:eastAsia="en-GB" w:bidi="bn-IN"/>
        </w:rPr>
        <w:t>Don’t know: male 10.9%</w:t>
      </w:r>
      <w:r w:rsidR="00C1173C" w:rsidRPr="48010436">
        <w:rPr>
          <w:rFonts w:ascii="Open Sans" w:eastAsia="Times New Roman" w:hAnsi="Open Sans" w:cs="Open Sans"/>
          <w:color w:val="auto"/>
          <w:lang w:eastAsia="en-GB" w:bidi="bn-IN"/>
        </w:rPr>
        <w:t xml:space="preserve"> </w:t>
      </w:r>
      <w:r w:rsidR="00C1173C" w:rsidRPr="48010436">
        <w:rPr>
          <w:color w:val="262626" w:themeColor="text2"/>
        </w:rPr>
        <w:t>(p&lt;.001</w:t>
      </w:r>
      <w:r w:rsidR="09D83EE8" w:rsidRPr="48010436">
        <w:rPr>
          <w:color w:val="262626" w:themeColor="text2"/>
        </w:rPr>
        <w:t xml:space="preserve"> positive</w:t>
      </w:r>
      <w:r w:rsidR="00C1173C" w:rsidRPr="48010436">
        <w:rPr>
          <w:color w:val="262626" w:themeColor="text2"/>
        </w:rPr>
        <w:t>)</w:t>
      </w:r>
      <w:r w:rsidRPr="48010436">
        <w:rPr>
          <w:rFonts w:ascii="Open Sans" w:eastAsia="Times New Roman" w:hAnsi="Open Sans" w:cs="Open Sans"/>
          <w:color w:val="auto"/>
          <w:lang w:eastAsia="en-GB" w:bidi="bn-IN"/>
        </w:rPr>
        <w:t>, female 3.9%</w:t>
      </w:r>
      <w:r w:rsidR="00C1173C" w:rsidRPr="48010436">
        <w:rPr>
          <w:rFonts w:ascii="Open Sans" w:eastAsia="Times New Roman" w:hAnsi="Open Sans" w:cs="Open Sans"/>
          <w:color w:val="auto"/>
          <w:lang w:eastAsia="en-GB" w:bidi="bn-IN"/>
        </w:rPr>
        <w:t xml:space="preserve"> </w:t>
      </w:r>
      <w:r w:rsidR="00C1173C" w:rsidRPr="48010436">
        <w:rPr>
          <w:color w:val="262626" w:themeColor="text2"/>
        </w:rPr>
        <w:t>(p&lt;.001</w:t>
      </w:r>
      <w:r w:rsidR="48E7021B" w:rsidRPr="48010436">
        <w:rPr>
          <w:color w:val="262626" w:themeColor="text2"/>
        </w:rPr>
        <w:t xml:space="preserve"> negative</w:t>
      </w:r>
      <w:r w:rsidR="00C1173C" w:rsidRPr="48010436">
        <w:rPr>
          <w:color w:val="262626" w:themeColor="text2"/>
        </w:rPr>
        <w:t>)</w:t>
      </w:r>
      <w:r w:rsidRPr="48010436">
        <w:rPr>
          <w:rFonts w:ascii="Open Sans" w:eastAsia="Times New Roman" w:hAnsi="Open Sans" w:cs="Open Sans"/>
          <w:color w:val="auto"/>
          <w:lang w:eastAsia="en-GB" w:bidi="bn-IN"/>
        </w:rPr>
        <w:t>, all 7.3%</w:t>
      </w:r>
    </w:p>
    <w:p w14:paraId="6631BD8A" w14:textId="27E3E93D" w:rsidR="009C5F69" w:rsidRPr="00C1173C" w:rsidRDefault="009C5F69" w:rsidP="009C5F69">
      <w:pPr>
        <w:pStyle w:val="ListParagraph"/>
        <w:numPr>
          <w:ilvl w:val="0"/>
          <w:numId w:val="41"/>
        </w:numPr>
        <w:rPr>
          <w:i/>
          <w:iCs/>
          <w:color w:val="262626" w:themeColor="text2"/>
          <w:szCs w:val="28"/>
          <w:lang w:eastAsia="en-GB" w:bidi="bn-IN"/>
        </w:rPr>
      </w:pPr>
      <w:r>
        <w:rPr>
          <w:color w:val="262626" w:themeColor="text2"/>
          <w:szCs w:val="28"/>
          <w:lang w:eastAsia="en-GB" w:bidi="bn-IN"/>
        </w:rPr>
        <w:t>Weighted N: male 1048, female 1103, total 2151</w:t>
      </w:r>
    </w:p>
    <w:p w14:paraId="6D7795B2" w14:textId="3AAAA8CB" w:rsidR="00C1173C" w:rsidRDefault="00C1173C" w:rsidP="00C1173C">
      <w:pPr>
        <w:rPr>
          <w:i/>
          <w:iCs/>
          <w:color w:val="262626" w:themeColor="text2"/>
          <w:szCs w:val="28"/>
          <w:lang w:eastAsia="en-GB" w:bidi="bn-IN"/>
        </w:rPr>
      </w:pPr>
    </w:p>
    <w:p w14:paraId="401A3D1A" w14:textId="62656063" w:rsidR="00C1173C" w:rsidRDefault="00C1173C" w:rsidP="00C1173C">
      <w:pPr>
        <w:pStyle w:val="Heading2"/>
        <w:rPr>
          <w:lang w:eastAsia="en-GB" w:bidi="bn-IN"/>
        </w:rPr>
      </w:pPr>
      <w:r>
        <w:rPr>
          <w:lang w:eastAsia="en-GB" w:bidi="bn-IN"/>
        </w:rPr>
        <w:t>Table 12</w:t>
      </w:r>
    </w:p>
    <w:p w14:paraId="5B4A6BD0" w14:textId="77777777" w:rsidR="00C1173C" w:rsidRDefault="00C1173C" w:rsidP="00C1173C">
      <w:pPr>
        <w:rPr>
          <w:color w:val="262626" w:themeColor="text2"/>
          <w:szCs w:val="28"/>
        </w:rPr>
      </w:pPr>
      <w:r w:rsidRPr="31851323">
        <w:rPr>
          <w:color w:val="262626" w:themeColor="text2"/>
          <w:szCs w:val="28"/>
        </w:rPr>
        <w:t xml:space="preserve">The data in Table 12 reflects what people of different genders and different age groups consider to be the root cause of domestic abuse. </w:t>
      </w:r>
    </w:p>
    <w:p w14:paraId="5116E899" w14:textId="77777777" w:rsidR="00C1173C" w:rsidRDefault="00C1173C" w:rsidP="00C1173C">
      <w:pPr>
        <w:pStyle w:val="ListParagraph"/>
        <w:numPr>
          <w:ilvl w:val="0"/>
          <w:numId w:val="20"/>
        </w:numPr>
        <w:rPr>
          <w:color w:val="262626" w:themeColor="text2"/>
          <w:szCs w:val="28"/>
        </w:rPr>
      </w:pPr>
      <w:r w:rsidRPr="31851323">
        <w:rPr>
          <w:color w:val="262626" w:themeColor="text2"/>
          <w:szCs w:val="28"/>
        </w:rPr>
        <w:t>People who carry out domestic violence against women are enabled and worsened by sexism in wider society</w:t>
      </w:r>
    </w:p>
    <w:p w14:paraId="76E60DD8" w14:textId="49AB117F" w:rsidR="00C1173C" w:rsidRDefault="00C1173C" w:rsidP="48010436">
      <w:pPr>
        <w:pStyle w:val="ListParagraph"/>
        <w:numPr>
          <w:ilvl w:val="1"/>
          <w:numId w:val="20"/>
        </w:numPr>
        <w:rPr>
          <w:color w:val="262626" w:themeColor="text2"/>
        </w:rPr>
      </w:pPr>
      <w:r w:rsidRPr="48010436">
        <w:rPr>
          <w:color w:val="262626" w:themeColor="text2"/>
        </w:rPr>
        <w:t>Male 16-24: 32.8% (p&lt;.10</w:t>
      </w:r>
      <w:r w:rsidR="71AE940A" w:rsidRPr="48010436">
        <w:rPr>
          <w:color w:val="262626" w:themeColor="text2"/>
        </w:rPr>
        <w:t xml:space="preserve"> negative</w:t>
      </w:r>
      <w:r w:rsidRPr="48010436">
        <w:rPr>
          <w:color w:val="262626" w:themeColor="text2"/>
        </w:rPr>
        <w:t>)</w:t>
      </w:r>
    </w:p>
    <w:p w14:paraId="72AE169F" w14:textId="52E21DB7" w:rsidR="00C1173C" w:rsidRDefault="00C1173C" w:rsidP="48010436">
      <w:pPr>
        <w:pStyle w:val="ListParagraph"/>
        <w:numPr>
          <w:ilvl w:val="1"/>
          <w:numId w:val="20"/>
        </w:numPr>
        <w:rPr>
          <w:color w:val="262626" w:themeColor="text2"/>
        </w:rPr>
      </w:pPr>
      <w:r w:rsidRPr="48010436">
        <w:rPr>
          <w:color w:val="262626" w:themeColor="text2"/>
        </w:rPr>
        <w:t>Male 25-49: 31.1% (p&lt;.</w:t>
      </w:r>
      <w:r w:rsidR="00C97AF5" w:rsidRPr="48010436">
        <w:rPr>
          <w:color w:val="262626" w:themeColor="text2"/>
        </w:rPr>
        <w:t>001</w:t>
      </w:r>
      <w:r w:rsidR="3D251887" w:rsidRPr="48010436">
        <w:rPr>
          <w:color w:val="262626" w:themeColor="text2"/>
        </w:rPr>
        <w:t xml:space="preserve"> negative</w:t>
      </w:r>
      <w:r w:rsidR="00C97AF5" w:rsidRPr="48010436">
        <w:rPr>
          <w:color w:val="262626" w:themeColor="text2"/>
        </w:rPr>
        <w:t>)</w:t>
      </w:r>
    </w:p>
    <w:p w14:paraId="1BA6B50B" w14:textId="7958039C" w:rsidR="00C1173C" w:rsidRDefault="00C1173C" w:rsidP="48010436">
      <w:pPr>
        <w:pStyle w:val="ListParagraph"/>
        <w:numPr>
          <w:ilvl w:val="1"/>
          <w:numId w:val="20"/>
        </w:numPr>
        <w:rPr>
          <w:color w:val="262626" w:themeColor="text2"/>
        </w:rPr>
      </w:pPr>
      <w:r w:rsidRPr="48010436">
        <w:rPr>
          <w:color w:val="262626" w:themeColor="text2"/>
        </w:rPr>
        <w:t>Male 50-64: 32.6%</w:t>
      </w:r>
      <w:r w:rsidR="00C97AF5" w:rsidRPr="48010436">
        <w:rPr>
          <w:color w:val="262626" w:themeColor="text2"/>
        </w:rPr>
        <w:t xml:space="preserve"> (p&lt;.05</w:t>
      </w:r>
      <w:r w:rsidR="5B06A0F3" w:rsidRPr="48010436">
        <w:rPr>
          <w:color w:val="262626" w:themeColor="text2"/>
        </w:rPr>
        <w:t xml:space="preserve"> negative</w:t>
      </w:r>
      <w:r w:rsidR="00C97AF5" w:rsidRPr="48010436">
        <w:rPr>
          <w:color w:val="262626" w:themeColor="text2"/>
        </w:rPr>
        <w:t>)</w:t>
      </w:r>
    </w:p>
    <w:p w14:paraId="657C3465" w14:textId="05F62126" w:rsidR="00C1173C" w:rsidRDefault="00C97AF5" w:rsidP="48010436">
      <w:pPr>
        <w:pStyle w:val="ListParagraph"/>
        <w:numPr>
          <w:ilvl w:val="1"/>
          <w:numId w:val="20"/>
        </w:numPr>
        <w:rPr>
          <w:color w:val="262626" w:themeColor="text2"/>
        </w:rPr>
      </w:pPr>
      <w:r w:rsidRPr="48010436">
        <w:rPr>
          <w:color w:val="262626" w:themeColor="text2"/>
        </w:rPr>
        <w:t xml:space="preserve">Male 65+: </w:t>
      </w:r>
      <w:r w:rsidR="00C1173C" w:rsidRPr="48010436">
        <w:rPr>
          <w:color w:val="262626" w:themeColor="text2"/>
        </w:rPr>
        <w:t>34.0%</w:t>
      </w:r>
      <w:r w:rsidRPr="48010436">
        <w:rPr>
          <w:color w:val="262626" w:themeColor="text2"/>
        </w:rPr>
        <w:t xml:space="preserve"> (p&lt;.10</w:t>
      </w:r>
      <w:r w:rsidR="7647F982" w:rsidRPr="48010436">
        <w:rPr>
          <w:color w:val="262626" w:themeColor="text2"/>
        </w:rPr>
        <w:t xml:space="preserve"> negative</w:t>
      </w:r>
      <w:r w:rsidRPr="48010436">
        <w:rPr>
          <w:color w:val="262626" w:themeColor="text2"/>
        </w:rPr>
        <w:t>)</w:t>
      </w:r>
    </w:p>
    <w:p w14:paraId="68F2F8E1" w14:textId="292B0E58" w:rsidR="00C1173C" w:rsidRDefault="00C1173C" w:rsidP="48010436">
      <w:pPr>
        <w:pStyle w:val="ListParagraph"/>
        <w:numPr>
          <w:ilvl w:val="1"/>
          <w:numId w:val="20"/>
        </w:numPr>
        <w:rPr>
          <w:color w:val="262626" w:themeColor="text2"/>
        </w:rPr>
      </w:pPr>
      <w:r w:rsidRPr="48010436">
        <w:rPr>
          <w:color w:val="262626" w:themeColor="text2"/>
        </w:rPr>
        <w:t>Female 16-24: 58.8%</w:t>
      </w:r>
      <w:r w:rsidR="00C97AF5" w:rsidRPr="48010436">
        <w:rPr>
          <w:color w:val="262626" w:themeColor="text2"/>
        </w:rPr>
        <w:t xml:space="preserve"> (p&lt;.001</w:t>
      </w:r>
      <w:r w:rsidR="1C4B68DB" w:rsidRPr="48010436">
        <w:rPr>
          <w:color w:val="262626" w:themeColor="text2"/>
        </w:rPr>
        <w:t xml:space="preserve"> positive</w:t>
      </w:r>
      <w:r w:rsidR="00C97AF5" w:rsidRPr="48010436">
        <w:rPr>
          <w:color w:val="262626" w:themeColor="text2"/>
        </w:rPr>
        <w:t>)</w:t>
      </w:r>
    </w:p>
    <w:p w14:paraId="4C42C90C" w14:textId="09BA8297" w:rsidR="00C1173C" w:rsidRDefault="00C1173C" w:rsidP="48010436">
      <w:pPr>
        <w:pStyle w:val="ListParagraph"/>
        <w:numPr>
          <w:ilvl w:val="1"/>
          <w:numId w:val="20"/>
        </w:numPr>
        <w:rPr>
          <w:color w:val="262626" w:themeColor="text2"/>
        </w:rPr>
      </w:pPr>
      <w:r w:rsidRPr="48010436">
        <w:rPr>
          <w:color w:val="262626" w:themeColor="text2"/>
        </w:rPr>
        <w:t>Female 25-49: 46.6%</w:t>
      </w:r>
      <w:r w:rsidR="00C97AF5" w:rsidRPr="48010436">
        <w:rPr>
          <w:color w:val="262626" w:themeColor="text2"/>
        </w:rPr>
        <w:t xml:space="preserve"> (p&lt;.001</w:t>
      </w:r>
      <w:r w:rsidR="1EA51C18" w:rsidRPr="48010436">
        <w:rPr>
          <w:color w:val="262626" w:themeColor="text2"/>
        </w:rPr>
        <w:t xml:space="preserve"> positive</w:t>
      </w:r>
      <w:r w:rsidR="00C97AF5" w:rsidRPr="48010436">
        <w:rPr>
          <w:color w:val="262626" w:themeColor="text2"/>
        </w:rPr>
        <w:t>)</w:t>
      </w:r>
    </w:p>
    <w:p w14:paraId="3927AE1F" w14:textId="2808E841" w:rsidR="00C1173C" w:rsidRDefault="00C1173C" w:rsidP="48010436">
      <w:pPr>
        <w:pStyle w:val="ListParagraph"/>
        <w:numPr>
          <w:ilvl w:val="1"/>
          <w:numId w:val="20"/>
        </w:numPr>
        <w:rPr>
          <w:color w:val="262626" w:themeColor="text2"/>
        </w:rPr>
      </w:pPr>
      <w:r w:rsidRPr="48010436">
        <w:rPr>
          <w:color w:val="262626" w:themeColor="text2"/>
        </w:rPr>
        <w:t>Female 50-64: 45.6%</w:t>
      </w:r>
      <w:r w:rsidR="00C97AF5" w:rsidRPr="48010436">
        <w:rPr>
          <w:color w:val="262626" w:themeColor="text2"/>
        </w:rPr>
        <w:t xml:space="preserve"> (p&lt;.01</w:t>
      </w:r>
      <w:r w:rsidR="5037CF40" w:rsidRPr="48010436">
        <w:rPr>
          <w:color w:val="262626" w:themeColor="text2"/>
        </w:rPr>
        <w:t xml:space="preserve"> positive</w:t>
      </w:r>
      <w:r w:rsidR="00C97AF5" w:rsidRPr="48010436">
        <w:rPr>
          <w:color w:val="262626" w:themeColor="text2"/>
        </w:rPr>
        <w:t>)</w:t>
      </w:r>
    </w:p>
    <w:p w14:paraId="424FB028" w14:textId="77777777" w:rsidR="00C1173C" w:rsidRDefault="00C1173C" w:rsidP="00C1173C">
      <w:pPr>
        <w:pStyle w:val="ListParagraph"/>
        <w:numPr>
          <w:ilvl w:val="1"/>
          <w:numId w:val="20"/>
        </w:numPr>
        <w:rPr>
          <w:color w:val="262626" w:themeColor="text2"/>
          <w:szCs w:val="28"/>
        </w:rPr>
      </w:pPr>
      <w:r w:rsidRPr="31851323">
        <w:rPr>
          <w:color w:val="262626" w:themeColor="text2"/>
          <w:szCs w:val="28"/>
        </w:rPr>
        <w:t>Female 65+: 41.1%</w:t>
      </w:r>
    </w:p>
    <w:p w14:paraId="0625C0A8" w14:textId="77777777" w:rsidR="00C1173C" w:rsidRDefault="00C1173C" w:rsidP="00C1173C">
      <w:pPr>
        <w:pStyle w:val="ListParagraph"/>
        <w:numPr>
          <w:ilvl w:val="1"/>
          <w:numId w:val="20"/>
        </w:numPr>
        <w:rPr>
          <w:color w:val="262626" w:themeColor="text2"/>
          <w:szCs w:val="28"/>
        </w:rPr>
      </w:pPr>
      <w:r w:rsidRPr="31851323">
        <w:rPr>
          <w:color w:val="262626" w:themeColor="text2"/>
          <w:szCs w:val="28"/>
        </w:rPr>
        <w:t>Total percentage of respondents selecting this as a root cause: 39.6%</w:t>
      </w:r>
    </w:p>
    <w:p w14:paraId="715CA380" w14:textId="77777777" w:rsidR="00C1173C" w:rsidRDefault="00C1173C" w:rsidP="00C1173C">
      <w:pPr>
        <w:pStyle w:val="ListParagraph"/>
        <w:numPr>
          <w:ilvl w:val="0"/>
          <w:numId w:val="20"/>
        </w:numPr>
        <w:rPr>
          <w:rFonts w:eastAsiaTheme="minorEastAsia"/>
          <w:color w:val="262626" w:themeColor="text2"/>
          <w:szCs w:val="28"/>
        </w:rPr>
      </w:pPr>
      <w:r w:rsidRPr="31851323">
        <w:rPr>
          <w:color w:val="262626" w:themeColor="text2"/>
          <w:szCs w:val="28"/>
        </w:rPr>
        <w:t>People who carry out domestic violence against domestic violence against women are just ‘bad people’, it’s not a reflection of wider society.</w:t>
      </w:r>
    </w:p>
    <w:p w14:paraId="09F967BB"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Male 16-24: 34.4%</w:t>
      </w:r>
    </w:p>
    <w:p w14:paraId="400D18B9" w14:textId="1A247DE8" w:rsidR="00C1173C" w:rsidRDefault="00C1173C" w:rsidP="48010436">
      <w:pPr>
        <w:pStyle w:val="ListParagraph"/>
        <w:numPr>
          <w:ilvl w:val="1"/>
          <w:numId w:val="20"/>
        </w:numPr>
        <w:rPr>
          <w:rFonts w:eastAsiaTheme="minorEastAsia"/>
          <w:color w:val="262626" w:themeColor="text2"/>
        </w:rPr>
      </w:pPr>
      <w:r w:rsidRPr="48010436">
        <w:rPr>
          <w:color w:val="262626" w:themeColor="text2"/>
        </w:rPr>
        <w:t>Male 25-49: 40.5%</w:t>
      </w:r>
      <w:r w:rsidR="00C97AF5" w:rsidRPr="48010436">
        <w:rPr>
          <w:color w:val="262626" w:themeColor="text2"/>
        </w:rPr>
        <w:t xml:space="preserve"> (p&lt;.01</w:t>
      </w:r>
      <w:r w:rsidR="4E29B02D" w:rsidRPr="48010436">
        <w:rPr>
          <w:color w:val="262626" w:themeColor="text2"/>
        </w:rPr>
        <w:t xml:space="preserve"> negative</w:t>
      </w:r>
      <w:r w:rsidR="00C97AF5" w:rsidRPr="48010436">
        <w:rPr>
          <w:color w:val="262626" w:themeColor="text2"/>
        </w:rPr>
        <w:t>)</w:t>
      </w:r>
    </w:p>
    <w:p w14:paraId="517A35FE" w14:textId="1D4D2F49" w:rsidR="00C1173C" w:rsidRDefault="00C1173C" w:rsidP="48010436">
      <w:pPr>
        <w:pStyle w:val="ListParagraph"/>
        <w:numPr>
          <w:ilvl w:val="1"/>
          <w:numId w:val="20"/>
        </w:numPr>
        <w:rPr>
          <w:rFonts w:eastAsiaTheme="minorEastAsia"/>
          <w:color w:val="262626" w:themeColor="text2"/>
        </w:rPr>
      </w:pPr>
      <w:r w:rsidRPr="48010436">
        <w:rPr>
          <w:color w:val="262626" w:themeColor="text2"/>
        </w:rPr>
        <w:t>Male 50-64: 46.1%</w:t>
      </w:r>
      <w:r w:rsidR="00C97AF5" w:rsidRPr="48010436">
        <w:rPr>
          <w:color w:val="262626" w:themeColor="text2"/>
        </w:rPr>
        <w:t xml:space="preserve"> (p&lt;.001</w:t>
      </w:r>
      <w:r w:rsidR="3EC9F9C2" w:rsidRPr="48010436">
        <w:rPr>
          <w:color w:val="262626" w:themeColor="text2"/>
        </w:rPr>
        <w:t xml:space="preserve"> negative</w:t>
      </w:r>
      <w:r w:rsidR="00C97AF5" w:rsidRPr="48010436">
        <w:rPr>
          <w:color w:val="262626" w:themeColor="text2"/>
        </w:rPr>
        <w:t>)</w:t>
      </w:r>
    </w:p>
    <w:p w14:paraId="5876215F" w14:textId="1881AD49" w:rsidR="00C1173C" w:rsidRDefault="00C1173C" w:rsidP="48010436">
      <w:pPr>
        <w:pStyle w:val="ListParagraph"/>
        <w:numPr>
          <w:ilvl w:val="1"/>
          <w:numId w:val="20"/>
        </w:numPr>
        <w:rPr>
          <w:rFonts w:eastAsiaTheme="minorEastAsia"/>
          <w:color w:val="262626" w:themeColor="text2"/>
        </w:rPr>
      </w:pPr>
      <w:r w:rsidRPr="48010436">
        <w:rPr>
          <w:color w:val="262626" w:themeColor="text2"/>
        </w:rPr>
        <w:t>Male 65+:  39.5%</w:t>
      </w:r>
      <w:r w:rsidR="00C97AF5" w:rsidRPr="48010436">
        <w:rPr>
          <w:color w:val="262626" w:themeColor="text2"/>
        </w:rPr>
        <w:t xml:space="preserve"> (p&lt;.10</w:t>
      </w:r>
      <w:r w:rsidR="5A1DD2A4" w:rsidRPr="48010436">
        <w:rPr>
          <w:color w:val="262626" w:themeColor="text2"/>
        </w:rPr>
        <w:t xml:space="preserve"> negative</w:t>
      </w:r>
      <w:r w:rsidR="00C97AF5" w:rsidRPr="48010436">
        <w:rPr>
          <w:color w:val="262626" w:themeColor="text2"/>
        </w:rPr>
        <w:t>)</w:t>
      </w:r>
    </w:p>
    <w:p w14:paraId="46EB1A05" w14:textId="4C831FFE" w:rsidR="00C1173C" w:rsidRDefault="00C1173C" w:rsidP="48010436">
      <w:pPr>
        <w:pStyle w:val="ListParagraph"/>
        <w:numPr>
          <w:ilvl w:val="1"/>
          <w:numId w:val="20"/>
        </w:numPr>
        <w:rPr>
          <w:rFonts w:eastAsiaTheme="minorEastAsia"/>
          <w:color w:val="262626" w:themeColor="text2"/>
        </w:rPr>
      </w:pPr>
      <w:r w:rsidRPr="48010436">
        <w:rPr>
          <w:color w:val="262626" w:themeColor="text2"/>
        </w:rPr>
        <w:t>Female 16-24: 20.5%</w:t>
      </w:r>
      <w:r w:rsidR="00C97AF5" w:rsidRPr="48010436">
        <w:rPr>
          <w:color w:val="262626" w:themeColor="text2"/>
        </w:rPr>
        <w:t xml:space="preserve"> (p&lt;.001</w:t>
      </w:r>
      <w:r w:rsidR="2CA31875" w:rsidRPr="48010436">
        <w:rPr>
          <w:color w:val="262626" w:themeColor="text2"/>
        </w:rPr>
        <w:t xml:space="preserve"> positive</w:t>
      </w:r>
      <w:r w:rsidR="00C97AF5" w:rsidRPr="48010436">
        <w:rPr>
          <w:color w:val="262626" w:themeColor="text2"/>
        </w:rPr>
        <w:t>)</w:t>
      </w:r>
    </w:p>
    <w:p w14:paraId="445209DB" w14:textId="75414EDE" w:rsidR="00C1173C" w:rsidRDefault="00C1173C" w:rsidP="48010436">
      <w:pPr>
        <w:pStyle w:val="ListParagraph"/>
        <w:numPr>
          <w:ilvl w:val="1"/>
          <w:numId w:val="20"/>
        </w:numPr>
        <w:rPr>
          <w:rFonts w:eastAsiaTheme="minorEastAsia"/>
          <w:color w:val="262626" w:themeColor="text2"/>
        </w:rPr>
      </w:pPr>
      <w:r w:rsidRPr="48010436">
        <w:rPr>
          <w:color w:val="262626" w:themeColor="text2"/>
        </w:rPr>
        <w:t>Female 25-49: 27.0%</w:t>
      </w:r>
      <w:r w:rsidR="00C97AF5" w:rsidRPr="48010436">
        <w:rPr>
          <w:color w:val="262626" w:themeColor="text2"/>
        </w:rPr>
        <w:t xml:space="preserve"> (p&lt;.001</w:t>
      </w:r>
      <w:r w:rsidR="0D237996" w:rsidRPr="48010436">
        <w:rPr>
          <w:color w:val="262626" w:themeColor="text2"/>
        </w:rPr>
        <w:t xml:space="preserve"> positive</w:t>
      </w:r>
      <w:r w:rsidR="00C97AF5" w:rsidRPr="48010436">
        <w:rPr>
          <w:color w:val="262626" w:themeColor="text2"/>
        </w:rPr>
        <w:t>)</w:t>
      </w:r>
    </w:p>
    <w:p w14:paraId="1A5100CF" w14:textId="7649D7A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Female 50-64: 32.7%</w:t>
      </w:r>
      <w:r w:rsidR="00C97AF5">
        <w:rPr>
          <w:color w:val="262626" w:themeColor="text2"/>
          <w:szCs w:val="28"/>
        </w:rPr>
        <w:t xml:space="preserve"> </w:t>
      </w:r>
    </w:p>
    <w:p w14:paraId="3098CE68" w14:textId="2FAE845C" w:rsidR="00C1173C" w:rsidRDefault="00C1173C" w:rsidP="48010436">
      <w:pPr>
        <w:pStyle w:val="ListParagraph"/>
        <w:numPr>
          <w:ilvl w:val="1"/>
          <w:numId w:val="20"/>
        </w:numPr>
        <w:rPr>
          <w:rFonts w:eastAsiaTheme="minorEastAsia"/>
          <w:color w:val="262626" w:themeColor="text2"/>
        </w:rPr>
      </w:pPr>
      <w:r w:rsidRPr="48010436">
        <w:rPr>
          <w:color w:val="262626" w:themeColor="text2"/>
        </w:rPr>
        <w:t>Female 65+: 28.9%</w:t>
      </w:r>
      <w:r w:rsidR="00C97AF5" w:rsidRPr="48010436">
        <w:rPr>
          <w:color w:val="262626" w:themeColor="text2"/>
        </w:rPr>
        <w:t xml:space="preserve"> (p&lt;.10</w:t>
      </w:r>
      <w:r w:rsidR="7CBE43D9" w:rsidRPr="48010436">
        <w:rPr>
          <w:color w:val="262626" w:themeColor="text2"/>
        </w:rPr>
        <w:t xml:space="preserve"> positive</w:t>
      </w:r>
      <w:r w:rsidR="00C97AF5" w:rsidRPr="48010436">
        <w:rPr>
          <w:color w:val="262626" w:themeColor="text2"/>
        </w:rPr>
        <w:t>)</w:t>
      </w:r>
    </w:p>
    <w:p w14:paraId="71333103" w14:textId="77777777" w:rsidR="00C1173C" w:rsidRDefault="00C1173C" w:rsidP="00C1173C">
      <w:pPr>
        <w:pStyle w:val="ListParagraph"/>
        <w:numPr>
          <w:ilvl w:val="1"/>
          <w:numId w:val="20"/>
        </w:numPr>
        <w:rPr>
          <w:color w:val="262626" w:themeColor="text2"/>
          <w:szCs w:val="28"/>
        </w:rPr>
      </w:pPr>
      <w:r w:rsidRPr="31851323">
        <w:rPr>
          <w:rFonts w:eastAsiaTheme="minorEastAsia"/>
          <w:color w:val="262626" w:themeColor="text2"/>
          <w:szCs w:val="28"/>
        </w:rPr>
        <w:t>Total respondents selecting this as a root cause: 34.2%</w:t>
      </w:r>
    </w:p>
    <w:p w14:paraId="53EC39FF" w14:textId="77777777" w:rsidR="00C1173C" w:rsidRDefault="00C1173C" w:rsidP="00C1173C">
      <w:pPr>
        <w:pStyle w:val="ListParagraph"/>
        <w:numPr>
          <w:ilvl w:val="0"/>
          <w:numId w:val="20"/>
        </w:numPr>
        <w:rPr>
          <w:color w:val="262626" w:themeColor="text2"/>
          <w:szCs w:val="28"/>
        </w:rPr>
      </w:pPr>
      <w:r w:rsidRPr="31851323">
        <w:rPr>
          <w:rFonts w:eastAsiaTheme="minorEastAsia"/>
          <w:color w:val="262626" w:themeColor="text2"/>
          <w:szCs w:val="28"/>
        </w:rPr>
        <w:t>Neither</w:t>
      </w:r>
    </w:p>
    <w:p w14:paraId="2879D9DC"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Male 16-24: 10.7%</w:t>
      </w:r>
    </w:p>
    <w:p w14:paraId="65A787D0"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Male 25-49: 9.0%</w:t>
      </w:r>
    </w:p>
    <w:p w14:paraId="67122DEC"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Male 50-64: 9.2%</w:t>
      </w:r>
    </w:p>
    <w:p w14:paraId="3F789E23"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Male 65+:  11.0%</w:t>
      </w:r>
    </w:p>
    <w:p w14:paraId="115771AB" w14:textId="1EA265C1" w:rsidR="00C1173C" w:rsidRDefault="00C1173C" w:rsidP="48010436">
      <w:pPr>
        <w:pStyle w:val="ListParagraph"/>
        <w:numPr>
          <w:ilvl w:val="1"/>
          <w:numId w:val="20"/>
        </w:numPr>
        <w:rPr>
          <w:rFonts w:eastAsiaTheme="minorEastAsia"/>
          <w:color w:val="262626" w:themeColor="text2"/>
        </w:rPr>
      </w:pPr>
      <w:r w:rsidRPr="48010436">
        <w:rPr>
          <w:color w:val="262626" w:themeColor="text2"/>
        </w:rPr>
        <w:t>Female 16-24: 3.9%</w:t>
      </w:r>
      <w:r w:rsidR="00C97AF5" w:rsidRPr="48010436">
        <w:rPr>
          <w:color w:val="262626" w:themeColor="text2"/>
        </w:rPr>
        <w:t xml:space="preserve"> (p&lt;.10</w:t>
      </w:r>
      <w:r w:rsidR="5999A082" w:rsidRPr="48010436">
        <w:rPr>
          <w:color w:val="262626" w:themeColor="text2"/>
        </w:rPr>
        <w:t xml:space="preserve"> negative</w:t>
      </w:r>
      <w:r w:rsidR="00C97AF5" w:rsidRPr="48010436">
        <w:rPr>
          <w:color w:val="262626" w:themeColor="text2"/>
        </w:rPr>
        <w:t>)</w:t>
      </w:r>
    </w:p>
    <w:p w14:paraId="62B07580" w14:textId="65CF9D4A" w:rsidR="00C1173C" w:rsidRDefault="00C1173C" w:rsidP="48010436">
      <w:pPr>
        <w:pStyle w:val="ListParagraph"/>
        <w:numPr>
          <w:ilvl w:val="1"/>
          <w:numId w:val="20"/>
        </w:numPr>
        <w:rPr>
          <w:rFonts w:eastAsiaTheme="minorEastAsia"/>
          <w:color w:val="262626" w:themeColor="text2"/>
        </w:rPr>
      </w:pPr>
      <w:r w:rsidRPr="48010436">
        <w:rPr>
          <w:color w:val="262626" w:themeColor="text2"/>
        </w:rPr>
        <w:t>Female 25-49: 5.7%</w:t>
      </w:r>
      <w:r w:rsidR="00C97AF5" w:rsidRPr="48010436">
        <w:rPr>
          <w:color w:val="262626" w:themeColor="text2"/>
        </w:rPr>
        <w:t xml:space="preserve"> (p&lt;.05</w:t>
      </w:r>
      <w:r w:rsidR="2036305B" w:rsidRPr="48010436">
        <w:rPr>
          <w:color w:val="262626" w:themeColor="text2"/>
        </w:rPr>
        <w:t xml:space="preserve"> negative</w:t>
      </w:r>
      <w:r w:rsidR="00C97AF5" w:rsidRPr="48010436">
        <w:rPr>
          <w:color w:val="262626" w:themeColor="text2"/>
        </w:rPr>
        <w:t>)</w:t>
      </w:r>
    </w:p>
    <w:p w14:paraId="26989B2D"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Female 50-64: 7.2%</w:t>
      </w:r>
    </w:p>
    <w:p w14:paraId="4785C17F"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Female 65+: 10.1%</w:t>
      </w:r>
    </w:p>
    <w:p w14:paraId="715D0F28" w14:textId="77777777" w:rsidR="00C1173C" w:rsidRDefault="00C1173C" w:rsidP="00C1173C">
      <w:pPr>
        <w:pStyle w:val="ListParagraph"/>
        <w:numPr>
          <w:ilvl w:val="1"/>
          <w:numId w:val="20"/>
        </w:numPr>
        <w:rPr>
          <w:color w:val="262626" w:themeColor="text2"/>
          <w:szCs w:val="28"/>
        </w:rPr>
      </w:pPr>
      <w:r w:rsidRPr="31851323">
        <w:rPr>
          <w:rFonts w:eastAsiaTheme="minorEastAsia"/>
          <w:color w:val="262626" w:themeColor="text2"/>
          <w:szCs w:val="28"/>
        </w:rPr>
        <w:t>Total respondents selecting ‘Neither’ as a root cause: 8.3%</w:t>
      </w:r>
    </w:p>
    <w:p w14:paraId="1A1B728F" w14:textId="77777777" w:rsidR="00C1173C" w:rsidRDefault="00C1173C" w:rsidP="00C1173C">
      <w:pPr>
        <w:pStyle w:val="ListParagraph"/>
        <w:numPr>
          <w:ilvl w:val="0"/>
          <w:numId w:val="20"/>
        </w:numPr>
        <w:rPr>
          <w:color w:val="262626" w:themeColor="text2"/>
          <w:szCs w:val="28"/>
        </w:rPr>
      </w:pPr>
      <w:r w:rsidRPr="31851323">
        <w:rPr>
          <w:rFonts w:eastAsiaTheme="minorEastAsia"/>
          <w:color w:val="262626" w:themeColor="text2"/>
          <w:szCs w:val="28"/>
        </w:rPr>
        <w:t>Don’t know</w:t>
      </w:r>
    </w:p>
    <w:p w14:paraId="2A06A9B3"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Male 16-24: 22.1%</w:t>
      </w:r>
    </w:p>
    <w:p w14:paraId="5CA8F205"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Male 25-49: 19.4%</w:t>
      </w:r>
    </w:p>
    <w:p w14:paraId="58599A48" w14:textId="30C0BA21" w:rsidR="00C1173C" w:rsidRDefault="00C1173C" w:rsidP="48010436">
      <w:pPr>
        <w:pStyle w:val="ListParagraph"/>
        <w:numPr>
          <w:ilvl w:val="1"/>
          <w:numId w:val="20"/>
        </w:numPr>
        <w:rPr>
          <w:rFonts w:eastAsiaTheme="minorEastAsia"/>
          <w:color w:val="262626" w:themeColor="text2"/>
        </w:rPr>
      </w:pPr>
      <w:r w:rsidRPr="48010436">
        <w:rPr>
          <w:color w:val="262626" w:themeColor="text2"/>
        </w:rPr>
        <w:t>Male 50-64: 12.2%</w:t>
      </w:r>
      <w:r w:rsidR="00C97AF5" w:rsidRPr="48010436">
        <w:rPr>
          <w:color w:val="262626" w:themeColor="text2"/>
        </w:rPr>
        <w:t xml:space="preserve"> (p&lt;.05</w:t>
      </w:r>
      <w:r w:rsidR="6FE15313" w:rsidRPr="48010436">
        <w:rPr>
          <w:color w:val="262626" w:themeColor="text2"/>
        </w:rPr>
        <w:t xml:space="preserve"> negative</w:t>
      </w:r>
      <w:r w:rsidR="00C97AF5" w:rsidRPr="48010436">
        <w:rPr>
          <w:color w:val="262626" w:themeColor="text2"/>
        </w:rPr>
        <w:t>)</w:t>
      </w:r>
    </w:p>
    <w:p w14:paraId="0080AEA7"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Male 65+:  15.4%</w:t>
      </w:r>
    </w:p>
    <w:p w14:paraId="63B8DEC2"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Female 16-24: 16.8%</w:t>
      </w:r>
    </w:p>
    <w:p w14:paraId="4646AB1E" w14:textId="6629EB38" w:rsidR="00C1173C" w:rsidRDefault="00C1173C" w:rsidP="48010436">
      <w:pPr>
        <w:pStyle w:val="ListParagraph"/>
        <w:numPr>
          <w:ilvl w:val="1"/>
          <w:numId w:val="20"/>
        </w:numPr>
        <w:rPr>
          <w:rFonts w:eastAsiaTheme="minorEastAsia"/>
          <w:color w:val="262626" w:themeColor="text2"/>
        </w:rPr>
      </w:pPr>
      <w:r w:rsidRPr="48010436">
        <w:rPr>
          <w:color w:val="262626" w:themeColor="text2"/>
        </w:rPr>
        <w:t>Female 25-49: 20.8%</w:t>
      </w:r>
      <w:r w:rsidR="00C97AF5" w:rsidRPr="48010436">
        <w:rPr>
          <w:color w:val="262626" w:themeColor="text2"/>
        </w:rPr>
        <w:t xml:space="preserve"> (p&lt;.10</w:t>
      </w:r>
      <w:r w:rsidR="36780E17" w:rsidRPr="48010436">
        <w:rPr>
          <w:color w:val="262626" w:themeColor="text2"/>
        </w:rPr>
        <w:t xml:space="preserve"> positive</w:t>
      </w:r>
      <w:r w:rsidR="00C97AF5" w:rsidRPr="48010436">
        <w:rPr>
          <w:color w:val="262626" w:themeColor="text2"/>
        </w:rPr>
        <w:t>)</w:t>
      </w:r>
    </w:p>
    <w:p w14:paraId="201F7FC2"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Female 50-64: 14.5%</w:t>
      </w:r>
    </w:p>
    <w:p w14:paraId="7374F17E" w14:textId="77777777" w:rsidR="00C1173C" w:rsidRDefault="00C1173C" w:rsidP="00C1173C">
      <w:pPr>
        <w:pStyle w:val="ListParagraph"/>
        <w:numPr>
          <w:ilvl w:val="1"/>
          <w:numId w:val="20"/>
        </w:numPr>
        <w:rPr>
          <w:rFonts w:eastAsiaTheme="minorEastAsia"/>
          <w:color w:val="262626" w:themeColor="text2"/>
          <w:szCs w:val="28"/>
        </w:rPr>
      </w:pPr>
      <w:r w:rsidRPr="31851323">
        <w:rPr>
          <w:color w:val="262626" w:themeColor="text2"/>
          <w:szCs w:val="28"/>
        </w:rPr>
        <w:t>Female 65+: 20.0%</w:t>
      </w:r>
    </w:p>
    <w:p w14:paraId="68615B91" w14:textId="77777777" w:rsidR="00C1173C" w:rsidRDefault="00C1173C" w:rsidP="00C1173C">
      <w:pPr>
        <w:pStyle w:val="ListParagraph"/>
        <w:numPr>
          <w:ilvl w:val="1"/>
          <w:numId w:val="20"/>
        </w:numPr>
        <w:rPr>
          <w:color w:val="262626" w:themeColor="text2"/>
          <w:szCs w:val="28"/>
        </w:rPr>
      </w:pPr>
      <w:r w:rsidRPr="31851323">
        <w:rPr>
          <w:rFonts w:eastAsiaTheme="minorEastAsia"/>
          <w:color w:val="262626" w:themeColor="text2"/>
          <w:szCs w:val="28"/>
        </w:rPr>
        <w:t>Total respondents selecting ‘Don’t know’: 17.9%</w:t>
      </w:r>
    </w:p>
    <w:p w14:paraId="662F9BF1" w14:textId="77777777" w:rsidR="00C1173C" w:rsidRPr="00C1173C" w:rsidRDefault="00C1173C" w:rsidP="00C1173C">
      <w:pPr>
        <w:rPr>
          <w:lang w:eastAsia="en-GB" w:bidi="bn-IN"/>
        </w:rPr>
      </w:pPr>
    </w:p>
    <w:p w14:paraId="1FF7BD70" w14:textId="77777777" w:rsidR="009C5F69" w:rsidRPr="009C5F69" w:rsidRDefault="009C5F69" w:rsidP="009C5F69">
      <w:pPr>
        <w:rPr>
          <w:lang w:eastAsia="en-GB" w:bidi="bn-IN"/>
        </w:rPr>
      </w:pPr>
    </w:p>
    <w:p w14:paraId="53E3BB1A" w14:textId="77777777" w:rsidR="00C03A3B" w:rsidRDefault="00C03A3B">
      <w:pPr>
        <w:spacing w:line="259" w:lineRule="auto"/>
        <w:rPr>
          <w:b/>
          <w:bCs/>
          <w:lang w:eastAsia="en-GB" w:bidi="bn-IN"/>
        </w:rPr>
      </w:pPr>
      <w:r>
        <w:rPr>
          <w:b/>
          <w:bCs/>
          <w:lang w:eastAsia="en-GB" w:bidi="bn-IN"/>
        </w:rPr>
        <w:br w:type="page"/>
      </w:r>
    </w:p>
    <w:p w14:paraId="318CCE48" w14:textId="659302EA" w:rsidR="00327E10" w:rsidRDefault="00327E10" w:rsidP="00327E10">
      <w:pPr>
        <w:rPr>
          <w:rFonts w:cstheme="minorHAnsi"/>
          <w:color w:val="auto"/>
          <w:szCs w:val="28"/>
          <w:lang w:bidi="bn-IN"/>
        </w:rPr>
      </w:pPr>
      <w:r>
        <w:rPr>
          <w:b/>
          <w:bCs/>
          <w:lang w:eastAsia="en-GB" w:bidi="bn-IN"/>
        </w:rPr>
        <w:t xml:space="preserve">Come Together to End Domestic Abuse: </w:t>
      </w:r>
      <w:r>
        <w:rPr>
          <w:lang w:eastAsia="en-GB" w:bidi="bn-IN"/>
        </w:rPr>
        <w:t>A survey of UK attitudes towards domestic abuse 2022</w:t>
      </w:r>
    </w:p>
    <w:p w14:paraId="7B613A8C" w14:textId="2351AEC6" w:rsidR="006F5422" w:rsidRPr="00327E10" w:rsidRDefault="006F5422" w:rsidP="00327E10">
      <w:pPr>
        <w:rPr>
          <w:rFonts w:ascii="Segoe UI" w:hAnsi="Segoe UI"/>
          <w:b/>
          <w:bCs/>
          <w:sz w:val="18"/>
          <w:szCs w:val="18"/>
          <w:lang w:eastAsia="en-GB" w:bidi="bn-IN"/>
        </w:rPr>
      </w:pPr>
      <w:r w:rsidRPr="006F5422">
        <w:rPr>
          <w:rFonts w:cstheme="minorHAnsi"/>
          <w:color w:val="auto"/>
          <w:szCs w:val="28"/>
          <w:lang w:bidi="bn-IN"/>
        </w:rPr>
        <w:t>Women’s Aid Federation of England,</w:t>
      </w:r>
      <w:r w:rsidR="00327E10">
        <w:rPr>
          <w:rFonts w:ascii="Segoe UI" w:hAnsi="Segoe UI"/>
          <w:b/>
          <w:bCs/>
          <w:sz w:val="18"/>
          <w:szCs w:val="18"/>
          <w:lang w:eastAsia="en-GB" w:bidi="bn-IN"/>
        </w:rPr>
        <w:br/>
      </w:r>
      <w:r w:rsidRPr="006F5422">
        <w:rPr>
          <w:rFonts w:cstheme="minorHAnsi"/>
          <w:color w:val="auto"/>
          <w:szCs w:val="28"/>
          <w:lang w:bidi="bn-IN"/>
        </w:rPr>
        <w:t>PO Box 3245, Bristol, BS2 2EH</w:t>
      </w:r>
    </w:p>
    <w:p w14:paraId="37DEB196" w14:textId="77777777" w:rsidR="006F5422" w:rsidRDefault="006F5422" w:rsidP="006F5422">
      <w:pPr>
        <w:autoSpaceDE w:val="0"/>
        <w:autoSpaceDN w:val="0"/>
        <w:adjustRightInd w:val="0"/>
        <w:spacing w:after="0"/>
        <w:rPr>
          <w:rFonts w:cstheme="minorHAnsi"/>
          <w:color w:val="auto"/>
          <w:szCs w:val="28"/>
          <w:lang w:bidi="bn-IN"/>
        </w:rPr>
      </w:pPr>
      <w:r>
        <w:rPr>
          <w:rFonts w:cstheme="minorHAnsi"/>
          <w:color w:val="auto"/>
          <w:szCs w:val="28"/>
          <w:lang w:bidi="bn-IN"/>
        </w:rPr>
        <w:t>Email:</w:t>
      </w:r>
      <w:r w:rsidRPr="006F5422">
        <w:rPr>
          <w:rFonts w:cstheme="minorHAnsi"/>
          <w:color w:val="auto"/>
          <w:szCs w:val="28"/>
          <w:lang w:bidi="bn-IN"/>
        </w:rPr>
        <w:t xml:space="preserve"> </w:t>
      </w:r>
      <w:hyperlink r:id="rId21" w:history="1">
        <w:r w:rsidRPr="005C42B7">
          <w:rPr>
            <w:rStyle w:val="Hyperlink"/>
            <w:rFonts w:cstheme="minorHAnsi"/>
            <w:szCs w:val="28"/>
            <w:lang w:bidi="bn-IN"/>
          </w:rPr>
          <w:t>info@womensaid.org.uk</w:t>
        </w:r>
      </w:hyperlink>
      <w:r>
        <w:rPr>
          <w:rFonts w:cstheme="minorHAnsi"/>
          <w:color w:val="auto"/>
          <w:szCs w:val="28"/>
          <w:lang w:bidi="bn-IN"/>
        </w:rPr>
        <w:t xml:space="preserve">  </w:t>
      </w:r>
    </w:p>
    <w:p w14:paraId="5C0FF635" w14:textId="274328D1" w:rsidR="006F5422" w:rsidRPr="006F5422" w:rsidRDefault="006F5422" w:rsidP="006F5422">
      <w:pPr>
        <w:autoSpaceDE w:val="0"/>
        <w:autoSpaceDN w:val="0"/>
        <w:adjustRightInd w:val="0"/>
        <w:spacing w:after="0"/>
        <w:rPr>
          <w:rFonts w:cstheme="minorHAnsi"/>
          <w:color w:val="auto"/>
          <w:szCs w:val="28"/>
          <w:lang w:bidi="bn-IN"/>
        </w:rPr>
      </w:pPr>
      <w:r>
        <w:rPr>
          <w:rFonts w:cstheme="minorHAnsi"/>
          <w:color w:val="auto"/>
          <w:szCs w:val="28"/>
          <w:lang w:bidi="bn-IN"/>
        </w:rPr>
        <w:t xml:space="preserve">Website: </w:t>
      </w:r>
      <w:r w:rsidRPr="006F5422">
        <w:rPr>
          <w:rFonts w:cstheme="minorHAnsi"/>
          <w:color w:val="auto"/>
          <w:szCs w:val="28"/>
          <w:lang w:bidi="bn-IN"/>
        </w:rPr>
        <w:t>www.womensaid</w:t>
      </w:r>
      <w:r w:rsidRPr="006F5422">
        <w:rPr>
          <w:rFonts w:cstheme="minorHAnsi"/>
          <w:color w:val="FFFFFF"/>
          <w:szCs w:val="28"/>
          <w:lang w:bidi="bn-IN"/>
        </w:rPr>
        <w:t>.</w:t>
      </w:r>
      <w:r w:rsidRPr="006F5422">
        <w:rPr>
          <w:rFonts w:cstheme="minorHAnsi"/>
          <w:color w:val="auto"/>
          <w:szCs w:val="28"/>
          <w:lang w:bidi="bn-IN"/>
        </w:rPr>
        <w:t>org.uk</w:t>
      </w:r>
    </w:p>
    <w:p w14:paraId="6B653814" w14:textId="5E03FBFE" w:rsidR="006F5422" w:rsidRDefault="006F5422" w:rsidP="006F5422">
      <w:pPr>
        <w:autoSpaceDE w:val="0"/>
        <w:autoSpaceDN w:val="0"/>
        <w:adjustRightInd w:val="0"/>
        <w:spacing w:after="0"/>
        <w:rPr>
          <w:rFonts w:cstheme="minorHAnsi"/>
          <w:color w:val="auto"/>
          <w:szCs w:val="28"/>
          <w:lang w:bidi="bn-IN"/>
        </w:rPr>
      </w:pPr>
      <w:r w:rsidRPr="006F5422">
        <w:rPr>
          <w:rFonts w:cstheme="minorHAnsi"/>
          <w:color w:val="auto"/>
          <w:szCs w:val="28"/>
          <w:lang w:bidi="bn-IN"/>
        </w:rPr>
        <w:t>© Women’s Aid 2022</w:t>
      </w:r>
    </w:p>
    <w:p w14:paraId="59E7361C" w14:textId="77777777" w:rsidR="006F5422" w:rsidRPr="006F5422" w:rsidRDefault="006F5422" w:rsidP="006F5422">
      <w:pPr>
        <w:autoSpaceDE w:val="0"/>
        <w:autoSpaceDN w:val="0"/>
        <w:adjustRightInd w:val="0"/>
        <w:spacing w:after="0"/>
        <w:rPr>
          <w:rFonts w:cstheme="minorHAnsi"/>
          <w:color w:val="auto"/>
          <w:szCs w:val="28"/>
          <w:lang w:bidi="bn-IN"/>
        </w:rPr>
      </w:pPr>
    </w:p>
    <w:p w14:paraId="5F8EA910" w14:textId="35CFF9E3" w:rsidR="006F5422" w:rsidRDefault="006F5422" w:rsidP="006F5422">
      <w:pPr>
        <w:autoSpaceDE w:val="0"/>
        <w:autoSpaceDN w:val="0"/>
        <w:adjustRightInd w:val="0"/>
        <w:spacing w:after="0"/>
        <w:rPr>
          <w:rFonts w:cstheme="minorHAnsi"/>
          <w:color w:val="3D3C3B"/>
          <w:szCs w:val="28"/>
          <w:lang w:bidi="bn-IN"/>
        </w:rPr>
      </w:pPr>
      <w:r w:rsidRPr="006F5422">
        <w:rPr>
          <w:rFonts w:cstheme="minorHAnsi"/>
          <w:color w:val="3D3C3B"/>
          <w:szCs w:val="28"/>
          <w:lang w:bidi="bn-IN"/>
        </w:rPr>
        <w:t>For help and support, you can access Women’s Aid’s direct services,</w:t>
      </w:r>
      <w:r>
        <w:rPr>
          <w:rFonts w:cstheme="minorHAnsi"/>
          <w:color w:val="3D3C3B"/>
          <w:szCs w:val="28"/>
          <w:lang w:bidi="bn-IN"/>
        </w:rPr>
        <w:t xml:space="preserve"> including our </w:t>
      </w:r>
      <w:r w:rsidRPr="006F5422">
        <w:rPr>
          <w:rFonts w:cstheme="minorHAnsi"/>
          <w:b/>
          <w:bCs/>
          <w:color w:val="3D3C3B"/>
          <w:szCs w:val="28"/>
          <w:lang w:bidi="bn-IN"/>
        </w:rPr>
        <w:t>Live Chat</w:t>
      </w:r>
      <w:r w:rsidRPr="006F5422">
        <w:rPr>
          <w:rFonts w:cstheme="minorHAnsi"/>
          <w:color w:val="3D3C3B"/>
          <w:szCs w:val="28"/>
          <w:lang w:bidi="bn-IN"/>
        </w:rPr>
        <w:t xml:space="preserve">, the </w:t>
      </w:r>
      <w:r w:rsidRPr="006F5422">
        <w:rPr>
          <w:rFonts w:cstheme="minorHAnsi"/>
          <w:b/>
          <w:bCs/>
          <w:color w:val="3D3C3B"/>
          <w:szCs w:val="28"/>
          <w:lang w:bidi="bn-IN"/>
        </w:rPr>
        <w:t xml:space="preserve">Survivors’ Forum </w:t>
      </w:r>
      <w:r w:rsidRPr="006F5422">
        <w:rPr>
          <w:rFonts w:cstheme="minorHAnsi"/>
          <w:color w:val="3D3C3B"/>
          <w:szCs w:val="28"/>
          <w:lang w:bidi="bn-IN"/>
        </w:rPr>
        <w:t xml:space="preserve">and the </w:t>
      </w:r>
      <w:r w:rsidRPr="006F5422">
        <w:rPr>
          <w:rFonts w:cstheme="minorHAnsi"/>
          <w:b/>
          <w:bCs/>
          <w:color w:val="3D3C3B"/>
          <w:szCs w:val="28"/>
          <w:lang w:bidi="bn-IN"/>
        </w:rPr>
        <w:t xml:space="preserve">Survivor’s Handbook, </w:t>
      </w:r>
      <w:r w:rsidRPr="006F5422">
        <w:rPr>
          <w:rFonts w:cstheme="minorHAnsi"/>
          <w:color w:val="3D3C3B"/>
          <w:szCs w:val="28"/>
          <w:lang w:bidi="bn-IN"/>
        </w:rPr>
        <w:t>at</w:t>
      </w:r>
      <w:r>
        <w:rPr>
          <w:rFonts w:cstheme="minorHAnsi"/>
          <w:color w:val="3D3C3B"/>
          <w:szCs w:val="28"/>
          <w:lang w:bidi="bn-IN"/>
        </w:rPr>
        <w:t xml:space="preserve"> </w:t>
      </w:r>
      <w:hyperlink r:id="rId22" w:history="1">
        <w:r w:rsidR="00C03A3B" w:rsidRPr="005C42B7">
          <w:rPr>
            <w:rStyle w:val="Hyperlink"/>
            <w:rFonts w:cstheme="minorHAnsi"/>
            <w:b/>
            <w:bCs/>
            <w:szCs w:val="28"/>
            <w:lang w:bidi="bn-IN"/>
          </w:rPr>
          <w:t>www.womensaid.org.uk/information-support</w:t>
        </w:r>
      </w:hyperlink>
      <w:r>
        <w:rPr>
          <w:rFonts w:cstheme="minorHAnsi"/>
          <w:b/>
          <w:bCs/>
          <w:color w:val="3D3C3B"/>
          <w:szCs w:val="28"/>
          <w:lang w:bidi="bn-IN"/>
        </w:rPr>
        <w:t>.</w:t>
      </w:r>
    </w:p>
    <w:p w14:paraId="1761A6EE" w14:textId="1393B74C" w:rsidR="00C03A3B" w:rsidRDefault="00C03A3B" w:rsidP="006F5422">
      <w:pPr>
        <w:autoSpaceDE w:val="0"/>
        <w:autoSpaceDN w:val="0"/>
        <w:adjustRightInd w:val="0"/>
        <w:spacing w:after="0"/>
        <w:rPr>
          <w:rFonts w:cstheme="minorHAnsi"/>
          <w:color w:val="3D3C3B"/>
          <w:szCs w:val="28"/>
          <w:lang w:bidi="bn-IN"/>
        </w:rPr>
      </w:pPr>
    </w:p>
    <w:p w14:paraId="24EB8B0B" w14:textId="35EABE62" w:rsidR="00C03A3B" w:rsidRPr="00C03A3B" w:rsidRDefault="00C03A3B" w:rsidP="00C03A3B">
      <w:pPr>
        <w:spacing w:line="259" w:lineRule="auto"/>
        <w:rPr>
          <w:rFonts w:cstheme="minorHAnsi"/>
          <w:color w:val="3D3C3B"/>
          <w:szCs w:val="28"/>
          <w:lang w:bidi="bn-IN"/>
        </w:rPr>
      </w:pPr>
      <w:bookmarkStart w:id="38" w:name="_GoBack"/>
      <w:bookmarkEnd w:id="38"/>
    </w:p>
    <w:sectPr w:rsidR="00C03A3B" w:rsidRPr="00C03A3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1A15" w14:textId="77777777" w:rsidR="00D93243" w:rsidRDefault="00D93243" w:rsidP="00825884">
      <w:pPr>
        <w:spacing w:after="0" w:line="240" w:lineRule="auto"/>
      </w:pPr>
      <w:r>
        <w:separator/>
      </w:r>
    </w:p>
  </w:endnote>
  <w:endnote w:type="continuationSeparator" w:id="0">
    <w:p w14:paraId="00B52606" w14:textId="77777777" w:rsidR="00D93243" w:rsidRDefault="00D93243" w:rsidP="00825884">
      <w:pPr>
        <w:spacing w:after="0" w:line="240" w:lineRule="auto"/>
      </w:pPr>
      <w:r>
        <w:continuationSeparator/>
      </w:r>
    </w:p>
  </w:endnote>
  <w:endnote w:type="continuationNotice" w:id="1">
    <w:p w14:paraId="19196153" w14:textId="77777777" w:rsidR="00D93243" w:rsidRDefault="00D93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honar Bangl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485235"/>
      <w:docPartObj>
        <w:docPartGallery w:val="Page Numbers (Bottom of Page)"/>
        <w:docPartUnique/>
      </w:docPartObj>
    </w:sdtPr>
    <w:sdtEndPr>
      <w:rPr>
        <w:noProof/>
      </w:rPr>
    </w:sdtEndPr>
    <w:sdtContent>
      <w:p w14:paraId="6970A7F7" w14:textId="46AA2608" w:rsidR="00D93243" w:rsidRDefault="00D93243">
        <w:pPr>
          <w:pStyle w:val="Footer"/>
          <w:jc w:val="right"/>
        </w:pPr>
        <w:r>
          <w:fldChar w:fldCharType="begin"/>
        </w:r>
        <w:r>
          <w:instrText xml:space="preserve"> PAGE   \* MERGEFORMAT </w:instrText>
        </w:r>
        <w:r>
          <w:fldChar w:fldCharType="separate"/>
        </w:r>
        <w:r w:rsidR="00C46E14">
          <w:rPr>
            <w:noProof/>
          </w:rPr>
          <w:t>98</w:t>
        </w:r>
        <w:r>
          <w:rPr>
            <w:noProof/>
          </w:rPr>
          <w:fldChar w:fldCharType="end"/>
        </w:r>
      </w:p>
    </w:sdtContent>
  </w:sdt>
  <w:p w14:paraId="21E8A3B2" w14:textId="77777777" w:rsidR="00D93243" w:rsidRDefault="00D9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DB333" w14:textId="77777777" w:rsidR="00D93243" w:rsidRDefault="00D93243" w:rsidP="00825884">
      <w:pPr>
        <w:spacing w:after="0" w:line="240" w:lineRule="auto"/>
      </w:pPr>
      <w:r>
        <w:separator/>
      </w:r>
    </w:p>
  </w:footnote>
  <w:footnote w:type="continuationSeparator" w:id="0">
    <w:p w14:paraId="56137F3B" w14:textId="77777777" w:rsidR="00D93243" w:rsidRDefault="00D93243" w:rsidP="00825884">
      <w:pPr>
        <w:spacing w:after="0" w:line="240" w:lineRule="auto"/>
      </w:pPr>
      <w:r>
        <w:continuationSeparator/>
      </w:r>
    </w:p>
  </w:footnote>
  <w:footnote w:type="continuationNotice" w:id="1">
    <w:p w14:paraId="23BBDD32" w14:textId="77777777" w:rsidR="00D93243" w:rsidRDefault="00D93243">
      <w:pPr>
        <w:spacing w:after="0" w:line="240" w:lineRule="auto"/>
      </w:pPr>
    </w:p>
  </w:footnote>
  <w:footnote w:id="2">
    <w:p w14:paraId="3CA95FEE" w14:textId="61C66D02"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w:t>
      </w:r>
      <w:hyperlink r:id="rId1" w:anchor=":~:text=Women%20(58%25)%20were%20more,male%20victims%20of%20verbal%20abuse" w:history="1">
        <w:r w:rsidRPr="00D21340">
          <w:rPr>
            <w:rStyle w:val="Hyperlink"/>
            <w:sz w:val="24"/>
            <w:szCs w:val="24"/>
          </w:rPr>
          <w:t>Scottish Social Attitudes Survey 2019: attitudes to violence against women</w:t>
        </w:r>
      </w:hyperlink>
    </w:p>
  </w:footnote>
  <w:footnote w:id="3">
    <w:p w14:paraId="446AAE5C" w14:textId="39E2016B"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w:t>
      </w:r>
      <w:hyperlink r:id="rId2" w:history="1">
        <w:r w:rsidRPr="00D21340">
          <w:rPr>
            <w:rStyle w:val="Hyperlink"/>
            <w:sz w:val="24"/>
            <w:szCs w:val="24"/>
          </w:rPr>
          <w:t>Domestic abuse victim characteristics, England and Wales: year ending March 2019 (Office for National Statistics)</w:t>
        </w:r>
      </w:hyperlink>
      <w:r w:rsidRPr="00D21340">
        <w:rPr>
          <w:sz w:val="24"/>
          <w:szCs w:val="24"/>
        </w:rPr>
        <w:t xml:space="preserve"> </w:t>
      </w:r>
    </w:p>
  </w:footnote>
  <w:footnote w:id="4">
    <w:p w14:paraId="268BEAD0" w14:textId="4059C404"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w:t>
      </w:r>
      <w:hyperlink r:id="rId3" w:history="1">
        <w:r w:rsidRPr="00D21340">
          <w:rPr>
            <w:rStyle w:val="Hyperlink"/>
            <w:sz w:val="24"/>
            <w:szCs w:val="24"/>
          </w:rPr>
          <w:t>Women’s Aid (2019) The Domestic Abuse Report 2019: The Economics of Abuse. Bristol: Women’s Aid.</w:t>
        </w:r>
      </w:hyperlink>
    </w:p>
  </w:footnote>
  <w:footnote w:id="5">
    <w:p w14:paraId="40971C59" w14:textId="3E884141"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w:t>
      </w:r>
      <w:hyperlink r:id="rId4" w:history="1">
        <w:r w:rsidRPr="00D21340">
          <w:rPr>
            <w:rStyle w:val="Hyperlink"/>
            <w:sz w:val="24"/>
            <w:szCs w:val="24"/>
          </w:rPr>
          <w:t>Women’s Aid (2022) The Domestic Abuse Report 2022: The Annual Audit. Bristol: Women’s Aid.</w:t>
        </w:r>
      </w:hyperlink>
    </w:p>
  </w:footnote>
  <w:footnote w:id="6">
    <w:p w14:paraId="74E514AE" w14:textId="5E44C8E6"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Misogyny is showing feelings of hating women or a belief that men are much better that women</w:t>
      </w:r>
    </w:p>
  </w:footnote>
  <w:footnote w:id="7">
    <w:p w14:paraId="5B242472" w14:textId="0649C4F9"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Those who answered yes to having experienced one or more behaviour classed as domestic abuse (see 3.3).</w:t>
      </w:r>
    </w:p>
  </w:footnote>
  <w:footnote w:id="8">
    <w:p w14:paraId="7C2CC1F8" w14:textId="31067495"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No significant difference observed in scenarios 4 and 9</w:t>
      </w:r>
    </w:p>
  </w:footnote>
  <w:footnote w:id="9">
    <w:p w14:paraId="39699DFD" w14:textId="63D74BEE"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w:t>
      </w:r>
      <w:hyperlink r:id="rId5" w:history="1">
        <w:r w:rsidRPr="00D21340">
          <w:rPr>
            <w:rStyle w:val="Hyperlink"/>
            <w:sz w:val="24"/>
            <w:szCs w:val="24"/>
          </w:rPr>
          <w:t>The Stern Review: A report by Baroness Vivien Stern CBE of an independent review into how rape complaints are handled by public authorities in England and Wales</w:t>
        </w:r>
      </w:hyperlink>
    </w:p>
    <w:p w14:paraId="5588C70C" w14:textId="6CD07F4C" w:rsidR="00D93243" w:rsidRPr="00D21340" w:rsidRDefault="00C46E14" w:rsidP="00D21340">
      <w:pPr>
        <w:pStyle w:val="FootnoteText"/>
        <w:spacing w:line="276" w:lineRule="auto"/>
        <w:rPr>
          <w:sz w:val="24"/>
          <w:szCs w:val="24"/>
        </w:rPr>
      </w:pPr>
      <w:hyperlink r:id="rId6" w:history="1">
        <w:r w:rsidR="00D93243" w:rsidRPr="00D21340">
          <w:rPr>
            <w:rStyle w:val="Hyperlink"/>
            <w:sz w:val="24"/>
            <w:szCs w:val="24"/>
          </w:rPr>
          <w:t>End Violence Against Women: Attitudes to Sexual Consent (2018)</w:t>
        </w:r>
      </w:hyperlink>
    </w:p>
  </w:footnote>
  <w:footnote w:id="10">
    <w:p w14:paraId="581A4A6D" w14:textId="49732BB1" w:rsidR="00D93243" w:rsidRPr="00D21340" w:rsidRDefault="00D93243" w:rsidP="48010436">
      <w:pPr>
        <w:spacing w:line="276" w:lineRule="auto"/>
        <w:rPr>
          <w:sz w:val="24"/>
          <w:szCs w:val="24"/>
        </w:rPr>
      </w:pPr>
      <w:r w:rsidRPr="00D21340">
        <w:rPr>
          <w:rStyle w:val="FootnoteReference"/>
          <w:sz w:val="24"/>
          <w:szCs w:val="24"/>
        </w:rPr>
        <w:footnoteRef/>
      </w:r>
      <w:r w:rsidR="48010436" w:rsidRPr="00D21340">
        <w:rPr>
          <w:sz w:val="24"/>
          <w:szCs w:val="24"/>
        </w:rPr>
        <w:t xml:space="preserve"> (</w:t>
      </w:r>
      <w:r w:rsidR="48010436" w:rsidRPr="48010436">
        <w:rPr>
          <w:color w:val="333333"/>
        </w:rPr>
        <w:t xml:space="preserve">Women’s Aid 2022). </w:t>
      </w:r>
      <w:r w:rsidR="48010436" w:rsidRPr="48010436">
        <w:rPr>
          <w:i/>
          <w:iCs/>
          <w:color w:val="333333"/>
        </w:rPr>
        <w:t>Technology and domestic abuse: Experiences of survivors during the Covid 19 pandemic</w:t>
      </w:r>
      <w:r w:rsidR="48010436" w:rsidRPr="48010436">
        <w:rPr>
          <w:color w:val="333333"/>
        </w:rPr>
        <w:t xml:space="preserve">.  Bristol: Women’s Aid. </w:t>
      </w:r>
    </w:p>
    <w:p w14:paraId="1E698D01" w14:textId="3EA92144" w:rsidR="00D93243" w:rsidRPr="00D21340" w:rsidRDefault="00D93243" w:rsidP="00D21340">
      <w:pPr>
        <w:pStyle w:val="FootnoteText"/>
        <w:spacing w:line="276" w:lineRule="auto"/>
      </w:pPr>
    </w:p>
  </w:footnote>
  <w:footnote w:id="11">
    <w:p w14:paraId="2577A3D8" w14:textId="2FA69936"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w:t>
      </w:r>
      <w:hyperlink r:id="rId7" w:history="1">
        <w:r w:rsidRPr="00D21340">
          <w:rPr>
            <w:rStyle w:val="Hyperlink"/>
            <w:sz w:val="24"/>
            <w:szCs w:val="24"/>
          </w:rPr>
          <w:t>Office for National Statistics (ONS). (2021). Domestic abuse prevalence and trends, England and Wales: year ending March 2021</w:t>
        </w:r>
      </w:hyperlink>
    </w:p>
  </w:footnote>
  <w:footnote w:id="12">
    <w:p w14:paraId="60F6DC60" w14:textId="77777777"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w:t>
      </w:r>
      <w:hyperlink r:id="rId8" w:history="1">
        <w:r w:rsidRPr="00D21340">
          <w:rPr>
            <w:rStyle w:val="Hyperlink"/>
            <w:sz w:val="24"/>
            <w:szCs w:val="24"/>
          </w:rPr>
          <w:t>The Stern Review: A report by Baroness Vivien Stern CBE of an independent review into how rape complaints are handled by public authorities in England and Wales</w:t>
        </w:r>
      </w:hyperlink>
    </w:p>
    <w:p w14:paraId="066224F2" w14:textId="79713958" w:rsidR="00D93243" w:rsidRPr="00D21340" w:rsidRDefault="00C46E14" w:rsidP="00D21340">
      <w:pPr>
        <w:pStyle w:val="FootnoteText"/>
        <w:spacing w:line="276" w:lineRule="auto"/>
        <w:rPr>
          <w:sz w:val="24"/>
          <w:szCs w:val="24"/>
        </w:rPr>
      </w:pPr>
      <w:hyperlink r:id="rId9" w:history="1">
        <w:r w:rsidR="00D93243" w:rsidRPr="00D21340">
          <w:rPr>
            <w:rStyle w:val="Hyperlink"/>
            <w:sz w:val="24"/>
            <w:szCs w:val="24"/>
          </w:rPr>
          <w:t>End Violence Against Women: Attitudes to Sexual Consent (2018)</w:t>
        </w:r>
      </w:hyperlink>
    </w:p>
  </w:footnote>
  <w:footnote w:id="13">
    <w:p w14:paraId="55052CBA" w14:textId="40E5D51C"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48010436" w:rsidRPr="00D21340">
        <w:rPr>
          <w:sz w:val="24"/>
          <w:szCs w:val="24"/>
        </w:rPr>
        <w:t xml:space="preserve"> </w:t>
      </w:r>
      <w:hyperlink r:id="rId10" w:history="1">
        <w:r w:rsidR="48010436" w:rsidRPr="00D21340">
          <w:rPr>
            <w:rStyle w:val="Hyperlink"/>
            <w:sz w:val="24"/>
            <w:szCs w:val="24"/>
          </w:rPr>
          <w:t>Women’s Aid, Hester, M., Walker, S-J., and Williamson, E. (2021) Gendered experiences of justice and domestic abuse. Evidence for policy and practice. Bristol: Women’s Aid.</w:t>
        </w:r>
      </w:hyperlink>
    </w:p>
    <w:p w14:paraId="38D745C0" w14:textId="719AAC25" w:rsidR="48010436" w:rsidRDefault="48010436" w:rsidP="48010436">
      <w:pPr>
        <w:pStyle w:val="FootnoteText"/>
        <w:spacing w:line="276" w:lineRule="auto"/>
        <w:rPr>
          <w:sz w:val="24"/>
          <w:szCs w:val="24"/>
        </w:rPr>
      </w:pPr>
    </w:p>
    <w:p w14:paraId="70E6D410" w14:textId="7491A508" w:rsidR="48010436" w:rsidRDefault="48010436" w:rsidP="48010436">
      <w:pPr>
        <w:pStyle w:val="FootnoteText"/>
        <w:spacing w:line="276" w:lineRule="auto"/>
        <w:rPr>
          <w:color w:val="333333"/>
        </w:rPr>
      </w:pPr>
    </w:p>
  </w:footnote>
  <w:footnote w:id="14">
    <w:p w14:paraId="7C482111" w14:textId="13004A85" w:rsidR="00D93243" w:rsidRPr="00D21340" w:rsidRDefault="00D93243" w:rsidP="00D21340">
      <w:pPr>
        <w:pStyle w:val="FootnoteText"/>
        <w:spacing w:line="276" w:lineRule="auto"/>
        <w:rPr>
          <w:sz w:val="24"/>
          <w:szCs w:val="24"/>
        </w:rPr>
      </w:pPr>
      <w:r w:rsidRPr="00D21340">
        <w:rPr>
          <w:rStyle w:val="FootnoteReference"/>
          <w:sz w:val="24"/>
          <w:szCs w:val="24"/>
        </w:rPr>
        <w:footnoteRef/>
      </w:r>
      <w:r w:rsidRPr="00D21340">
        <w:rPr>
          <w:sz w:val="24"/>
          <w:szCs w:val="24"/>
        </w:rPr>
        <w:t xml:space="preserve"> </w:t>
      </w:r>
      <w:hyperlink r:id="rId11" w:history="1">
        <w:r w:rsidRPr="00D21340">
          <w:rPr>
            <w:rStyle w:val="Hyperlink"/>
            <w:sz w:val="24"/>
            <w:szCs w:val="24"/>
          </w:rPr>
          <w:t>Women’s Aid, Hester, M., Walker, S-J., and Williamson, E. (2021) Gendered experiences of justice and domestic abuse. Evidence for policy and practice. Bristol: Women’s Aid.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33EB"/>
    <w:multiLevelType w:val="hybridMultilevel"/>
    <w:tmpl w:val="E9726232"/>
    <w:lvl w:ilvl="0" w:tplc="A28A0BAE">
      <w:start w:val="1"/>
      <w:numFmt w:val="bullet"/>
      <w:lvlText w:val=""/>
      <w:lvlJc w:val="left"/>
      <w:pPr>
        <w:ind w:left="720" w:hanging="360"/>
      </w:pPr>
      <w:rPr>
        <w:rFonts w:ascii="Symbol" w:hAnsi="Symbol" w:hint="default"/>
      </w:rPr>
    </w:lvl>
    <w:lvl w:ilvl="1" w:tplc="60087BD8">
      <w:start w:val="1"/>
      <w:numFmt w:val="bullet"/>
      <w:lvlText w:val="o"/>
      <w:lvlJc w:val="left"/>
      <w:pPr>
        <w:ind w:left="1440" w:hanging="360"/>
      </w:pPr>
      <w:rPr>
        <w:rFonts w:ascii="Courier New" w:hAnsi="Courier New" w:hint="default"/>
      </w:rPr>
    </w:lvl>
    <w:lvl w:ilvl="2" w:tplc="8494B5C2">
      <w:start w:val="1"/>
      <w:numFmt w:val="bullet"/>
      <w:lvlText w:val=""/>
      <w:lvlJc w:val="left"/>
      <w:pPr>
        <w:ind w:left="2160" w:hanging="360"/>
      </w:pPr>
      <w:rPr>
        <w:rFonts w:ascii="Wingdings" w:hAnsi="Wingdings" w:hint="default"/>
      </w:rPr>
    </w:lvl>
    <w:lvl w:ilvl="3" w:tplc="42A085BA">
      <w:start w:val="1"/>
      <w:numFmt w:val="bullet"/>
      <w:lvlText w:val=""/>
      <w:lvlJc w:val="left"/>
      <w:pPr>
        <w:ind w:left="2880" w:hanging="360"/>
      </w:pPr>
      <w:rPr>
        <w:rFonts w:ascii="Symbol" w:hAnsi="Symbol" w:hint="default"/>
      </w:rPr>
    </w:lvl>
    <w:lvl w:ilvl="4" w:tplc="CD36191C">
      <w:start w:val="1"/>
      <w:numFmt w:val="bullet"/>
      <w:lvlText w:val="o"/>
      <w:lvlJc w:val="left"/>
      <w:pPr>
        <w:ind w:left="3600" w:hanging="360"/>
      </w:pPr>
      <w:rPr>
        <w:rFonts w:ascii="Courier New" w:hAnsi="Courier New" w:hint="default"/>
      </w:rPr>
    </w:lvl>
    <w:lvl w:ilvl="5" w:tplc="BC3E2A94">
      <w:start w:val="1"/>
      <w:numFmt w:val="bullet"/>
      <w:lvlText w:val=""/>
      <w:lvlJc w:val="left"/>
      <w:pPr>
        <w:ind w:left="4320" w:hanging="360"/>
      </w:pPr>
      <w:rPr>
        <w:rFonts w:ascii="Wingdings" w:hAnsi="Wingdings" w:hint="default"/>
      </w:rPr>
    </w:lvl>
    <w:lvl w:ilvl="6" w:tplc="CA769AF6">
      <w:start w:val="1"/>
      <w:numFmt w:val="bullet"/>
      <w:lvlText w:val=""/>
      <w:lvlJc w:val="left"/>
      <w:pPr>
        <w:ind w:left="5040" w:hanging="360"/>
      </w:pPr>
      <w:rPr>
        <w:rFonts w:ascii="Symbol" w:hAnsi="Symbol" w:hint="default"/>
      </w:rPr>
    </w:lvl>
    <w:lvl w:ilvl="7" w:tplc="71BCB2A6">
      <w:start w:val="1"/>
      <w:numFmt w:val="bullet"/>
      <w:lvlText w:val="o"/>
      <w:lvlJc w:val="left"/>
      <w:pPr>
        <w:ind w:left="5760" w:hanging="360"/>
      </w:pPr>
      <w:rPr>
        <w:rFonts w:ascii="Courier New" w:hAnsi="Courier New" w:hint="default"/>
      </w:rPr>
    </w:lvl>
    <w:lvl w:ilvl="8" w:tplc="20D4D0E6">
      <w:start w:val="1"/>
      <w:numFmt w:val="bullet"/>
      <w:lvlText w:val=""/>
      <w:lvlJc w:val="left"/>
      <w:pPr>
        <w:ind w:left="6480" w:hanging="360"/>
      </w:pPr>
      <w:rPr>
        <w:rFonts w:ascii="Wingdings" w:hAnsi="Wingdings" w:hint="default"/>
      </w:rPr>
    </w:lvl>
  </w:abstractNum>
  <w:abstractNum w:abstractNumId="1" w15:restartNumberingAfterBreak="0">
    <w:nsid w:val="01FC5B4F"/>
    <w:multiLevelType w:val="hybridMultilevel"/>
    <w:tmpl w:val="4D82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053A8"/>
    <w:multiLevelType w:val="multilevel"/>
    <w:tmpl w:val="4B44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44489"/>
    <w:multiLevelType w:val="hybridMultilevel"/>
    <w:tmpl w:val="D9924B10"/>
    <w:lvl w:ilvl="0" w:tplc="2962049C">
      <w:start w:val="1"/>
      <w:numFmt w:val="bullet"/>
      <w:lvlText w:val=""/>
      <w:lvlJc w:val="left"/>
      <w:pPr>
        <w:ind w:left="720" w:hanging="360"/>
      </w:pPr>
      <w:rPr>
        <w:rFonts w:ascii="Symbol" w:hAnsi="Symbol" w:hint="default"/>
      </w:rPr>
    </w:lvl>
    <w:lvl w:ilvl="1" w:tplc="3DA8A088">
      <w:start w:val="1"/>
      <w:numFmt w:val="bullet"/>
      <w:lvlText w:val="o"/>
      <w:lvlJc w:val="left"/>
      <w:pPr>
        <w:ind w:left="1440" w:hanging="360"/>
      </w:pPr>
      <w:rPr>
        <w:rFonts w:ascii="Courier New" w:hAnsi="Courier New" w:hint="default"/>
      </w:rPr>
    </w:lvl>
    <w:lvl w:ilvl="2" w:tplc="F0C435C2">
      <w:start w:val="1"/>
      <w:numFmt w:val="bullet"/>
      <w:lvlText w:val=""/>
      <w:lvlJc w:val="left"/>
      <w:pPr>
        <w:ind w:left="2160" w:hanging="360"/>
      </w:pPr>
      <w:rPr>
        <w:rFonts w:ascii="Wingdings" w:hAnsi="Wingdings" w:hint="default"/>
      </w:rPr>
    </w:lvl>
    <w:lvl w:ilvl="3" w:tplc="BA8E5F12">
      <w:start w:val="1"/>
      <w:numFmt w:val="bullet"/>
      <w:lvlText w:val=""/>
      <w:lvlJc w:val="left"/>
      <w:pPr>
        <w:ind w:left="2880" w:hanging="360"/>
      </w:pPr>
      <w:rPr>
        <w:rFonts w:ascii="Symbol" w:hAnsi="Symbol" w:hint="default"/>
      </w:rPr>
    </w:lvl>
    <w:lvl w:ilvl="4" w:tplc="96C81A60">
      <w:start w:val="1"/>
      <w:numFmt w:val="bullet"/>
      <w:lvlText w:val="o"/>
      <w:lvlJc w:val="left"/>
      <w:pPr>
        <w:ind w:left="3600" w:hanging="360"/>
      </w:pPr>
      <w:rPr>
        <w:rFonts w:ascii="Courier New" w:hAnsi="Courier New" w:hint="default"/>
      </w:rPr>
    </w:lvl>
    <w:lvl w:ilvl="5" w:tplc="53EAB3AA">
      <w:start w:val="1"/>
      <w:numFmt w:val="bullet"/>
      <w:lvlText w:val=""/>
      <w:lvlJc w:val="left"/>
      <w:pPr>
        <w:ind w:left="4320" w:hanging="360"/>
      </w:pPr>
      <w:rPr>
        <w:rFonts w:ascii="Wingdings" w:hAnsi="Wingdings" w:hint="default"/>
      </w:rPr>
    </w:lvl>
    <w:lvl w:ilvl="6" w:tplc="35E4BC4E">
      <w:start w:val="1"/>
      <w:numFmt w:val="bullet"/>
      <w:lvlText w:val=""/>
      <w:lvlJc w:val="left"/>
      <w:pPr>
        <w:ind w:left="5040" w:hanging="360"/>
      </w:pPr>
      <w:rPr>
        <w:rFonts w:ascii="Symbol" w:hAnsi="Symbol" w:hint="default"/>
      </w:rPr>
    </w:lvl>
    <w:lvl w:ilvl="7" w:tplc="AC14EE10">
      <w:start w:val="1"/>
      <w:numFmt w:val="bullet"/>
      <w:lvlText w:val="o"/>
      <w:lvlJc w:val="left"/>
      <w:pPr>
        <w:ind w:left="5760" w:hanging="360"/>
      </w:pPr>
      <w:rPr>
        <w:rFonts w:ascii="Courier New" w:hAnsi="Courier New" w:hint="default"/>
      </w:rPr>
    </w:lvl>
    <w:lvl w:ilvl="8" w:tplc="85023E8C">
      <w:start w:val="1"/>
      <w:numFmt w:val="bullet"/>
      <w:lvlText w:val=""/>
      <w:lvlJc w:val="left"/>
      <w:pPr>
        <w:ind w:left="6480" w:hanging="360"/>
      </w:pPr>
      <w:rPr>
        <w:rFonts w:ascii="Wingdings" w:hAnsi="Wingdings" w:hint="default"/>
      </w:rPr>
    </w:lvl>
  </w:abstractNum>
  <w:abstractNum w:abstractNumId="4" w15:restartNumberingAfterBreak="0">
    <w:nsid w:val="0A22D851"/>
    <w:multiLevelType w:val="hybridMultilevel"/>
    <w:tmpl w:val="D6EA70D6"/>
    <w:lvl w:ilvl="0" w:tplc="5A42EABE">
      <w:start w:val="1"/>
      <w:numFmt w:val="bullet"/>
      <w:lvlText w:val=""/>
      <w:lvlJc w:val="left"/>
      <w:pPr>
        <w:ind w:left="720" w:hanging="360"/>
      </w:pPr>
      <w:rPr>
        <w:rFonts w:ascii="Symbol" w:hAnsi="Symbol" w:hint="default"/>
      </w:rPr>
    </w:lvl>
    <w:lvl w:ilvl="1" w:tplc="3BFA5BCC">
      <w:start w:val="1"/>
      <w:numFmt w:val="bullet"/>
      <w:lvlText w:val="o"/>
      <w:lvlJc w:val="left"/>
      <w:pPr>
        <w:ind w:left="1440" w:hanging="360"/>
      </w:pPr>
      <w:rPr>
        <w:rFonts w:ascii="Courier New" w:hAnsi="Courier New" w:hint="default"/>
      </w:rPr>
    </w:lvl>
    <w:lvl w:ilvl="2" w:tplc="28A47B5C">
      <w:start w:val="1"/>
      <w:numFmt w:val="bullet"/>
      <w:lvlText w:val=""/>
      <w:lvlJc w:val="left"/>
      <w:pPr>
        <w:ind w:left="2160" w:hanging="360"/>
      </w:pPr>
      <w:rPr>
        <w:rFonts w:ascii="Wingdings" w:hAnsi="Wingdings" w:hint="default"/>
      </w:rPr>
    </w:lvl>
    <w:lvl w:ilvl="3" w:tplc="E8220076">
      <w:start w:val="1"/>
      <w:numFmt w:val="bullet"/>
      <w:lvlText w:val=""/>
      <w:lvlJc w:val="left"/>
      <w:pPr>
        <w:ind w:left="2880" w:hanging="360"/>
      </w:pPr>
      <w:rPr>
        <w:rFonts w:ascii="Symbol" w:hAnsi="Symbol" w:hint="default"/>
      </w:rPr>
    </w:lvl>
    <w:lvl w:ilvl="4" w:tplc="140C6EA0">
      <w:start w:val="1"/>
      <w:numFmt w:val="bullet"/>
      <w:lvlText w:val="o"/>
      <w:lvlJc w:val="left"/>
      <w:pPr>
        <w:ind w:left="3600" w:hanging="360"/>
      </w:pPr>
      <w:rPr>
        <w:rFonts w:ascii="Courier New" w:hAnsi="Courier New" w:hint="default"/>
      </w:rPr>
    </w:lvl>
    <w:lvl w:ilvl="5" w:tplc="8EACE728">
      <w:start w:val="1"/>
      <w:numFmt w:val="bullet"/>
      <w:lvlText w:val=""/>
      <w:lvlJc w:val="left"/>
      <w:pPr>
        <w:ind w:left="4320" w:hanging="360"/>
      </w:pPr>
      <w:rPr>
        <w:rFonts w:ascii="Wingdings" w:hAnsi="Wingdings" w:hint="default"/>
      </w:rPr>
    </w:lvl>
    <w:lvl w:ilvl="6" w:tplc="A760935E">
      <w:start w:val="1"/>
      <w:numFmt w:val="bullet"/>
      <w:lvlText w:val=""/>
      <w:lvlJc w:val="left"/>
      <w:pPr>
        <w:ind w:left="5040" w:hanging="360"/>
      </w:pPr>
      <w:rPr>
        <w:rFonts w:ascii="Symbol" w:hAnsi="Symbol" w:hint="default"/>
      </w:rPr>
    </w:lvl>
    <w:lvl w:ilvl="7" w:tplc="0C22AE34">
      <w:start w:val="1"/>
      <w:numFmt w:val="bullet"/>
      <w:lvlText w:val="o"/>
      <w:lvlJc w:val="left"/>
      <w:pPr>
        <w:ind w:left="5760" w:hanging="360"/>
      </w:pPr>
      <w:rPr>
        <w:rFonts w:ascii="Courier New" w:hAnsi="Courier New" w:hint="default"/>
      </w:rPr>
    </w:lvl>
    <w:lvl w:ilvl="8" w:tplc="AA6C8A2C">
      <w:start w:val="1"/>
      <w:numFmt w:val="bullet"/>
      <w:lvlText w:val=""/>
      <w:lvlJc w:val="left"/>
      <w:pPr>
        <w:ind w:left="6480" w:hanging="360"/>
      </w:pPr>
      <w:rPr>
        <w:rFonts w:ascii="Wingdings" w:hAnsi="Wingdings" w:hint="default"/>
      </w:rPr>
    </w:lvl>
  </w:abstractNum>
  <w:abstractNum w:abstractNumId="5" w15:restartNumberingAfterBreak="0">
    <w:nsid w:val="0B5FAB37"/>
    <w:multiLevelType w:val="hybridMultilevel"/>
    <w:tmpl w:val="6DDC2E7E"/>
    <w:lvl w:ilvl="0" w:tplc="DDF6AC8E">
      <w:start w:val="1"/>
      <w:numFmt w:val="bullet"/>
      <w:lvlText w:val=""/>
      <w:lvlJc w:val="left"/>
      <w:pPr>
        <w:ind w:left="720" w:hanging="360"/>
      </w:pPr>
      <w:rPr>
        <w:rFonts w:ascii="Symbol" w:hAnsi="Symbol" w:hint="default"/>
      </w:rPr>
    </w:lvl>
    <w:lvl w:ilvl="1" w:tplc="4566AB90">
      <w:start w:val="1"/>
      <w:numFmt w:val="bullet"/>
      <w:lvlText w:val="o"/>
      <w:lvlJc w:val="left"/>
      <w:pPr>
        <w:ind w:left="1440" w:hanging="360"/>
      </w:pPr>
      <w:rPr>
        <w:rFonts w:ascii="Courier New" w:hAnsi="Courier New" w:hint="default"/>
      </w:rPr>
    </w:lvl>
    <w:lvl w:ilvl="2" w:tplc="2C981AB2">
      <w:start w:val="1"/>
      <w:numFmt w:val="bullet"/>
      <w:lvlText w:val=""/>
      <w:lvlJc w:val="left"/>
      <w:pPr>
        <w:ind w:left="2160" w:hanging="360"/>
      </w:pPr>
      <w:rPr>
        <w:rFonts w:ascii="Wingdings" w:hAnsi="Wingdings" w:hint="default"/>
      </w:rPr>
    </w:lvl>
    <w:lvl w:ilvl="3" w:tplc="6A1E619E">
      <w:start w:val="1"/>
      <w:numFmt w:val="bullet"/>
      <w:lvlText w:val=""/>
      <w:lvlJc w:val="left"/>
      <w:pPr>
        <w:ind w:left="2880" w:hanging="360"/>
      </w:pPr>
      <w:rPr>
        <w:rFonts w:ascii="Symbol" w:hAnsi="Symbol" w:hint="default"/>
      </w:rPr>
    </w:lvl>
    <w:lvl w:ilvl="4" w:tplc="478A002E">
      <w:start w:val="1"/>
      <w:numFmt w:val="bullet"/>
      <w:lvlText w:val="o"/>
      <w:lvlJc w:val="left"/>
      <w:pPr>
        <w:ind w:left="3600" w:hanging="360"/>
      </w:pPr>
      <w:rPr>
        <w:rFonts w:ascii="Courier New" w:hAnsi="Courier New" w:hint="default"/>
      </w:rPr>
    </w:lvl>
    <w:lvl w:ilvl="5" w:tplc="53D6A20E">
      <w:start w:val="1"/>
      <w:numFmt w:val="bullet"/>
      <w:lvlText w:val=""/>
      <w:lvlJc w:val="left"/>
      <w:pPr>
        <w:ind w:left="4320" w:hanging="360"/>
      </w:pPr>
      <w:rPr>
        <w:rFonts w:ascii="Wingdings" w:hAnsi="Wingdings" w:hint="default"/>
      </w:rPr>
    </w:lvl>
    <w:lvl w:ilvl="6" w:tplc="6FD6FEC2">
      <w:start w:val="1"/>
      <w:numFmt w:val="bullet"/>
      <w:lvlText w:val=""/>
      <w:lvlJc w:val="left"/>
      <w:pPr>
        <w:ind w:left="5040" w:hanging="360"/>
      </w:pPr>
      <w:rPr>
        <w:rFonts w:ascii="Symbol" w:hAnsi="Symbol" w:hint="default"/>
      </w:rPr>
    </w:lvl>
    <w:lvl w:ilvl="7" w:tplc="1032897A">
      <w:start w:val="1"/>
      <w:numFmt w:val="bullet"/>
      <w:lvlText w:val="o"/>
      <w:lvlJc w:val="left"/>
      <w:pPr>
        <w:ind w:left="5760" w:hanging="360"/>
      </w:pPr>
      <w:rPr>
        <w:rFonts w:ascii="Courier New" w:hAnsi="Courier New" w:hint="default"/>
      </w:rPr>
    </w:lvl>
    <w:lvl w:ilvl="8" w:tplc="7D8A8BE0">
      <w:start w:val="1"/>
      <w:numFmt w:val="bullet"/>
      <w:lvlText w:val=""/>
      <w:lvlJc w:val="left"/>
      <w:pPr>
        <w:ind w:left="6480" w:hanging="360"/>
      </w:pPr>
      <w:rPr>
        <w:rFonts w:ascii="Wingdings" w:hAnsi="Wingdings" w:hint="default"/>
      </w:rPr>
    </w:lvl>
  </w:abstractNum>
  <w:abstractNum w:abstractNumId="6" w15:restartNumberingAfterBreak="0">
    <w:nsid w:val="0CBA65C5"/>
    <w:multiLevelType w:val="multilevel"/>
    <w:tmpl w:val="0CFE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8BA1E"/>
    <w:multiLevelType w:val="hybridMultilevel"/>
    <w:tmpl w:val="C6E0F74E"/>
    <w:lvl w:ilvl="0" w:tplc="359611B6">
      <w:start w:val="1"/>
      <w:numFmt w:val="bullet"/>
      <w:lvlText w:val=""/>
      <w:lvlJc w:val="left"/>
      <w:pPr>
        <w:ind w:left="720" w:hanging="360"/>
      </w:pPr>
      <w:rPr>
        <w:rFonts w:ascii="Symbol" w:hAnsi="Symbol" w:hint="default"/>
      </w:rPr>
    </w:lvl>
    <w:lvl w:ilvl="1" w:tplc="C36812A8">
      <w:start w:val="1"/>
      <w:numFmt w:val="bullet"/>
      <w:lvlText w:val="o"/>
      <w:lvlJc w:val="left"/>
      <w:pPr>
        <w:ind w:left="1440" w:hanging="360"/>
      </w:pPr>
      <w:rPr>
        <w:rFonts w:ascii="Courier New" w:hAnsi="Courier New" w:hint="default"/>
      </w:rPr>
    </w:lvl>
    <w:lvl w:ilvl="2" w:tplc="FB7C581E">
      <w:start w:val="1"/>
      <w:numFmt w:val="bullet"/>
      <w:lvlText w:val=""/>
      <w:lvlJc w:val="left"/>
      <w:pPr>
        <w:ind w:left="2160" w:hanging="360"/>
      </w:pPr>
      <w:rPr>
        <w:rFonts w:ascii="Wingdings" w:hAnsi="Wingdings" w:hint="default"/>
      </w:rPr>
    </w:lvl>
    <w:lvl w:ilvl="3" w:tplc="0AA25758">
      <w:start w:val="1"/>
      <w:numFmt w:val="bullet"/>
      <w:lvlText w:val=""/>
      <w:lvlJc w:val="left"/>
      <w:pPr>
        <w:ind w:left="2880" w:hanging="360"/>
      </w:pPr>
      <w:rPr>
        <w:rFonts w:ascii="Symbol" w:hAnsi="Symbol" w:hint="default"/>
      </w:rPr>
    </w:lvl>
    <w:lvl w:ilvl="4" w:tplc="64102B80">
      <w:start w:val="1"/>
      <w:numFmt w:val="bullet"/>
      <w:lvlText w:val="o"/>
      <w:lvlJc w:val="left"/>
      <w:pPr>
        <w:ind w:left="3600" w:hanging="360"/>
      </w:pPr>
      <w:rPr>
        <w:rFonts w:ascii="Courier New" w:hAnsi="Courier New" w:hint="default"/>
      </w:rPr>
    </w:lvl>
    <w:lvl w:ilvl="5" w:tplc="4B628148">
      <w:start w:val="1"/>
      <w:numFmt w:val="bullet"/>
      <w:lvlText w:val=""/>
      <w:lvlJc w:val="left"/>
      <w:pPr>
        <w:ind w:left="4320" w:hanging="360"/>
      </w:pPr>
      <w:rPr>
        <w:rFonts w:ascii="Wingdings" w:hAnsi="Wingdings" w:hint="default"/>
      </w:rPr>
    </w:lvl>
    <w:lvl w:ilvl="6" w:tplc="0A280B0E">
      <w:start w:val="1"/>
      <w:numFmt w:val="bullet"/>
      <w:lvlText w:val=""/>
      <w:lvlJc w:val="left"/>
      <w:pPr>
        <w:ind w:left="5040" w:hanging="360"/>
      </w:pPr>
      <w:rPr>
        <w:rFonts w:ascii="Symbol" w:hAnsi="Symbol" w:hint="default"/>
      </w:rPr>
    </w:lvl>
    <w:lvl w:ilvl="7" w:tplc="6BFC4334">
      <w:start w:val="1"/>
      <w:numFmt w:val="bullet"/>
      <w:lvlText w:val="o"/>
      <w:lvlJc w:val="left"/>
      <w:pPr>
        <w:ind w:left="5760" w:hanging="360"/>
      </w:pPr>
      <w:rPr>
        <w:rFonts w:ascii="Courier New" w:hAnsi="Courier New" w:hint="default"/>
      </w:rPr>
    </w:lvl>
    <w:lvl w:ilvl="8" w:tplc="6CAECC10">
      <w:start w:val="1"/>
      <w:numFmt w:val="bullet"/>
      <w:lvlText w:val=""/>
      <w:lvlJc w:val="left"/>
      <w:pPr>
        <w:ind w:left="6480" w:hanging="360"/>
      </w:pPr>
      <w:rPr>
        <w:rFonts w:ascii="Wingdings" w:hAnsi="Wingdings" w:hint="default"/>
      </w:rPr>
    </w:lvl>
  </w:abstractNum>
  <w:abstractNum w:abstractNumId="8" w15:restartNumberingAfterBreak="0">
    <w:nsid w:val="1184CB43"/>
    <w:multiLevelType w:val="hybridMultilevel"/>
    <w:tmpl w:val="E4F08632"/>
    <w:lvl w:ilvl="0" w:tplc="B02C1C50">
      <w:start w:val="1"/>
      <w:numFmt w:val="bullet"/>
      <w:lvlText w:val=""/>
      <w:lvlJc w:val="left"/>
      <w:pPr>
        <w:ind w:left="720" w:hanging="360"/>
      </w:pPr>
      <w:rPr>
        <w:rFonts w:ascii="Symbol" w:hAnsi="Symbol" w:hint="default"/>
      </w:rPr>
    </w:lvl>
    <w:lvl w:ilvl="1" w:tplc="7B62D7B6">
      <w:start w:val="1"/>
      <w:numFmt w:val="bullet"/>
      <w:lvlText w:val="o"/>
      <w:lvlJc w:val="left"/>
      <w:pPr>
        <w:ind w:left="1440" w:hanging="360"/>
      </w:pPr>
      <w:rPr>
        <w:rFonts w:ascii="Courier New" w:hAnsi="Courier New" w:hint="default"/>
      </w:rPr>
    </w:lvl>
    <w:lvl w:ilvl="2" w:tplc="E88E4F7C">
      <w:start w:val="1"/>
      <w:numFmt w:val="bullet"/>
      <w:lvlText w:val=""/>
      <w:lvlJc w:val="left"/>
      <w:pPr>
        <w:ind w:left="2160" w:hanging="360"/>
      </w:pPr>
      <w:rPr>
        <w:rFonts w:ascii="Wingdings" w:hAnsi="Wingdings" w:hint="default"/>
      </w:rPr>
    </w:lvl>
    <w:lvl w:ilvl="3" w:tplc="D85E0F4C">
      <w:start w:val="1"/>
      <w:numFmt w:val="bullet"/>
      <w:lvlText w:val=""/>
      <w:lvlJc w:val="left"/>
      <w:pPr>
        <w:ind w:left="2880" w:hanging="360"/>
      </w:pPr>
      <w:rPr>
        <w:rFonts w:ascii="Symbol" w:hAnsi="Symbol" w:hint="default"/>
      </w:rPr>
    </w:lvl>
    <w:lvl w:ilvl="4" w:tplc="16BEB4EE">
      <w:start w:val="1"/>
      <w:numFmt w:val="bullet"/>
      <w:lvlText w:val="o"/>
      <w:lvlJc w:val="left"/>
      <w:pPr>
        <w:ind w:left="3600" w:hanging="360"/>
      </w:pPr>
      <w:rPr>
        <w:rFonts w:ascii="Courier New" w:hAnsi="Courier New" w:hint="default"/>
      </w:rPr>
    </w:lvl>
    <w:lvl w:ilvl="5" w:tplc="7ECE33CC">
      <w:start w:val="1"/>
      <w:numFmt w:val="bullet"/>
      <w:lvlText w:val=""/>
      <w:lvlJc w:val="left"/>
      <w:pPr>
        <w:ind w:left="4320" w:hanging="360"/>
      </w:pPr>
      <w:rPr>
        <w:rFonts w:ascii="Wingdings" w:hAnsi="Wingdings" w:hint="default"/>
      </w:rPr>
    </w:lvl>
    <w:lvl w:ilvl="6" w:tplc="7AD83602">
      <w:start w:val="1"/>
      <w:numFmt w:val="bullet"/>
      <w:lvlText w:val=""/>
      <w:lvlJc w:val="left"/>
      <w:pPr>
        <w:ind w:left="5040" w:hanging="360"/>
      </w:pPr>
      <w:rPr>
        <w:rFonts w:ascii="Symbol" w:hAnsi="Symbol" w:hint="default"/>
      </w:rPr>
    </w:lvl>
    <w:lvl w:ilvl="7" w:tplc="786EB160">
      <w:start w:val="1"/>
      <w:numFmt w:val="bullet"/>
      <w:lvlText w:val="o"/>
      <w:lvlJc w:val="left"/>
      <w:pPr>
        <w:ind w:left="5760" w:hanging="360"/>
      </w:pPr>
      <w:rPr>
        <w:rFonts w:ascii="Courier New" w:hAnsi="Courier New" w:hint="default"/>
      </w:rPr>
    </w:lvl>
    <w:lvl w:ilvl="8" w:tplc="55760C62">
      <w:start w:val="1"/>
      <w:numFmt w:val="bullet"/>
      <w:lvlText w:val=""/>
      <w:lvlJc w:val="left"/>
      <w:pPr>
        <w:ind w:left="6480" w:hanging="360"/>
      </w:pPr>
      <w:rPr>
        <w:rFonts w:ascii="Wingdings" w:hAnsi="Wingdings" w:hint="default"/>
      </w:rPr>
    </w:lvl>
  </w:abstractNum>
  <w:abstractNum w:abstractNumId="9" w15:restartNumberingAfterBreak="0">
    <w:nsid w:val="1501E31D"/>
    <w:multiLevelType w:val="hybridMultilevel"/>
    <w:tmpl w:val="42147FD0"/>
    <w:lvl w:ilvl="0" w:tplc="EDC65522">
      <w:start w:val="1"/>
      <w:numFmt w:val="bullet"/>
      <w:lvlText w:val=""/>
      <w:lvlJc w:val="left"/>
      <w:pPr>
        <w:ind w:left="720" w:hanging="360"/>
      </w:pPr>
      <w:rPr>
        <w:rFonts w:ascii="Symbol" w:hAnsi="Symbol" w:hint="default"/>
      </w:rPr>
    </w:lvl>
    <w:lvl w:ilvl="1" w:tplc="89340E1E">
      <w:start w:val="1"/>
      <w:numFmt w:val="bullet"/>
      <w:lvlText w:val="o"/>
      <w:lvlJc w:val="left"/>
      <w:pPr>
        <w:ind w:left="1440" w:hanging="360"/>
      </w:pPr>
      <w:rPr>
        <w:rFonts w:ascii="Courier New" w:hAnsi="Courier New" w:hint="default"/>
      </w:rPr>
    </w:lvl>
    <w:lvl w:ilvl="2" w:tplc="F1D2BFC6">
      <w:start w:val="1"/>
      <w:numFmt w:val="bullet"/>
      <w:lvlText w:val=""/>
      <w:lvlJc w:val="left"/>
      <w:pPr>
        <w:ind w:left="2160" w:hanging="360"/>
      </w:pPr>
      <w:rPr>
        <w:rFonts w:ascii="Wingdings" w:hAnsi="Wingdings" w:hint="default"/>
      </w:rPr>
    </w:lvl>
    <w:lvl w:ilvl="3" w:tplc="C4B00D40">
      <w:start w:val="1"/>
      <w:numFmt w:val="bullet"/>
      <w:lvlText w:val=""/>
      <w:lvlJc w:val="left"/>
      <w:pPr>
        <w:ind w:left="2880" w:hanging="360"/>
      </w:pPr>
      <w:rPr>
        <w:rFonts w:ascii="Symbol" w:hAnsi="Symbol" w:hint="default"/>
      </w:rPr>
    </w:lvl>
    <w:lvl w:ilvl="4" w:tplc="A03C9A4E">
      <w:start w:val="1"/>
      <w:numFmt w:val="bullet"/>
      <w:lvlText w:val="o"/>
      <w:lvlJc w:val="left"/>
      <w:pPr>
        <w:ind w:left="3600" w:hanging="360"/>
      </w:pPr>
      <w:rPr>
        <w:rFonts w:ascii="Courier New" w:hAnsi="Courier New" w:hint="default"/>
      </w:rPr>
    </w:lvl>
    <w:lvl w:ilvl="5" w:tplc="4FD8780C">
      <w:start w:val="1"/>
      <w:numFmt w:val="bullet"/>
      <w:lvlText w:val=""/>
      <w:lvlJc w:val="left"/>
      <w:pPr>
        <w:ind w:left="4320" w:hanging="360"/>
      </w:pPr>
      <w:rPr>
        <w:rFonts w:ascii="Wingdings" w:hAnsi="Wingdings" w:hint="default"/>
      </w:rPr>
    </w:lvl>
    <w:lvl w:ilvl="6" w:tplc="E042E2EC">
      <w:start w:val="1"/>
      <w:numFmt w:val="bullet"/>
      <w:lvlText w:val=""/>
      <w:lvlJc w:val="left"/>
      <w:pPr>
        <w:ind w:left="5040" w:hanging="360"/>
      </w:pPr>
      <w:rPr>
        <w:rFonts w:ascii="Symbol" w:hAnsi="Symbol" w:hint="default"/>
      </w:rPr>
    </w:lvl>
    <w:lvl w:ilvl="7" w:tplc="1E007110">
      <w:start w:val="1"/>
      <w:numFmt w:val="bullet"/>
      <w:lvlText w:val="o"/>
      <w:lvlJc w:val="left"/>
      <w:pPr>
        <w:ind w:left="5760" w:hanging="360"/>
      </w:pPr>
      <w:rPr>
        <w:rFonts w:ascii="Courier New" w:hAnsi="Courier New" w:hint="default"/>
      </w:rPr>
    </w:lvl>
    <w:lvl w:ilvl="8" w:tplc="D5F46CD4">
      <w:start w:val="1"/>
      <w:numFmt w:val="bullet"/>
      <w:lvlText w:val=""/>
      <w:lvlJc w:val="left"/>
      <w:pPr>
        <w:ind w:left="6480" w:hanging="360"/>
      </w:pPr>
      <w:rPr>
        <w:rFonts w:ascii="Wingdings" w:hAnsi="Wingdings" w:hint="default"/>
      </w:rPr>
    </w:lvl>
  </w:abstractNum>
  <w:abstractNum w:abstractNumId="10" w15:restartNumberingAfterBreak="0">
    <w:nsid w:val="182C1569"/>
    <w:multiLevelType w:val="hybridMultilevel"/>
    <w:tmpl w:val="075C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B02C7"/>
    <w:multiLevelType w:val="hybridMultilevel"/>
    <w:tmpl w:val="7F44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E7D8E"/>
    <w:multiLevelType w:val="hybridMultilevel"/>
    <w:tmpl w:val="20D4C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7C9F9"/>
    <w:multiLevelType w:val="hybridMultilevel"/>
    <w:tmpl w:val="337A32B2"/>
    <w:lvl w:ilvl="0" w:tplc="27FEA990">
      <w:start w:val="1"/>
      <w:numFmt w:val="bullet"/>
      <w:lvlText w:val=""/>
      <w:lvlJc w:val="left"/>
      <w:pPr>
        <w:ind w:left="720" w:hanging="360"/>
      </w:pPr>
      <w:rPr>
        <w:rFonts w:ascii="Symbol" w:hAnsi="Symbol" w:hint="default"/>
      </w:rPr>
    </w:lvl>
    <w:lvl w:ilvl="1" w:tplc="8FB45938">
      <w:start w:val="1"/>
      <w:numFmt w:val="bullet"/>
      <w:lvlText w:val="o"/>
      <w:lvlJc w:val="left"/>
      <w:pPr>
        <w:ind w:left="1440" w:hanging="360"/>
      </w:pPr>
      <w:rPr>
        <w:rFonts w:ascii="Courier New" w:hAnsi="Courier New" w:hint="default"/>
      </w:rPr>
    </w:lvl>
    <w:lvl w:ilvl="2" w:tplc="4E8600D0">
      <w:start w:val="1"/>
      <w:numFmt w:val="bullet"/>
      <w:lvlText w:val=""/>
      <w:lvlJc w:val="left"/>
      <w:pPr>
        <w:ind w:left="2160" w:hanging="360"/>
      </w:pPr>
      <w:rPr>
        <w:rFonts w:ascii="Wingdings" w:hAnsi="Wingdings" w:hint="default"/>
      </w:rPr>
    </w:lvl>
    <w:lvl w:ilvl="3" w:tplc="8EE4333A">
      <w:start w:val="1"/>
      <w:numFmt w:val="bullet"/>
      <w:lvlText w:val=""/>
      <w:lvlJc w:val="left"/>
      <w:pPr>
        <w:ind w:left="2880" w:hanging="360"/>
      </w:pPr>
      <w:rPr>
        <w:rFonts w:ascii="Symbol" w:hAnsi="Symbol" w:hint="default"/>
      </w:rPr>
    </w:lvl>
    <w:lvl w:ilvl="4" w:tplc="A55E8F60">
      <w:start w:val="1"/>
      <w:numFmt w:val="bullet"/>
      <w:lvlText w:val="o"/>
      <w:lvlJc w:val="left"/>
      <w:pPr>
        <w:ind w:left="3600" w:hanging="360"/>
      </w:pPr>
      <w:rPr>
        <w:rFonts w:ascii="Courier New" w:hAnsi="Courier New" w:hint="default"/>
      </w:rPr>
    </w:lvl>
    <w:lvl w:ilvl="5" w:tplc="BAA61D68">
      <w:start w:val="1"/>
      <w:numFmt w:val="bullet"/>
      <w:lvlText w:val=""/>
      <w:lvlJc w:val="left"/>
      <w:pPr>
        <w:ind w:left="4320" w:hanging="360"/>
      </w:pPr>
      <w:rPr>
        <w:rFonts w:ascii="Wingdings" w:hAnsi="Wingdings" w:hint="default"/>
      </w:rPr>
    </w:lvl>
    <w:lvl w:ilvl="6" w:tplc="85941F3C">
      <w:start w:val="1"/>
      <w:numFmt w:val="bullet"/>
      <w:lvlText w:val=""/>
      <w:lvlJc w:val="left"/>
      <w:pPr>
        <w:ind w:left="5040" w:hanging="360"/>
      </w:pPr>
      <w:rPr>
        <w:rFonts w:ascii="Symbol" w:hAnsi="Symbol" w:hint="default"/>
      </w:rPr>
    </w:lvl>
    <w:lvl w:ilvl="7" w:tplc="A440C46A">
      <w:start w:val="1"/>
      <w:numFmt w:val="bullet"/>
      <w:lvlText w:val="o"/>
      <w:lvlJc w:val="left"/>
      <w:pPr>
        <w:ind w:left="5760" w:hanging="360"/>
      </w:pPr>
      <w:rPr>
        <w:rFonts w:ascii="Courier New" w:hAnsi="Courier New" w:hint="default"/>
      </w:rPr>
    </w:lvl>
    <w:lvl w:ilvl="8" w:tplc="AB16DA02">
      <w:start w:val="1"/>
      <w:numFmt w:val="bullet"/>
      <w:lvlText w:val=""/>
      <w:lvlJc w:val="left"/>
      <w:pPr>
        <w:ind w:left="6480" w:hanging="360"/>
      </w:pPr>
      <w:rPr>
        <w:rFonts w:ascii="Wingdings" w:hAnsi="Wingdings" w:hint="default"/>
      </w:rPr>
    </w:lvl>
  </w:abstractNum>
  <w:abstractNum w:abstractNumId="14" w15:restartNumberingAfterBreak="0">
    <w:nsid w:val="20ECB626"/>
    <w:multiLevelType w:val="hybridMultilevel"/>
    <w:tmpl w:val="01B82C9C"/>
    <w:lvl w:ilvl="0" w:tplc="E0E2C72E">
      <w:start w:val="1"/>
      <w:numFmt w:val="bullet"/>
      <w:lvlText w:val=""/>
      <w:lvlJc w:val="left"/>
      <w:pPr>
        <w:ind w:left="720" w:hanging="360"/>
      </w:pPr>
      <w:rPr>
        <w:rFonts w:ascii="Symbol" w:hAnsi="Symbol" w:hint="default"/>
      </w:rPr>
    </w:lvl>
    <w:lvl w:ilvl="1" w:tplc="D25C9174">
      <w:start w:val="1"/>
      <w:numFmt w:val="bullet"/>
      <w:lvlText w:val="o"/>
      <w:lvlJc w:val="left"/>
      <w:pPr>
        <w:ind w:left="1440" w:hanging="360"/>
      </w:pPr>
      <w:rPr>
        <w:rFonts w:ascii="Courier New" w:hAnsi="Courier New" w:hint="default"/>
      </w:rPr>
    </w:lvl>
    <w:lvl w:ilvl="2" w:tplc="A65805BE">
      <w:start w:val="1"/>
      <w:numFmt w:val="bullet"/>
      <w:lvlText w:val=""/>
      <w:lvlJc w:val="left"/>
      <w:pPr>
        <w:ind w:left="2160" w:hanging="360"/>
      </w:pPr>
      <w:rPr>
        <w:rFonts w:ascii="Wingdings" w:hAnsi="Wingdings" w:hint="default"/>
      </w:rPr>
    </w:lvl>
    <w:lvl w:ilvl="3" w:tplc="9D4271E4">
      <w:start w:val="1"/>
      <w:numFmt w:val="bullet"/>
      <w:lvlText w:val=""/>
      <w:lvlJc w:val="left"/>
      <w:pPr>
        <w:ind w:left="2880" w:hanging="360"/>
      </w:pPr>
      <w:rPr>
        <w:rFonts w:ascii="Symbol" w:hAnsi="Symbol" w:hint="default"/>
      </w:rPr>
    </w:lvl>
    <w:lvl w:ilvl="4" w:tplc="D5C0A200">
      <w:start w:val="1"/>
      <w:numFmt w:val="bullet"/>
      <w:lvlText w:val="o"/>
      <w:lvlJc w:val="left"/>
      <w:pPr>
        <w:ind w:left="3600" w:hanging="360"/>
      </w:pPr>
      <w:rPr>
        <w:rFonts w:ascii="Courier New" w:hAnsi="Courier New" w:hint="default"/>
      </w:rPr>
    </w:lvl>
    <w:lvl w:ilvl="5" w:tplc="7DD82C5C">
      <w:start w:val="1"/>
      <w:numFmt w:val="bullet"/>
      <w:lvlText w:val=""/>
      <w:lvlJc w:val="left"/>
      <w:pPr>
        <w:ind w:left="4320" w:hanging="360"/>
      </w:pPr>
      <w:rPr>
        <w:rFonts w:ascii="Wingdings" w:hAnsi="Wingdings" w:hint="default"/>
      </w:rPr>
    </w:lvl>
    <w:lvl w:ilvl="6" w:tplc="0F046DC6">
      <w:start w:val="1"/>
      <w:numFmt w:val="bullet"/>
      <w:lvlText w:val=""/>
      <w:lvlJc w:val="left"/>
      <w:pPr>
        <w:ind w:left="5040" w:hanging="360"/>
      </w:pPr>
      <w:rPr>
        <w:rFonts w:ascii="Symbol" w:hAnsi="Symbol" w:hint="default"/>
      </w:rPr>
    </w:lvl>
    <w:lvl w:ilvl="7" w:tplc="B70A8B64">
      <w:start w:val="1"/>
      <w:numFmt w:val="bullet"/>
      <w:lvlText w:val="o"/>
      <w:lvlJc w:val="left"/>
      <w:pPr>
        <w:ind w:left="5760" w:hanging="360"/>
      </w:pPr>
      <w:rPr>
        <w:rFonts w:ascii="Courier New" w:hAnsi="Courier New" w:hint="default"/>
      </w:rPr>
    </w:lvl>
    <w:lvl w:ilvl="8" w:tplc="20EEA936">
      <w:start w:val="1"/>
      <w:numFmt w:val="bullet"/>
      <w:lvlText w:val=""/>
      <w:lvlJc w:val="left"/>
      <w:pPr>
        <w:ind w:left="6480" w:hanging="360"/>
      </w:pPr>
      <w:rPr>
        <w:rFonts w:ascii="Wingdings" w:hAnsi="Wingdings" w:hint="default"/>
      </w:rPr>
    </w:lvl>
  </w:abstractNum>
  <w:abstractNum w:abstractNumId="15" w15:restartNumberingAfterBreak="0">
    <w:nsid w:val="28788F54"/>
    <w:multiLevelType w:val="hybridMultilevel"/>
    <w:tmpl w:val="79B8FD24"/>
    <w:lvl w:ilvl="0" w:tplc="1BE2097E">
      <w:start w:val="1"/>
      <w:numFmt w:val="bullet"/>
      <w:lvlText w:val=""/>
      <w:lvlJc w:val="left"/>
      <w:pPr>
        <w:ind w:left="720" w:hanging="360"/>
      </w:pPr>
      <w:rPr>
        <w:rFonts w:ascii="Symbol" w:hAnsi="Symbol" w:hint="default"/>
      </w:rPr>
    </w:lvl>
    <w:lvl w:ilvl="1" w:tplc="799E4114">
      <w:start w:val="1"/>
      <w:numFmt w:val="bullet"/>
      <w:lvlText w:val="o"/>
      <w:lvlJc w:val="left"/>
      <w:pPr>
        <w:ind w:left="1440" w:hanging="360"/>
      </w:pPr>
      <w:rPr>
        <w:rFonts w:ascii="Courier New" w:hAnsi="Courier New" w:hint="default"/>
      </w:rPr>
    </w:lvl>
    <w:lvl w:ilvl="2" w:tplc="F4C4CC42">
      <w:start w:val="1"/>
      <w:numFmt w:val="bullet"/>
      <w:lvlText w:val=""/>
      <w:lvlJc w:val="left"/>
      <w:pPr>
        <w:ind w:left="2160" w:hanging="360"/>
      </w:pPr>
      <w:rPr>
        <w:rFonts w:ascii="Wingdings" w:hAnsi="Wingdings" w:hint="default"/>
      </w:rPr>
    </w:lvl>
    <w:lvl w:ilvl="3" w:tplc="B2B66678">
      <w:start w:val="1"/>
      <w:numFmt w:val="bullet"/>
      <w:lvlText w:val=""/>
      <w:lvlJc w:val="left"/>
      <w:pPr>
        <w:ind w:left="2880" w:hanging="360"/>
      </w:pPr>
      <w:rPr>
        <w:rFonts w:ascii="Symbol" w:hAnsi="Symbol" w:hint="default"/>
      </w:rPr>
    </w:lvl>
    <w:lvl w:ilvl="4" w:tplc="81FE5614">
      <w:start w:val="1"/>
      <w:numFmt w:val="bullet"/>
      <w:lvlText w:val="o"/>
      <w:lvlJc w:val="left"/>
      <w:pPr>
        <w:ind w:left="3600" w:hanging="360"/>
      </w:pPr>
      <w:rPr>
        <w:rFonts w:ascii="Courier New" w:hAnsi="Courier New" w:hint="default"/>
      </w:rPr>
    </w:lvl>
    <w:lvl w:ilvl="5" w:tplc="BA666BB4">
      <w:start w:val="1"/>
      <w:numFmt w:val="bullet"/>
      <w:lvlText w:val=""/>
      <w:lvlJc w:val="left"/>
      <w:pPr>
        <w:ind w:left="4320" w:hanging="360"/>
      </w:pPr>
      <w:rPr>
        <w:rFonts w:ascii="Wingdings" w:hAnsi="Wingdings" w:hint="default"/>
      </w:rPr>
    </w:lvl>
    <w:lvl w:ilvl="6" w:tplc="4DE6CEFC">
      <w:start w:val="1"/>
      <w:numFmt w:val="bullet"/>
      <w:lvlText w:val=""/>
      <w:lvlJc w:val="left"/>
      <w:pPr>
        <w:ind w:left="5040" w:hanging="360"/>
      </w:pPr>
      <w:rPr>
        <w:rFonts w:ascii="Symbol" w:hAnsi="Symbol" w:hint="default"/>
      </w:rPr>
    </w:lvl>
    <w:lvl w:ilvl="7" w:tplc="31AA8BD2">
      <w:start w:val="1"/>
      <w:numFmt w:val="bullet"/>
      <w:lvlText w:val="o"/>
      <w:lvlJc w:val="left"/>
      <w:pPr>
        <w:ind w:left="5760" w:hanging="360"/>
      </w:pPr>
      <w:rPr>
        <w:rFonts w:ascii="Courier New" w:hAnsi="Courier New" w:hint="default"/>
      </w:rPr>
    </w:lvl>
    <w:lvl w:ilvl="8" w:tplc="9BC8C870">
      <w:start w:val="1"/>
      <w:numFmt w:val="bullet"/>
      <w:lvlText w:val=""/>
      <w:lvlJc w:val="left"/>
      <w:pPr>
        <w:ind w:left="6480" w:hanging="360"/>
      </w:pPr>
      <w:rPr>
        <w:rFonts w:ascii="Wingdings" w:hAnsi="Wingdings" w:hint="default"/>
      </w:rPr>
    </w:lvl>
  </w:abstractNum>
  <w:abstractNum w:abstractNumId="16" w15:restartNumberingAfterBreak="0">
    <w:nsid w:val="2C32BC90"/>
    <w:multiLevelType w:val="hybridMultilevel"/>
    <w:tmpl w:val="E42E4204"/>
    <w:lvl w:ilvl="0" w:tplc="1B8AE688">
      <w:start w:val="1"/>
      <w:numFmt w:val="bullet"/>
      <w:lvlText w:val=""/>
      <w:lvlJc w:val="left"/>
      <w:pPr>
        <w:ind w:left="720" w:hanging="360"/>
      </w:pPr>
      <w:rPr>
        <w:rFonts w:ascii="Symbol" w:hAnsi="Symbol" w:hint="default"/>
      </w:rPr>
    </w:lvl>
    <w:lvl w:ilvl="1" w:tplc="7AF8E65C">
      <w:start w:val="1"/>
      <w:numFmt w:val="bullet"/>
      <w:lvlText w:val="o"/>
      <w:lvlJc w:val="left"/>
      <w:pPr>
        <w:ind w:left="1440" w:hanging="360"/>
      </w:pPr>
      <w:rPr>
        <w:rFonts w:ascii="Courier New" w:hAnsi="Courier New" w:hint="default"/>
      </w:rPr>
    </w:lvl>
    <w:lvl w:ilvl="2" w:tplc="15D61502">
      <w:start w:val="1"/>
      <w:numFmt w:val="bullet"/>
      <w:lvlText w:val=""/>
      <w:lvlJc w:val="left"/>
      <w:pPr>
        <w:ind w:left="2160" w:hanging="360"/>
      </w:pPr>
      <w:rPr>
        <w:rFonts w:ascii="Wingdings" w:hAnsi="Wingdings" w:hint="default"/>
      </w:rPr>
    </w:lvl>
    <w:lvl w:ilvl="3" w:tplc="5038D59C">
      <w:start w:val="1"/>
      <w:numFmt w:val="bullet"/>
      <w:lvlText w:val=""/>
      <w:lvlJc w:val="left"/>
      <w:pPr>
        <w:ind w:left="2880" w:hanging="360"/>
      </w:pPr>
      <w:rPr>
        <w:rFonts w:ascii="Symbol" w:hAnsi="Symbol" w:hint="default"/>
      </w:rPr>
    </w:lvl>
    <w:lvl w:ilvl="4" w:tplc="50DEE972">
      <w:start w:val="1"/>
      <w:numFmt w:val="bullet"/>
      <w:lvlText w:val="o"/>
      <w:lvlJc w:val="left"/>
      <w:pPr>
        <w:ind w:left="3600" w:hanging="360"/>
      </w:pPr>
      <w:rPr>
        <w:rFonts w:ascii="Courier New" w:hAnsi="Courier New" w:hint="default"/>
      </w:rPr>
    </w:lvl>
    <w:lvl w:ilvl="5" w:tplc="6BCCD16C">
      <w:start w:val="1"/>
      <w:numFmt w:val="bullet"/>
      <w:lvlText w:val=""/>
      <w:lvlJc w:val="left"/>
      <w:pPr>
        <w:ind w:left="4320" w:hanging="360"/>
      </w:pPr>
      <w:rPr>
        <w:rFonts w:ascii="Wingdings" w:hAnsi="Wingdings" w:hint="default"/>
      </w:rPr>
    </w:lvl>
    <w:lvl w:ilvl="6" w:tplc="CBC020CC">
      <w:start w:val="1"/>
      <w:numFmt w:val="bullet"/>
      <w:lvlText w:val=""/>
      <w:lvlJc w:val="left"/>
      <w:pPr>
        <w:ind w:left="5040" w:hanging="360"/>
      </w:pPr>
      <w:rPr>
        <w:rFonts w:ascii="Symbol" w:hAnsi="Symbol" w:hint="default"/>
      </w:rPr>
    </w:lvl>
    <w:lvl w:ilvl="7" w:tplc="7B7CE6CC">
      <w:start w:val="1"/>
      <w:numFmt w:val="bullet"/>
      <w:lvlText w:val="o"/>
      <w:lvlJc w:val="left"/>
      <w:pPr>
        <w:ind w:left="5760" w:hanging="360"/>
      </w:pPr>
      <w:rPr>
        <w:rFonts w:ascii="Courier New" w:hAnsi="Courier New" w:hint="default"/>
      </w:rPr>
    </w:lvl>
    <w:lvl w:ilvl="8" w:tplc="CA4C4EE8">
      <w:start w:val="1"/>
      <w:numFmt w:val="bullet"/>
      <w:lvlText w:val=""/>
      <w:lvlJc w:val="left"/>
      <w:pPr>
        <w:ind w:left="6480" w:hanging="360"/>
      </w:pPr>
      <w:rPr>
        <w:rFonts w:ascii="Wingdings" w:hAnsi="Wingdings" w:hint="default"/>
      </w:rPr>
    </w:lvl>
  </w:abstractNum>
  <w:abstractNum w:abstractNumId="17" w15:restartNumberingAfterBreak="0">
    <w:nsid w:val="2D7E7BE9"/>
    <w:multiLevelType w:val="multilevel"/>
    <w:tmpl w:val="B79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C01237"/>
    <w:multiLevelType w:val="hybridMultilevel"/>
    <w:tmpl w:val="B44C5CEA"/>
    <w:lvl w:ilvl="0" w:tplc="1A105FD6">
      <w:start w:val="1"/>
      <w:numFmt w:val="bullet"/>
      <w:lvlText w:val=""/>
      <w:lvlJc w:val="left"/>
      <w:pPr>
        <w:ind w:left="720" w:hanging="360"/>
      </w:pPr>
      <w:rPr>
        <w:rFonts w:ascii="Symbol" w:hAnsi="Symbol" w:hint="default"/>
      </w:rPr>
    </w:lvl>
    <w:lvl w:ilvl="1" w:tplc="15EC65B4">
      <w:start w:val="1"/>
      <w:numFmt w:val="bullet"/>
      <w:lvlText w:val="o"/>
      <w:lvlJc w:val="left"/>
      <w:pPr>
        <w:ind w:left="1440" w:hanging="360"/>
      </w:pPr>
      <w:rPr>
        <w:rFonts w:ascii="Courier New" w:hAnsi="Courier New" w:hint="default"/>
      </w:rPr>
    </w:lvl>
    <w:lvl w:ilvl="2" w:tplc="1FAC59BC">
      <w:start w:val="1"/>
      <w:numFmt w:val="bullet"/>
      <w:lvlText w:val=""/>
      <w:lvlJc w:val="left"/>
      <w:pPr>
        <w:ind w:left="2160" w:hanging="360"/>
      </w:pPr>
      <w:rPr>
        <w:rFonts w:ascii="Wingdings" w:hAnsi="Wingdings" w:hint="default"/>
      </w:rPr>
    </w:lvl>
    <w:lvl w:ilvl="3" w:tplc="F2E2672C">
      <w:start w:val="1"/>
      <w:numFmt w:val="bullet"/>
      <w:lvlText w:val=""/>
      <w:lvlJc w:val="left"/>
      <w:pPr>
        <w:ind w:left="2880" w:hanging="360"/>
      </w:pPr>
      <w:rPr>
        <w:rFonts w:ascii="Symbol" w:hAnsi="Symbol" w:hint="default"/>
      </w:rPr>
    </w:lvl>
    <w:lvl w:ilvl="4" w:tplc="912A7410">
      <w:start w:val="1"/>
      <w:numFmt w:val="bullet"/>
      <w:lvlText w:val="o"/>
      <w:lvlJc w:val="left"/>
      <w:pPr>
        <w:ind w:left="3600" w:hanging="360"/>
      </w:pPr>
      <w:rPr>
        <w:rFonts w:ascii="Courier New" w:hAnsi="Courier New" w:hint="default"/>
      </w:rPr>
    </w:lvl>
    <w:lvl w:ilvl="5" w:tplc="2D20907E">
      <w:start w:val="1"/>
      <w:numFmt w:val="bullet"/>
      <w:lvlText w:val=""/>
      <w:lvlJc w:val="left"/>
      <w:pPr>
        <w:ind w:left="4320" w:hanging="360"/>
      </w:pPr>
      <w:rPr>
        <w:rFonts w:ascii="Wingdings" w:hAnsi="Wingdings" w:hint="default"/>
      </w:rPr>
    </w:lvl>
    <w:lvl w:ilvl="6" w:tplc="9EB61844">
      <w:start w:val="1"/>
      <w:numFmt w:val="bullet"/>
      <w:lvlText w:val=""/>
      <w:lvlJc w:val="left"/>
      <w:pPr>
        <w:ind w:left="5040" w:hanging="360"/>
      </w:pPr>
      <w:rPr>
        <w:rFonts w:ascii="Symbol" w:hAnsi="Symbol" w:hint="default"/>
      </w:rPr>
    </w:lvl>
    <w:lvl w:ilvl="7" w:tplc="3C68DBDE">
      <w:start w:val="1"/>
      <w:numFmt w:val="bullet"/>
      <w:lvlText w:val="o"/>
      <w:lvlJc w:val="left"/>
      <w:pPr>
        <w:ind w:left="5760" w:hanging="360"/>
      </w:pPr>
      <w:rPr>
        <w:rFonts w:ascii="Courier New" w:hAnsi="Courier New" w:hint="default"/>
      </w:rPr>
    </w:lvl>
    <w:lvl w:ilvl="8" w:tplc="92DA3B44">
      <w:start w:val="1"/>
      <w:numFmt w:val="bullet"/>
      <w:lvlText w:val=""/>
      <w:lvlJc w:val="left"/>
      <w:pPr>
        <w:ind w:left="6480" w:hanging="360"/>
      </w:pPr>
      <w:rPr>
        <w:rFonts w:ascii="Wingdings" w:hAnsi="Wingdings" w:hint="default"/>
      </w:rPr>
    </w:lvl>
  </w:abstractNum>
  <w:abstractNum w:abstractNumId="19" w15:restartNumberingAfterBreak="0">
    <w:nsid w:val="35036A4B"/>
    <w:multiLevelType w:val="hybridMultilevel"/>
    <w:tmpl w:val="F47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A6682"/>
    <w:multiLevelType w:val="hybridMultilevel"/>
    <w:tmpl w:val="3D6817AA"/>
    <w:lvl w:ilvl="0" w:tplc="55D65C3E">
      <w:start w:val="1"/>
      <w:numFmt w:val="bullet"/>
      <w:lvlText w:val=""/>
      <w:lvlJc w:val="left"/>
      <w:pPr>
        <w:ind w:left="720" w:hanging="360"/>
      </w:pPr>
      <w:rPr>
        <w:rFonts w:ascii="Symbol" w:hAnsi="Symbol" w:hint="default"/>
      </w:rPr>
    </w:lvl>
    <w:lvl w:ilvl="1" w:tplc="3F703278">
      <w:start w:val="1"/>
      <w:numFmt w:val="bullet"/>
      <w:lvlText w:val="o"/>
      <w:lvlJc w:val="left"/>
      <w:pPr>
        <w:ind w:left="1440" w:hanging="360"/>
      </w:pPr>
      <w:rPr>
        <w:rFonts w:ascii="Courier New" w:hAnsi="Courier New" w:hint="default"/>
      </w:rPr>
    </w:lvl>
    <w:lvl w:ilvl="2" w:tplc="A838E876">
      <w:start w:val="1"/>
      <w:numFmt w:val="bullet"/>
      <w:lvlText w:val=""/>
      <w:lvlJc w:val="left"/>
      <w:pPr>
        <w:ind w:left="2160" w:hanging="360"/>
      </w:pPr>
      <w:rPr>
        <w:rFonts w:ascii="Wingdings" w:hAnsi="Wingdings" w:hint="default"/>
      </w:rPr>
    </w:lvl>
    <w:lvl w:ilvl="3" w:tplc="996AF4D0">
      <w:start w:val="1"/>
      <w:numFmt w:val="bullet"/>
      <w:lvlText w:val=""/>
      <w:lvlJc w:val="left"/>
      <w:pPr>
        <w:ind w:left="2880" w:hanging="360"/>
      </w:pPr>
      <w:rPr>
        <w:rFonts w:ascii="Symbol" w:hAnsi="Symbol" w:hint="default"/>
      </w:rPr>
    </w:lvl>
    <w:lvl w:ilvl="4" w:tplc="89A4C246">
      <w:start w:val="1"/>
      <w:numFmt w:val="bullet"/>
      <w:lvlText w:val="o"/>
      <w:lvlJc w:val="left"/>
      <w:pPr>
        <w:ind w:left="3600" w:hanging="360"/>
      </w:pPr>
      <w:rPr>
        <w:rFonts w:ascii="Courier New" w:hAnsi="Courier New" w:hint="default"/>
      </w:rPr>
    </w:lvl>
    <w:lvl w:ilvl="5" w:tplc="A76088EE">
      <w:start w:val="1"/>
      <w:numFmt w:val="bullet"/>
      <w:lvlText w:val=""/>
      <w:lvlJc w:val="left"/>
      <w:pPr>
        <w:ind w:left="4320" w:hanging="360"/>
      </w:pPr>
      <w:rPr>
        <w:rFonts w:ascii="Wingdings" w:hAnsi="Wingdings" w:hint="default"/>
      </w:rPr>
    </w:lvl>
    <w:lvl w:ilvl="6" w:tplc="73CE3C3E">
      <w:start w:val="1"/>
      <w:numFmt w:val="bullet"/>
      <w:lvlText w:val=""/>
      <w:lvlJc w:val="left"/>
      <w:pPr>
        <w:ind w:left="5040" w:hanging="360"/>
      </w:pPr>
      <w:rPr>
        <w:rFonts w:ascii="Symbol" w:hAnsi="Symbol" w:hint="default"/>
      </w:rPr>
    </w:lvl>
    <w:lvl w:ilvl="7" w:tplc="94888D72">
      <w:start w:val="1"/>
      <w:numFmt w:val="bullet"/>
      <w:lvlText w:val="o"/>
      <w:lvlJc w:val="left"/>
      <w:pPr>
        <w:ind w:left="5760" w:hanging="360"/>
      </w:pPr>
      <w:rPr>
        <w:rFonts w:ascii="Courier New" w:hAnsi="Courier New" w:hint="default"/>
      </w:rPr>
    </w:lvl>
    <w:lvl w:ilvl="8" w:tplc="D556C5BA">
      <w:start w:val="1"/>
      <w:numFmt w:val="bullet"/>
      <w:lvlText w:val=""/>
      <w:lvlJc w:val="left"/>
      <w:pPr>
        <w:ind w:left="6480" w:hanging="360"/>
      </w:pPr>
      <w:rPr>
        <w:rFonts w:ascii="Wingdings" w:hAnsi="Wingdings" w:hint="default"/>
      </w:rPr>
    </w:lvl>
  </w:abstractNum>
  <w:abstractNum w:abstractNumId="21" w15:restartNumberingAfterBreak="0">
    <w:nsid w:val="36AB29E3"/>
    <w:multiLevelType w:val="hybridMultilevel"/>
    <w:tmpl w:val="76143770"/>
    <w:lvl w:ilvl="0" w:tplc="33B88A92">
      <w:start w:val="1"/>
      <w:numFmt w:val="bullet"/>
      <w:lvlText w:val=""/>
      <w:lvlJc w:val="left"/>
      <w:pPr>
        <w:ind w:left="720" w:hanging="360"/>
      </w:pPr>
      <w:rPr>
        <w:rFonts w:ascii="Symbol" w:hAnsi="Symbol" w:hint="default"/>
      </w:rPr>
    </w:lvl>
    <w:lvl w:ilvl="1" w:tplc="AF2E0AEA">
      <w:start w:val="1"/>
      <w:numFmt w:val="bullet"/>
      <w:lvlText w:val="o"/>
      <w:lvlJc w:val="left"/>
      <w:pPr>
        <w:ind w:left="1440" w:hanging="360"/>
      </w:pPr>
      <w:rPr>
        <w:rFonts w:ascii="Courier New" w:hAnsi="Courier New" w:hint="default"/>
      </w:rPr>
    </w:lvl>
    <w:lvl w:ilvl="2" w:tplc="1F36BD90">
      <w:start w:val="1"/>
      <w:numFmt w:val="bullet"/>
      <w:lvlText w:val=""/>
      <w:lvlJc w:val="left"/>
      <w:pPr>
        <w:ind w:left="2160" w:hanging="360"/>
      </w:pPr>
      <w:rPr>
        <w:rFonts w:ascii="Wingdings" w:hAnsi="Wingdings" w:hint="default"/>
      </w:rPr>
    </w:lvl>
    <w:lvl w:ilvl="3" w:tplc="C6C28EC8">
      <w:start w:val="1"/>
      <w:numFmt w:val="bullet"/>
      <w:lvlText w:val=""/>
      <w:lvlJc w:val="left"/>
      <w:pPr>
        <w:ind w:left="2880" w:hanging="360"/>
      </w:pPr>
      <w:rPr>
        <w:rFonts w:ascii="Symbol" w:hAnsi="Symbol" w:hint="default"/>
      </w:rPr>
    </w:lvl>
    <w:lvl w:ilvl="4" w:tplc="34CE4420">
      <w:start w:val="1"/>
      <w:numFmt w:val="bullet"/>
      <w:lvlText w:val="o"/>
      <w:lvlJc w:val="left"/>
      <w:pPr>
        <w:ind w:left="3600" w:hanging="360"/>
      </w:pPr>
      <w:rPr>
        <w:rFonts w:ascii="Courier New" w:hAnsi="Courier New" w:hint="default"/>
      </w:rPr>
    </w:lvl>
    <w:lvl w:ilvl="5" w:tplc="1186AD02">
      <w:start w:val="1"/>
      <w:numFmt w:val="bullet"/>
      <w:lvlText w:val=""/>
      <w:lvlJc w:val="left"/>
      <w:pPr>
        <w:ind w:left="4320" w:hanging="360"/>
      </w:pPr>
      <w:rPr>
        <w:rFonts w:ascii="Wingdings" w:hAnsi="Wingdings" w:hint="default"/>
      </w:rPr>
    </w:lvl>
    <w:lvl w:ilvl="6" w:tplc="B974276E">
      <w:start w:val="1"/>
      <w:numFmt w:val="bullet"/>
      <w:lvlText w:val=""/>
      <w:lvlJc w:val="left"/>
      <w:pPr>
        <w:ind w:left="5040" w:hanging="360"/>
      </w:pPr>
      <w:rPr>
        <w:rFonts w:ascii="Symbol" w:hAnsi="Symbol" w:hint="default"/>
      </w:rPr>
    </w:lvl>
    <w:lvl w:ilvl="7" w:tplc="F0B4F1B4">
      <w:start w:val="1"/>
      <w:numFmt w:val="bullet"/>
      <w:lvlText w:val="o"/>
      <w:lvlJc w:val="left"/>
      <w:pPr>
        <w:ind w:left="5760" w:hanging="360"/>
      </w:pPr>
      <w:rPr>
        <w:rFonts w:ascii="Courier New" w:hAnsi="Courier New" w:hint="default"/>
      </w:rPr>
    </w:lvl>
    <w:lvl w:ilvl="8" w:tplc="4FE69404">
      <w:start w:val="1"/>
      <w:numFmt w:val="bullet"/>
      <w:lvlText w:val=""/>
      <w:lvlJc w:val="left"/>
      <w:pPr>
        <w:ind w:left="6480" w:hanging="360"/>
      </w:pPr>
      <w:rPr>
        <w:rFonts w:ascii="Wingdings" w:hAnsi="Wingdings" w:hint="default"/>
      </w:rPr>
    </w:lvl>
  </w:abstractNum>
  <w:abstractNum w:abstractNumId="22" w15:restartNumberingAfterBreak="0">
    <w:nsid w:val="37ED3E95"/>
    <w:multiLevelType w:val="multilevel"/>
    <w:tmpl w:val="4788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1931C9"/>
    <w:multiLevelType w:val="multilevel"/>
    <w:tmpl w:val="5F78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FC53E3"/>
    <w:multiLevelType w:val="hybridMultilevel"/>
    <w:tmpl w:val="EA5A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4D757F"/>
    <w:multiLevelType w:val="hybridMultilevel"/>
    <w:tmpl w:val="967A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20896"/>
    <w:multiLevelType w:val="hybridMultilevel"/>
    <w:tmpl w:val="1E2C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32729F"/>
    <w:multiLevelType w:val="hybridMultilevel"/>
    <w:tmpl w:val="2C08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C5DD63"/>
    <w:multiLevelType w:val="hybridMultilevel"/>
    <w:tmpl w:val="8424C114"/>
    <w:lvl w:ilvl="0" w:tplc="A3BA9782">
      <w:start w:val="1"/>
      <w:numFmt w:val="bullet"/>
      <w:lvlText w:val=""/>
      <w:lvlJc w:val="left"/>
      <w:pPr>
        <w:ind w:left="720" w:hanging="360"/>
      </w:pPr>
      <w:rPr>
        <w:rFonts w:ascii="Symbol" w:hAnsi="Symbol" w:hint="default"/>
      </w:rPr>
    </w:lvl>
    <w:lvl w:ilvl="1" w:tplc="BF4665C0">
      <w:start w:val="1"/>
      <w:numFmt w:val="bullet"/>
      <w:lvlText w:val="o"/>
      <w:lvlJc w:val="left"/>
      <w:pPr>
        <w:ind w:left="1440" w:hanging="360"/>
      </w:pPr>
      <w:rPr>
        <w:rFonts w:ascii="Courier New" w:hAnsi="Courier New" w:hint="default"/>
      </w:rPr>
    </w:lvl>
    <w:lvl w:ilvl="2" w:tplc="DC0C67F2">
      <w:start w:val="1"/>
      <w:numFmt w:val="bullet"/>
      <w:lvlText w:val=""/>
      <w:lvlJc w:val="left"/>
      <w:pPr>
        <w:ind w:left="2160" w:hanging="360"/>
      </w:pPr>
      <w:rPr>
        <w:rFonts w:ascii="Wingdings" w:hAnsi="Wingdings" w:hint="default"/>
      </w:rPr>
    </w:lvl>
    <w:lvl w:ilvl="3" w:tplc="297827A2">
      <w:start w:val="1"/>
      <w:numFmt w:val="bullet"/>
      <w:lvlText w:val=""/>
      <w:lvlJc w:val="left"/>
      <w:pPr>
        <w:ind w:left="2880" w:hanging="360"/>
      </w:pPr>
      <w:rPr>
        <w:rFonts w:ascii="Symbol" w:hAnsi="Symbol" w:hint="default"/>
      </w:rPr>
    </w:lvl>
    <w:lvl w:ilvl="4" w:tplc="D2F8353A">
      <w:start w:val="1"/>
      <w:numFmt w:val="bullet"/>
      <w:lvlText w:val="o"/>
      <w:lvlJc w:val="left"/>
      <w:pPr>
        <w:ind w:left="3600" w:hanging="360"/>
      </w:pPr>
      <w:rPr>
        <w:rFonts w:ascii="Courier New" w:hAnsi="Courier New" w:hint="default"/>
      </w:rPr>
    </w:lvl>
    <w:lvl w:ilvl="5" w:tplc="473E9684">
      <w:start w:val="1"/>
      <w:numFmt w:val="bullet"/>
      <w:lvlText w:val=""/>
      <w:lvlJc w:val="left"/>
      <w:pPr>
        <w:ind w:left="4320" w:hanging="360"/>
      </w:pPr>
      <w:rPr>
        <w:rFonts w:ascii="Wingdings" w:hAnsi="Wingdings" w:hint="default"/>
      </w:rPr>
    </w:lvl>
    <w:lvl w:ilvl="6" w:tplc="AD840F5E">
      <w:start w:val="1"/>
      <w:numFmt w:val="bullet"/>
      <w:lvlText w:val=""/>
      <w:lvlJc w:val="left"/>
      <w:pPr>
        <w:ind w:left="5040" w:hanging="360"/>
      </w:pPr>
      <w:rPr>
        <w:rFonts w:ascii="Symbol" w:hAnsi="Symbol" w:hint="default"/>
      </w:rPr>
    </w:lvl>
    <w:lvl w:ilvl="7" w:tplc="FE20C266">
      <w:start w:val="1"/>
      <w:numFmt w:val="bullet"/>
      <w:lvlText w:val="o"/>
      <w:lvlJc w:val="left"/>
      <w:pPr>
        <w:ind w:left="5760" w:hanging="360"/>
      </w:pPr>
      <w:rPr>
        <w:rFonts w:ascii="Courier New" w:hAnsi="Courier New" w:hint="default"/>
      </w:rPr>
    </w:lvl>
    <w:lvl w:ilvl="8" w:tplc="6F86C3EC">
      <w:start w:val="1"/>
      <w:numFmt w:val="bullet"/>
      <w:lvlText w:val=""/>
      <w:lvlJc w:val="left"/>
      <w:pPr>
        <w:ind w:left="6480" w:hanging="360"/>
      </w:pPr>
      <w:rPr>
        <w:rFonts w:ascii="Wingdings" w:hAnsi="Wingdings" w:hint="default"/>
      </w:rPr>
    </w:lvl>
  </w:abstractNum>
  <w:abstractNum w:abstractNumId="29" w15:restartNumberingAfterBreak="0">
    <w:nsid w:val="462C3F1D"/>
    <w:multiLevelType w:val="hybridMultilevel"/>
    <w:tmpl w:val="058A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561146"/>
    <w:multiLevelType w:val="hybridMultilevel"/>
    <w:tmpl w:val="D7D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90B207"/>
    <w:multiLevelType w:val="hybridMultilevel"/>
    <w:tmpl w:val="7B20E0C6"/>
    <w:lvl w:ilvl="0" w:tplc="BE788992">
      <w:start w:val="1"/>
      <w:numFmt w:val="bullet"/>
      <w:lvlText w:val=""/>
      <w:lvlJc w:val="left"/>
      <w:pPr>
        <w:ind w:left="720" w:hanging="360"/>
      </w:pPr>
      <w:rPr>
        <w:rFonts w:ascii="Symbol" w:hAnsi="Symbol" w:hint="default"/>
      </w:rPr>
    </w:lvl>
    <w:lvl w:ilvl="1" w:tplc="45147230">
      <w:start w:val="1"/>
      <w:numFmt w:val="bullet"/>
      <w:lvlText w:val="o"/>
      <w:lvlJc w:val="left"/>
      <w:pPr>
        <w:ind w:left="1440" w:hanging="360"/>
      </w:pPr>
      <w:rPr>
        <w:rFonts w:ascii="Courier New" w:hAnsi="Courier New" w:hint="default"/>
      </w:rPr>
    </w:lvl>
    <w:lvl w:ilvl="2" w:tplc="3F783D86">
      <w:start w:val="1"/>
      <w:numFmt w:val="bullet"/>
      <w:lvlText w:val=""/>
      <w:lvlJc w:val="left"/>
      <w:pPr>
        <w:ind w:left="2160" w:hanging="360"/>
      </w:pPr>
      <w:rPr>
        <w:rFonts w:ascii="Wingdings" w:hAnsi="Wingdings" w:hint="default"/>
      </w:rPr>
    </w:lvl>
    <w:lvl w:ilvl="3" w:tplc="8DCEABFA">
      <w:start w:val="1"/>
      <w:numFmt w:val="bullet"/>
      <w:lvlText w:val=""/>
      <w:lvlJc w:val="left"/>
      <w:pPr>
        <w:ind w:left="2880" w:hanging="360"/>
      </w:pPr>
      <w:rPr>
        <w:rFonts w:ascii="Symbol" w:hAnsi="Symbol" w:hint="default"/>
      </w:rPr>
    </w:lvl>
    <w:lvl w:ilvl="4" w:tplc="1EECC1F2">
      <w:start w:val="1"/>
      <w:numFmt w:val="bullet"/>
      <w:lvlText w:val="o"/>
      <w:lvlJc w:val="left"/>
      <w:pPr>
        <w:ind w:left="3600" w:hanging="360"/>
      </w:pPr>
      <w:rPr>
        <w:rFonts w:ascii="Courier New" w:hAnsi="Courier New" w:hint="default"/>
      </w:rPr>
    </w:lvl>
    <w:lvl w:ilvl="5" w:tplc="14F09ECE">
      <w:start w:val="1"/>
      <w:numFmt w:val="bullet"/>
      <w:lvlText w:val=""/>
      <w:lvlJc w:val="left"/>
      <w:pPr>
        <w:ind w:left="4320" w:hanging="360"/>
      </w:pPr>
      <w:rPr>
        <w:rFonts w:ascii="Wingdings" w:hAnsi="Wingdings" w:hint="default"/>
      </w:rPr>
    </w:lvl>
    <w:lvl w:ilvl="6" w:tplc="E424C35E">
      <w:start w:val="1"/>
      <w:numFmt w:val="bullet"/>
      <w:lvlText w:val=""/>
      <w:lvlJc w:val="left"/>
      <w:pPr>
        <w:ind w:left="5040" w:hanging="360"/>
      </w:pPr>
      <w:rPr>
        <w:rFonts w:ascii="Symbol" w:hAnsi="Symbol" w:hint="default"/>
      </w:rPr>
    </w:lvl>
    <w:lvl w:ilvl="7" w:tplc="9D4E2C30">
      <w:start w:val="1"/>
      <w:numFmt w:val="bullet"/>
      <w:lvlText w:val="o"/>
      <w:lvlJc w:val="left"/>
      <w:pPr>
        <w:ind w:left="5760" w:hanging="360"/>
      </w:pPr>
      <w:rPr>
        <w:rFonts w:ascii="Courier New" w:hAnsi="Courier New" w:hint="default"/>
      </w:rPr>
    </w:lvl>
    <w:lvl w:ilvl="8" w:tplc="9EB64742">
      <w:start w:val="1"/>
      <w:numFmt w:val="bullet"/>
      <w:lvlText w:val=""/>
      <w:lvlJc w:val="left"/>
      <w:pPr>
        <w:ind w:left="6480" w:hanging="360"/>
      </w:pPr>
      <w:rPr>
        <w:rFonts w:ascii="Wingdings" w:hAnsi="Wingdings" w:hint="default"/>
      </w:rPr>
    </w:lvl>
  </w:abstractNum>
  <w:abstractNum w:abstractNumId="32" w15:restartNumberingAfterBreak="0">
    <w:nsid w:val="4A45F9B6"/>
    <w:multiLevelType w:val="hybridMultilevel"/>
    <w:tmpl w:val="1E60D102"/>
    <w:lvl w:ilvl="0" w:tplc="B02E7190">
      <w:start w:val="1"/>
      <w:numFmt w:val="bullet"/>
      <w:lvlText w:val=""/>
      <w:lvlJc w:val="left"/>
      <w:pPr>
        <w:ind w:left="720" w:hanging="360"/>
      </w:pPr>
      <w:rPr>
        <w:rFonts w:ascii="Symbol" w:hAnsi="Symbol" w:hint="default"/>
      </w:rPr>
    </w:lvl>
    <w:lvl w:ilvl="1" w:tplc="FFEA4CCA">
      <w:start w:val="1"/>
      <w:numFmt w:val="bullet"/>
      <w:lvlText w:val="o"/>
      <w:lvlJc w:val="left"/>
      <w:pPr>
        <w:ind w:left="1440" w:hanging="360"/>
      </w:pPr>
      <w:rPr>
        <w:rFonts w:ascii="Courier New" w:hAnsi="Courier New" w:hint="default"/>
      </w:rPr>
    </w:lvl>
    <w:lvl w:ilvl="2" w:tplc="5768A0B2">
      <w:start w:val="1"/>
      <w:numFmt w:val="bullet"/>
      <w:lvlText w:val=""/>
      <w:lvlJc w:val="left"/>
      <w:pPr>
        <w:ind w:left="2160" w:hanging="360"/>
      </w:pPr>
      <w:rPr>
        <w:rFonts w:ascii="Wingdings" w:hAnsi="Wingdings" w:hint="default"/>
      </w:rPr>
    </w:lvl>
    <w:lvl w:ilvl="3" w:tplc="39E46CCC">
      <w:start w:val="1"/>
      <w:numFmt w:val="bullet"/>
      <w:lvlText w:val=""/>
      <w:lvlJc w:val="left"/>
      <w:pPr>
        <w:ind w:left="2880" w:hanging="360"/>
      </w:pPr>
      <w:rPr>
        <w:rFonts w:ascii="Symbol" w:hAnsi="Symbol" w:hint="default"/>
      </w:rPr>
    </w:lvl>
    <w:lvl w:ilvl="4" w:tplc="66D8E9B0">
      <w:start w:val="1"/>
      <w:numFmt w:val="bullet"/>
      <w:lvlText w:val="o"/>
      <w:lvlJc w:val="left"/>
      <w:pPr>
        <w:ind w:left="3600" w:hanging="360"/>
      </w:pPr>
      <w:rPr>
        <w:rFonts w:ascii="Courier New" w:hAnsi="Courier New" w:hint="default"/>
      </w:rPr>
    </w:lvl>
    <w:lvl w:ilvl="5" w:tplc="A07662A0">
      <w:start w:val="1"/>
      <w:numFmt w:val="bullet"/>
      <w:lvlText w:val=""/>
      <w:lvlJc w:val="left"/>
      <w:pPr>
        <w:ind w:left="4320" w:hanging="360"/>
      </w:pPr>
      <w:rPr>
        <w:rFonts w:ascii="Wingdings" w:hAnsi="Wingdings" w:hint="default"/>
      </w:rPr>
    </w:lvl>
    <w:lvl w:ilvl="6" w:tplc="347CC19C">
      <w:start w:val="1"/>
      <w:numFmt w:val="bullet"/>
      <w:lvlText w:val=""/>
      <w:lvlJc w:val="left"/>
      <w:pPr>
        <w:ind w:left="5040" w:hanging="360"/>
      </w:pPr>
      <w:rPr>
        <w:rFonts w:ascii="Symbol" w:hAnsi="Symbol" w:hint="default"/>
      </w:rPr>
    </w:lvl>
    <w:lvl w:ilvl="7" w:tplc="F1ECA250">
      <w:start w:val="1"/>
      <w:numFmt w:val="bullet"/>
      <w:lvlText w:val="o"/>
      <w:lvlJc w:val="left"/>
      <w:pPr>
        <w:ind w:left="5760" w:hanging="360"/>
      </w:pPr>
      <w:rPr>
        <w:rFonts w:ascii="Courier New" w:hAnsi="Courier New" w:hint="default"/>
      </w:rPr>
    </w:lvl>
    <w:lvl w:ilvl="8" w:tplc="5C5EEAF4">
      <w:start w:val="1"/>
      <w:numFmt w:val="bullet"/>
      <w:lvlText w:val=""/>
      <w:lvlJc w:val="left"/>
      <w:pPr>
        <w:ind w:left="6480" w:hanging="360"/>
      </w:pPr>
      <w:rPr>
        <w:rFonts w:ascii="Wingdings" w:hAnsi="Wingdings" w:hint="default"/>
      </w:rPr>
    </w:lvl>
  </w:abstractNum>
  <w:abstractNum w:abstractNumId="33" w15:restartNumberingAfterBreak="0">
    <w:nsid w:val="4E1D6679"/>
    <w:multiLevelType w:val="multilevel"/>
    <w:tmpl w:val="EDD6C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2465C5"/>
    <w:multiLevelType w:val="hybridMultilevel"/>
    <w:tmpl w:val="164C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06116D"/>
    <w:multiLevelType w:val="hybridMultilevel"/>
    <w:tmpl w:val="629C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D0350D"/>
    <w:multiLevelType w:val="hybridMultilevel"/>
    <w:tmpl w:val="D3502708"/>
    <w:lvl w:ilvl="0" w:tplc="D632E9A0">
      <w:start w:val="1"/>
      <w:numFmt w:val="bullet"/>
      <w:lvlText w:val=""/>
      <w:lvlJc w:val="left"/>
      <w:pPr>
        <w:ind w:left="720" w:hanging="360"/>
      </w:pPr>
      <w:rPr>
        <w:rFonts w:ascii="Symbol" w:hAnsi="Symbol" w:hint="default"/>
      </w:rPr>
    </w:lvl>
    <w:lvl w:ilvl="1" w:tplc="4232E08A">
      <w:start w:val="1"/>
      <w:numFmt w:val="bullet"/>
      <w:lvlText w:val="o"/>
      <w:lvlJc w:val="left"/>
      <w:pPr>
        <w:ind w:left="1440" w:hanging="360"/>
      </w:pPr>
      <w:rPr>
        <w:rFonts w:ascii="Courier New" w:hAnsi="Courier New" w:hint="default"/>
      </w:rPr>
    </w:lvl>
    <w:lvl w:ilvl="2" w:tplc="94BED4B2">
      <w:start w:val="1"/>
      <w:numFmt w:val="bullet"/>
      <w:lvlText w:val=""/>
      <w:lvlJc w:val="left"/>
      <w:pPr>
        <w:ind w:left="2160" w:hanging="360"/>
      </w:pPr>
      <w:rPr>
        <w:rFonts w:ascii="Wingdings" w:hAnsi="Wingdings" w:hint="default"/>
      </w:rPr>
    </w:lvl>
    <w:lvl w:ilvl="3" w:tplc="2CAAFF14">
      <w:start w:val="1"/>
      <w:numFmt w:val="bullet"/>
      <w:lvlText w:val=""/>
      <w:lvlJc w:val="left"/>
      <w:pPr>
        <w:ind w:left="2880" w:hanging="360"/>
      </w:pPr>
      <w:rPr>
        <w:rFonts w:ascii="Symbol" w:hAnsi="Symbol" w:hint="default"/>
      </w:rPr>
    </w:lvl>
    <w:lvl w:ilvl="4" w:tplc="69067F28">
      <w:start w:val="1"/>
      <w:numFmt w:val="bullet"/>
      <w:lvlText w:val="o"/>
      <w:lvlJc w:val="left"/>
      <w:pPr>
        <w:ind w:left="3600" w:hanging="360"/>
      </w:pPr>
      <w:rPr>
        <w:rFonts w:ascii="Courier New" w:hAnsi="Courier New" w:hint="default"/>
      </w:rPr>
    </w:lvl>
    <w:lvl w:ilvl="5" w:tplc="A97467D2">
      <w:start w:val="1"/>
      <w:numFmt w:val="bullet"/>
      <w:lvlText w:val=""/>
      <w:lvlJc w:val="left"/>
      <w:pPr>
        <w:ind w:left="4320" w:hanging="360"/>
      </w:pPr>
      <w:rPr>
        <w:rFonts w:ascii="Wingdings" w:hAnsi="Wingdings" w:hint="default"/>
      </w:rPr>
    </w:lvl>
    <w:lvl w:ilvl="6" w:tplc="65700604">
      <w:start w:val="1"/>
      <w:numFmt w:val="bullet"/>
      <w:lvlText w:val=""/>
      <w:lvlJc w:val="left"/>
      <w:pPr>
        <w:ind w:left="5040" w:hanging="360"/>
      </w:pPr>
      <w:rPr>
        <w:rFonts w:ascii="Symbol" w:hAnsi="Symbol" w:hint="default"/>
      </w:rPr>
    </w:lvl>
    <w:lvl w:ilvl="7" w:tplc="3400466C">
      <w:start w:val="1"/>
      <w:numFmt w:val="bullet"/>
      <w:lvlText w:val="o"/>
      <w:lvlJc w:val="left"/>
      <w:pPr>
        <w:ind w:left="5760" w:hanging="360"/>
      </w:pPr>
      <w:rPr>
        <w:rFonts w:ascii="Courier New" w:hAnsi="Courier New" w:hint="default"/>
      </w:rPr>
    </w:lvl>
    <w:lvl w:ilvl="8" w:tplc="0F22EA94">
      <w:start w:val="1"/>
      <w:numFmt w:val="bullet"/>
      <w:lvlText w:val=""/>
      <w:lvlJc w:val="left"/>
      <w:pPr>
        <w:ind w:left="6480" w:hanging="360"/>
      </w:pPr>
      <w:rPr>
        <w:rFonts w:ascii="Wingdings" w:hAnsi="Wingdings" w:hint="default"/>
      </w:rPr>
    </w:lvl>
  </w:abstractNum>
  <w:abstractNum w:abstractNumId="37" w15:restartNumberingAfterBreak="0">
    <w:nsid w:val="617229A1"/>
    <w:multiLevelType w:val="hybridMultilevel"/>
    <w:tmpl w:val="8DB8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F259B5"/>
    <w:multiLevelType w:val="multilevel"/>
    <w:tmpl w:val="77B0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017313"/>
    <w:multiLevelType w:val="multilevel"/>
    <w:tmpl w:val="C268C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130867"/>
    <w:multiLevelType w:val="hybridMultilevel"/>
    <w:tmpl w:val="8B7A72CE"/>
    <w:lvl w:ilvl="0" w:tplc="D3D4E520">
      <w:start w:val="1"/>
      <w:numFmt w:val="bullet"/>
      <w:lvlText w:val=""/>
      <w:lvlJc w:val="left"/>
      <w:pPr>
        <w:ind w:left="720" w:hanging="360"/>
      </w:pPr>
      <w:rPr>
        <w:rFonts w:ascii="Symbol" w:hAnsi="Symbol" w:hint="default"/>
      </w:rPr>
    </w:lvl>
    <w:lvl w:ilvl="1" w:tplc="97A07CDA">
      <w:start w:val="1"/>
      <w:numFmt w:val="bullet"/>
      <w:lvlText w:val="o"/>
      <w:lvlJc w:val="left"/>
      <w:pPr>
        <w:ind w:left="1440" w:hanging="360"/>
      </w:pPr>
      <w:rPr>
        <w:rFonts w:ascii="Courier New" w:hAnsi="Courier New" w:hint="default"/>
      </w:rPr>
    </w:lvl>
    <w:lvl w:ilvl="2" w:tplc="5CC09FD4">
      <w:start w:val="1"/>
      <w:numFmt w:val="bullet"/>
      <w:lvlText w:val=""/>
      <w:lvlJc w:val="left"/>
      <w:pPr>
        <w:ind w:left="2160" w:hanging="360"/>
      </w:pPr>
      <w:rPr>
        <w:rFonts w:ascii="Wingdings" w:hAnsi="Wingdings" w:hint="default"/>
      </w:rPr>
    </w:lvl>
    <w:lvl w:ilvl="3" w:tplc="2BC6B218">
      <w:start w:val="1"/>
      <w:numFmt w:val="bullet"/>
      <w:lvlText w:val=""/>
      <w:lvlJc w:val="left"/>
      <w:pPr>
        <w:ind w:left="2880" w:hanging="360"/>
      </w:pPr>
      <w:rPr>
        <w:rFonts w:ascii="Symbol" w:hAnsi="Symbol" w:hint="default"/>
      </w:rPr>
    </w:lvl>
    <w:lvl w:ilvl="4" w:tplc="DD9C33C6">
      <w:start w:val="1"/>
      <w:numFmt w:val="bullet"/>
      <w:lvlText w:val="o"/>
      <w:lvlJc w:val="left"/>
      <w:pPr>
        <w:ind w:left="3600" w:hanging="360"/>
      </w:pPr>
      <w:rPr>
        <w:rFonts w:ascii="Courier New" w:hAnsi="Courier New" w:hint="default"/>
      </w:rPr>
    </w:lvl>
    <w:lvl w:ilvl="5" w:tplc="7EB68CEA">
      <w:start w:val="1"/>
      <w:numFmt w:val="bullet"/>
      <w:lvlText w:val=""/>
      <w:lvlJc w:val="left"/>
      <w:pPr>
        <w:ind w:left="4320" w:hanging="360"/>
      </w:pPr>
      <w:rPr>
        <w:rFonts w:ascii="Wingdings" w:hAnsi="Wingdings" w:hint="default"/>
      </w:rPr>
    </w:lvl>
    <w:lvl w:ilvl="6" w:tplc="99AABE0A">
      <w:start w:val="1"/>
      <w:numFmt w:val="bullet"/>
      <w:lvlText w:val=""/>
      <w:lvlJc w:val="left"/>
      <w:pPr>
        <w:ind w:left="5040" w:hanging="360"/>
      </w:pPr>
      <w:rPr>
        <w:rFonts w:ascii="Symbol" w:hAnsi="Symbol" w:hint="default"/>
      </w:rPr>
    </w:lvl>
    <w:lvl w:ilvl="7" w:tplc="01627CD4">
      <w:start w:val="1"/>
      <w:numFmt w:val="bullet"/>
      <w:lvlText w:val="o"/>
      <w:lvlJc w:val="left"/>
      <w:pPr>
        <w:ind w:left="5760" w:hanging="360"/>
      </w:pPr>
      <w:rPr>
        <w:rFonts w:ascii="Courier New" w:hAnsi="Courier New" w:hint="default"/>
      </w:rPr>
    </w:lvl>
    <w:lvl w:ilvl="8" w:tplc="45068892">
      <w:start w:val="1"/>
      <w:numFmt w:val="bullet"/>
      <w:lvlText w:val=""/>
      <w:lvlJc w:val="left"/>
      <w:pPr>
        <w:ind w:left="6480" w:hanging="360"/>
      </w:pPr>
      <w:rPr>
        <w:rFonts w:ascii="Wingdings" w:hAnsi="Wingdings" w:hint="default"/>
      </w:rPr>
    </w:lvl>
  </w:abstractNum>
  <w:abstractNum w:abstractNumId="41" w15:restartNumberingAfterBreak="0">
    <w:nsid w:val="67352360"/>
    <w:multiLevelType w:val="hybridMultilevel"/>
    <w:tmpl w:val="9BD83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CB6E11"/>
    <w:multiLevelType w:val="hybridMultilevel"/>
    <w:tmpl w:val="4AE4698C"/>
    <w:lvl w:ilvl="0" w:tplc="85F22632">
      <w:start w:val="1"/>
      <w:numFmt w:val="bullet"/>
      <w:lvlText w:val=""/>
      <w:lvlJc w:val="left"/>
      <w:pPr>
        <w:ind w:left="720" w:hanging="360"/>
      </w:pPr>
      <w:rPr>
        <w:rFonts w:ascii="Symbol" w:hAnsi="Symbol" w:hint="default"/>
      </w:rPr>
    </w:lvl>
    <w:lvl w:ilvl="1" w:tplc="9EEAF062">
      <w:start w:val="1"/>
      <w:numFmt w:val="bullet"/>
      <w:lvlText w:val="o"/>
      <w:lvlJc w:val="left"/>
      <w:pPr>
        <w:ind w:left="1440" w:hanging="360"/>
      </w:pPr>
      <w:rPr>
        <w:rFonts w:ascii="Courier New" w:hAnsi="Courier New" w:hint="default"/>
      </w:rPr>
    </w:lvl>
    <w:lvl w:ilvl="2" w:tplc="88BE756E">
      <w:start w:val="1"/>
      <w:numFmt w:val="bullet"/>
      <w:lvlText w:val=""/>
      <w:lvlJc w:val="left"/>
      <w:pPr>
        <w:ind w:left="2160" w:hanging="360"/>
      </w:pPr>
      <w:rPr>
        <w:rFonts w:ascii="Wingdings" w:hAnsi="Wingdings" w:hint="default"/>
      </w:rPr>
    </w:lvl>
    <w:lvl w:ilvl="3" w:tplc="5FF8123C">
      <w:start w:val="1"/>
      <w:numFmt w:val="bullet"/>
      <w:lvlText w:val=""/>
      <w:lvlJc w:val="left"/>
      <w:pPr>
        <w:ind w:left="2880" w:hanging="360"/>
      </w:pPr>
      <w:rPr>
        <w:rFonts w:ascii="Symbol" w:hAnsi="Symbol" w:hint="default"/>
      </w:rPr>
    </w:lvl>
    <w:lvl w:ilvl="4" w:tplc="F06ABC56">
      <w:start w:val="1"/>
      <w:numFmt w:val="bullet"/>
      <w:lvlText w:val="o"/>
      <w:lvlJc w:val="left"/>
      <w:pPr>
        <w:ind w:left="3600" w:hanging="360"/>
      </w:pPr>
      <w:rPr>
        <w:rFonts w:ascii="Courier New" w:hAnsi="Courier New" w:hint="default"/>
      </w:rPr>
    </w:lvl>
    <w:lvl w:ilvl="5" w:tplc="DFFC7DF6">
      <w:start w:val="1"/>
      <w:numFmt w:val="bullet"/>
      <w:lvlText w:val=""/>
      <w:lvlJc w:val="left"/>
      <w:pPr>
        <w:ind w:left="4320" w:hanging="360"/>
      </w:pPr>
      <w:rPr>
        <w:rFonts w:ascii="Wingdings" w:hAnsi="Wingdings" w:hint="default"/>
      </w:rPr>
    </w:lvl>
    <w:lvl w:ilvl="6" w:tplc="A5147E9E">
      <w:start w:val="1"/>
      <w:numFmt w:val="bullet"/>
      <w:lvlText w:val=""/>
      <w:lvlJc w:val="left"/>
      <w:pPr>
        <w:ind w:left="5040" w:hanging="360"/>
      </w:pPr>
      <w:rPr>
        <w:rFonts w:ascii="Symbol" w:hAnsi="Symbol" w:hint="default"/>
      </w:rPr>
    </w:lvl>
    <w:lvl w:ilvl="7" w:tplc="EED64A9C">
      <w:start w:val="1"/>
      <w:numFmt w:val="bullet"/>
      <w:lvlText w:val="o"/>
      <w:lvlJc w:val="left"/>
      <w:pPr>
        <w:ind w:left="5760" w:hanging="360"/>
      </w:pPr>
      <w:rPr>
        <w:rFonts w:ascii="Courier New" w:hAnsi="Courier New" w:hint="default"/>
      </w:rPr>
    </w:lvl>
    <w:lvl w:ilvl="8" w:tplc="C48CC8A8">
      <w:start w:val="1"/>
      <w:numFmt w:val="bullet"/>
      <w:lvlText w:val=""/>
      <w:lvlJc w:val="left"/>
      <w:pPr>
        <w:ind w:left="6480" w:hanging="360"/>
      </w:pPr>
      <w:rPr>
        <w:rFonts w:ascii="Wingdings" w:hAnsi="Wingdings" w:hint="default"/>
      </w:rPr>
    </w:lvl>
  </w:abstractNum>
  <w:abstractNum w:abstractNumId="43" w15:restartNumberingAfterBreak="0">
    <w:nsid w:val="6D7A3EFD"/>
    <w:multiLevelType w:val="hybridMultilevel"/>
    <w:tmpl w:val="77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966C34"/>
    <w:multiLevelType w:val="multilevel"/>
    <w:tmpl w:val="B5446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903A3A"/>
    <w:multiLevelType w:val="hybridMultilevel"/>
    <w:tmpl w:val="FEC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CBEC7"/>
    <w:multiLevelType w:val="hybridMultilevel"/>
    <w:tmpl w:val="E9749938"/>
    <w:lvl w:ilvl="0" w:tplc="5F721C70">
      <w:start w:val="1"/>
      <w:numFmt w:val="bullet"/>
      <w:lvlText w:val=""/>
      <w:lvlJc w:val="left"/>
      <w:pPr>
        <w:ind w:left="720" w:hanging="360"/>
      </w:pPr>
      <w:rPr>
        <w:rFonts w:ascii="Symbol" w:hAnsi="Symbol" w:hint="default"/>
      </w:rPr>
    </w:lvl>
    <w:lvl w:ilvl="1" w:tplc="6B96EBDE">
      <w:start w:val="1"/>
      <w:numFmt w:val="bullet"/>
      <w:lvlText w:val="o"/>
      <w:lvlJc w:val="left"/>
      <w:pPr>
        <w:ind w:left="1440" w:hanging="360"/>
      </w:pPr>
      <w:rPr>
        <w:rFonts w:ascii="Courier New" w:hAnsi="Courier New" w:hint="default"/>
      </w:rPr>
    </w:lvl>
    <w:lvl w:ilvl="2" w:tplc="43C408DE">
      <w:start w:val="1"/>
      <w:numFmt w:val="bullet"/>
      <w:lvlText w:val=""/>
      <w:lvlJc w:val="left"/>
      <w:pPr>
        <w:ind w:left="2160" w:hanging="360"/>
      </w:pPr>
      <w:rPr>
        <w:rFonts w:ascii="Wingdings" w:hAnsi="Wingdings" w:hint="default"/>
      </w:rPr>
    </w:lvl>
    <w:lvl w:ilvl="3" w:tplc="732E0882">
      <w:start w:val="1"/>
      <w:numFmt w:val="bullet"/>
      <w:lvlText w:val=""/>
      <w:lvlJc w:val="left"/>
      <w:pPr>
        <w:ind w:left="2880" w:hanging="360"/>
      </w:pPr>
      <w:rPr>
        <w:rFonts w:ascii="Symbol" w:hAnsi="Symbol" w:hint="default"/>
      </w:rPr>
    </w:lvl>
    <w:lvl w:ilvl="4" w:tplc="A0F08D7C">
      <w:start w:val="1"/>
      <w:numFmt w:val="bullet"/>
      <w:lvlText w:val="o"/>
      <w:lvlJc w:val="left"/>
      <w:pPr>
        <w:ind w:left="3600" w:hanging="360"/>
      </w:pPr>
      <w:rPr>
        <w:rFonts w:ascii="Courier New" w:hAnsi="Courier New" w:hint="default"/>
      </w:rPr>
    </w:lvl>
    <w:lvl w:ilvl="5" w:tplc="4B0EB5A2">
      <w:start w:val="1"/>
      <w:numFmt w:val="bullet"/>
      <w:lvlText w:val=""/>
      <w:lvlJc w:val="left"/>
      <w:pPr>
        <w:ind w:left="4320" w:hanging="360"/>
      </w:pPr>
      <w:rPr>
        <w:rFonts w:ascii="Wingdings" w:hAnsi="Wingdings" w:hint="default"/>
      </w:rPr>
    </w:lvl>
    <w:lvl w:ilvl="6" w:tplc="9B50B8CE">
      <w:start w:val="1"/>
      <w:numFmt w:val="bullet"/>
      <w:lvlText w:val=""/>
      <w:lvlJc w:val="left"/>
      <w:pPr>
        <w:ind w:left="5040" w:hanging="360"/>
      </w:pPr>
      <w:rPr>
        <w:rFonts w:ascii="Symbol" w:hAnsi="Symbol" w:hint="default"/>
      </w:rPr>
    </w:lvl>
    <w:lvl w:ilvl="7" w:tplc="427271DC">
      <w:start w:val="1"/>
      <w:numFmt w:val="bullet"/>
      <w:lvlText w:val="o"/>
      <w:lvlJc w:val="left"/>
      <w:pPr>
        <w:ind w:left="5760" w:hanging="360"/>
      </w:pPr>
      <w:rPr>
        <w:rFonts w:ascii="Courier New" w:hAnsi="Courier New" w:hint="default"/>
      </w:rPr>
    </w:lvl>
    <w:lvl w:ilvl="8" w:tplc="72604596">
      <w:start w:val="1"/>
      <w:numFmt w:val="bullet"/>
      <w:lvlText w:val=""/>
      <w:lvlJc w:val="left"/>
      <w:pPr>
        <w:ind w:left="6480" w:hanging="360"/>
      </w:pPr>
      <w:rPr>
        <w:rFonts w:ascii="Wingdings" w:hAnsi="Wingdings" w:hint="default"/>
      </w:rPr>
    </w:lvl>
  </w:abstractNum>
  <w:abstractNum w:abstractNumId="47" w15:restartNumberingAfterBreak="0">
    <w:nsid w:val="7F718E09"/>
    <w:multiLevelType w:val="hybridMultilevel"/>
    <w:tmpl w:val="15EEB39C"/>
    <w:lvl w:ilvl="0" w:tplc="DCDCA760">
      <w:start w:val="1"/>
      <w:numFmt w:val="bullet"/>
      <w:lvlText w:val=""/>
      <w:lvlJc w:val="left"/>
      <w:pPr>
        <w:ind w:left="720" w:hanging="360"/>
      </w:pPr>
      <w:rPr>
        <w:rFonts w:ascii="Symbol" w:hAnsi="Symbol" w:hint="default"/>
      </w:rPr>
    </w:lvl>
    <w:lvl w:ilvl="1" w:tplc="B8A4229E">
      <w:start w:val="1"/>
      <w:numFmt w:val="bullet"/>
      <w:lvlText w:val="o"/>
      <w:lvlJc w:val="left"/>
      <w:pPr>
        <w:ind w:left="1440" w:hanging="360"/>
      </w:pPr>
      <w:rPr>
        <w:rFonts w:ascii="Courier New" w:hAnsi="Courier New" w:hint="default"/>
      </w:rPr>
    </w:lvl>
    <w:lvl w:ilvl="2" w:tplc="5E0C5C8C">
      <w:start w:val="1"/>
      <w:numFmt w:val="bullet"/>
      <w:lvlText w:val=""/>
      <w:lvlJc w:val="left"/>
      <w:pPr>
        <w:ind w:left="2160" w:hanging="360"/>
      </w:pPr>
      <w:rPr>
        <w:rFonts w:ascii="Wingdings" w:hAnsi="Wingdings" w:hint="default"/>
      </w:rPr>
    </w:lvl>
    <w:lvl w:ilvl="3" w:tplc="D23E43B6">
      <w:start w:val="1"/>
      <w:numFmt w:val="bullet"/>
      <w:lvlText w:val=""/>
      <w:lvlJc w:val="left"/>
      <w:pPr>
        <w:ind w:left="2880" w:hanging="360"/>
      </w:pPr>
      <w:rPr>
        <w:rFonts w:ascii="Symbol" w:hAnsi="Symbol" w:hint="default"/>
      </w:rPr>
    </w:lvl>
    <w:lvl w:ilvl="4" w:tplc="27AC586C">
      <w:start w:val="1"/>
      <w:numFmt w:val="bullet"/>
      <w:lvlText w:val="o"/>
      <w:lvlJc w:val="left"/>
      <w:pPr>
        <w:ind w:left="3600" w:hanging="360"/>
      </w:pPr>
      <w:rPr>
        <w:rFonts w:ascii="Courier New" w:hAnsi="Courier New" w:hint="default"/>
      </w:rPr>
    </w:lvl>
    <w:lvl w:ilvl="5" w:tplc="973EA774">
      <w:start w:val="1"/>
      <w:numFmt w:val="bullet"/>
      <w:lvlText w:val=""/>
      <w:lvlJc w:val="left"/>
      <w:pPr>
        <w:ind w:left="4320" w:hanging="360"/>
      </w:pPr>
      <w:rPr>
        <w:rFonts w:ascii="Wingdings" w:hAnsi="Wingdings" w:hint="default"/>
      </w:rPr>
    </w:lvl>
    <w:lvl w:ilvl="6" w:tplc="82E4FE4E">
      <w:start w:val="1"/>
      <w:numFmt w:val="bullet"/>
      <w:lvlText w:val=""/>
      <w:lvlJc w:val="left"/>
      <w:pPr>
        <w:ind w:left="5040" w:hanging="360"/>
      </w:pPr>
      <w:rPr>
        <w:rFonts w:ascii="Symbol" w:hAnsi="Symbol" w:hint="default"/>
      </w:rPr>
    </w:lvl>
    <w:lvl w:ilvl="7" w:tplc="9B2C5D40">
      <w:start w:val="1"/>
      <w:numFmt w:val="bullet"/>
      <w:lvlText w:val="o"/>
      <w:lvlJc w:val="left"/>
      <w:pPr>
        <w:ind w:left="5760" w:hanging="360"/>
      </w:pPr>
      <w:rPr>
        <w:rFonts w:ascii="Courier New" w:hAnsi="Courier New" w:hint="default"/>
      </w:rPr>
    </w:lvl>
    <w:lvl w:ilvl="8" w:tplc="B5F6385E">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38"/>
  </w:num>
  <w:num w:numId="5">
    <w:abstractNumId w:val="39"/>
  </w:num>
  <w:num w:numId="6">
    <w:abstractNumId w:val="44"/>
  </w:num>
  <w:num w:numId="7">
    <w:abstractNumId w:val="33"/>
  </w:num>
  <w:num w:numId="8">
    <w:abstractNumId w:val="2"/>
  </w:num>
  <w:num w:numId="9">
    <w:abstractNumId w:val="22"/>
  </w:num>
  <w:num w:numId="10">
    <w:abstractNumId w:val="23"/>
  </w:num>
  <w:num w:numId="11">
    <w:abstractNumId w:val="41"/>
  </w:num>
  <w:num w:numId="12">
    <w:abstractNumId w:val="25"/>
  </w:num>
  <w:num w:numId="13">
    <w:abstractNumId w:val="11"/>
  </w:num>
  <w:num w:numId="14">
    <w:abstractNumId w:val="12"/>
  </w:num>
  <w:num w:numId="15">
    <w:abstractNumId w:val="35"/>
  </w:num>
  <w:num w:numId="16">
    <w:abstractNumId w:val="27"/>
  </w:num>
  <w:num w:numId="17">
    <w:abstractNumId w:val="34"/>
  </w:num>
  <w:num w:numId="18">
    <w:abstractNumId w:val="37"/>
  </w:num>
  <w:num w:numId="19">
    <w:abstractNumId w:val="10"/>
  </w:num>
  <w:num w:numId="20">
    <w:abstractNumId w:val="31"/>
  </w:num>
  <w:num w:numId="21">
    <w:abstractNumId w:val="20"/>
  </w:num>
  <w:num w:numId="22">
    <w:abstractNumId w:val="0"/>
  </w:num>
  <w:num w:numId="23">
    <w:abstractNumId w:val="28"/>
  </w:num>
  <w:num w:numId="24">
    <w:abstractNumId w:val="7"/>
  </w:num>
  <w:num w:numId="25">
    <w:abstractNumId w:val="32"/>
  </w:num>
  <w:num w:numId="26">
    <w:abstractNumId w:val="9"/>
  </w:num>
  <w:num w:numId="27">
    <w:abstractNumId w:val="21"/>
  </w:num>
  <w:num w:numId="28">
    <w:abstractNumId w:val="4"/>
  </w:num>
  <w:num w:numId="29">
    <w:abstractNumId w:val="42"/>
  </w:num>
  <w:num w:numId="30">
    <w:abstractNumId w:val="15"/>
  </w:num>
  <w:num w:numId="31">
    <w:abstractNumId w:val="46"/>
  </w:num>
  <w:num w:numId="32">
    <w:abstractNumId w:val="3"/>
  </w:num>
  <w:num w:numId="33">
    <w:abstractNumId w:val="8"/>
  </w:num>
  <w:num w:numId="34">
    <w:abstractNumId w:val="5"/>
  </w:num>
  <w:num w:numId="35">
    <w:abstractNumId w:val="40"/>
  </w:num>
  <w:num w:numId="36">
    <w:abstractNumId w:val="16"/>
  </w:num>
  <w:num w:numId="37">
    <w:abstractNumId w:val="18"/>
  </w:num>
  <w:num w:numId="38">
    <w:abstractNumId w:val="14"/>
  </w:num>
  <w:num w:numId="39">
    <w:abstractNumId w:val="47"/>
  </w:num>
  <w:num w:numId="40">
    <w:abstractNumId w:val="36"/>
  </w:num>
  <w:num w:numId="41">
    <w:abstractNumId w:val="24"/>
  </w:num>
  <w:num w:numId="42">
    <w:abstractNumId w:val="30"/>
  </w:num>
  <w:num w:numId="43">
    <w:abstractNumId w:val="43"/>
  </w:num>
  <w:num w:numId="44">
    <w:abstractNumId w:val="1"/>
  </w:num>
  <w:num w:numId="45">
    <w:abstractNumId w:val="45"/>
  </w:num>
  <w:num w:numId="46">
    <w:abstractNumId w:val="19"/>
  </w:num>
  <w:num w:numId="47">
    <w:abstractNumId w:val="29"/>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9D"/>
    <w:rsid w:val="0002372B"/>
    <w:rsid w:val="000402CD"/>
    <w:rsid w:val="00063355"/>
    <w:rsid w:val="000D5B0F"/>
    <w:rsid w:val="00125854"/>
    <w:rsid w:val="001B0520"/>
    <w:rsid w:val="001C710A"/>
    <w:rsid w:val="001F4C9D"/>
    <w:rsid w:val="0020430D"/>
    <w:rsid w:val="0024613C"/>
    <w:rsid w:val="0025314D"/>
    <w:rsid w:val="002E41BA"/>
    <w:rsid w:val="003236C3"/>
    <w:rsid w:val="00327E10"/>
    <w:rsid w:val="003461A6"/>
    <w:rsid w:val="00347B5B"/>
    <w:rsid w:val="00362983"/>
    <w:rsid w:val="00374E1F"/>
    <w:rsid w:val="003C2045"/>
    <w:rsid w:val="003C649D"/>
    <w:rsid w:val="003E0E16"/>
    <w:rsid w:val="0040346E"/>
    <w:rsid w:val="00407401"/>
    <w:rsid w:val="004C2C7A"/>
    <w:rsid w:val="004F16E0"/>
    <w:rsid w:val="00544916"/>
    <w:rsid w:val="005C3F4B"/>
    <w:rsid w:val="005D570E"/>
    <w:rsid w:val="005F2B51"/>
    <w:rsid w:val="00653AFC"/>
    <w:rsid w:val="00672B21"/>
    <w:rsid w:val="00694887"/>
    <w:rsid w:val="006C2EB7"/>
    <w:rsid w:val="006F5422"/>
    <w:rsid w:val="0076154D"/>
    <w:rsid w:val="007E2096"/>
    <w:rsid w:val="00807F4A"/>
    <w:rsid w:val="00825884"/>
    <w:rsid w:val="008410C2"/>
    <w:rsid w:val="008A0122"/>
    <w:rsid w:val="008E414D"/>
    <w:rsid w:val="008E6868"/>
    <w:rsid w:val="009024DF"/>
    <w:rsid w:val="00932E7E"/>
    <w:rsid w:val="009429BF"/>
    <w:rsid w:val="0095367E"/>
    <w:rsid w:val="0097221C"/>
    <w:rsid w:val="009C5F69"/>
    <w:rsid w:val="009E1697"/>
    <w:rsid w:val="009E262C"/>
    <w:rsid w:val="009F3E0E"/>
    <w:rsid w:val="00A61C85"/>
    <w:rsid w:val="00A66CF8"/>
    <w:rsid w:val="00A834F0"/>
    <w:rsid w:val="00A9046F"/>
    <w:rsid w:val="00AB26A4"/>
    <w:rsid w:val="00AC1E77"/>
    <w:rsid w:val="00AC456F"/>
    <w:rsid w:val="00AE3F9B"/>
    <w:rsid w:val="00AE49AA"/>
    <w:rsid w:val="00B461DF"/>
    <w:rsid w:val="00B6766A"/>
    <w:rsid w:val="00B6CA4F"/>
    <w:rsid w:val="00B77E70"/>
    <w:rsid w:val="00BA243A"/>
    <w:rsid w:val="00BB1CDF"/>
    <w:rsid w:val="00BB2B4C"/>
    <w:rsid w:val="00BD1028"/>
    <w:rsid w:val="00C03A3B"/>
    <w:rsid w:val="00C1173C"/>
    <w:rsid w:val="00C46E14"/>
    <w:rsid w:val="00C7629B"/>
    <w:rsid w:val="00C97AF5"/>
    <w:rsid w:val="00CC2BC3"/>
    <w:rsid w:val="00CD68EC"/>
    <w:rsid w:val="00CF1787"/>
    <w:rsid w:val="00D21340"/>
    <w:rsid w:val="00D7409E"/>
    <w:rsid w:val="00D93243"/>
    <w:rsid w:val="00DC2B43"/>
    <w:rsid w:val="00DD57F4"/>
    <w:rsid w:val="00E320D6"/>
    <w:rsid w:val="00E44987"/>
    <w:rsid w:val="00E9169F"/>
    <w:rsid w:val="00E92FEB"/>
    <w:rsid w:val="00EB3F2E"/>
    <w:rsid w:val="00EB60E7"/>
    <w:rsid w:val="00ED7BE3"/>
    <w:rsid w:val="00EE6D12"/>
    <w:rsid w:val="00F059E2"/>
    <w:rsid w:val="00F4084A"/>
    <w:rsid w:val="00FE19F8"/>
    <w:rsid w:val="01287A00"/>
    <w:rsid w:val="01A3F1D2"/>
    <w:rsid w:val="01BC2227"/>
    <w:rsid w:val="020C8C6D"/>
    <w:rsid w:val="024E4EAF"/>
    <w:rsid w:val="02A2DA1B"/>
    <w:rsid w:val="02E7BC2E"/>
    <w:rsid w:val="02EFB2FD"/>
    <w:rsid w:val="037C4867"/>
    <w:rsid w:val="03BA1517"/>
    <w:rsid w:val="03E96782"/>
    <w:rsid w:val="043EAA7C"/>
    <w:rsid w:val="052A7FE9"/>
    <w:rsid w:val="05308EF4"/>
    <w:rsid w:val="05A687FC"/>
    <w:rsid w:val="05B4C116"/>
    <w:rsid w:val="05C7CFB1"/>
    <w:rsid w:val="0604DE11"/>
    <w:rsid w:val="0676A05F"/>
    <w:rsid w:val="074B830B"/>
    <w:rsid w:val="078722BD"/>
    <w:rsid w:val="0792F9A5"/>
    <w:rsid w:val="07D87957"/>
    <w:rsid w:val="07F97E34"/>
    <w:rsid w:val="085CBD99"/>
    <w:rsid w:val="085D2C95"/>
    <w:rsid w:val="088459EB"/>
    <w:rsid w:val="08974889"/>
    <w:rsid w:val="09707834"/>
    <w:rsid w:val="09D83EE8"/>
    <w:rsid w:val="0A171969"/>
    <w:rsid w:val="0AD84F34"/>
    <w:rsid w:val="0B08AFBB"/>
    <w:rsid w:val="0B7EC557"/>
    <w:rsid w:val="0BA1AEF3"/>
    <w:rsid w:val="0C192301"/>
    <w:rsid w:val="0C7D6CE6"/>
    <w:rsid w:val="0C9EBF37"/>
    <w:rsid w:val="0CFD547B"/>
    <w:rsid w:val="0D237996"/>
    <w:rsid w:val="0D3591CE"/>
    <w:rsid w:val="0E212ACD"/>
    <w:rsid w:val="0E4D5AF5"/>
    <w:rsid w:val="0E570DA8"/>
    <w:rsid w:val="0E8FFAA0"/>
    <w:rsid w:val="0ED976B8"/>
    <w:rsid w:val="0F17D4D2"/>
    <w:rsid w:val="0FAF223F"/>
    <w:rsid w:val="103D26AD"/>
    <w:rsid w:val="106E6021"/>
    <w:rsid w:val="11B8B87F"/>
    <w:rsid w:val="12B8FDE5"/>
    <w:rsid w:val="12C8F59D"/>
    <w:rsid w:val="12CA38BC"/>
    <w:rsid w:val="13B5D1BB"/>
    <w:rsid w:val="13F1A2EB"/>
    <w:rsid w:val="147743F4"/>
    <w:rsid w:val="14BC058C"/>
    <w:rsid w:val="14CC91BF"/>
    <w:rsid w:val="14E7EE04"/>
    <w:rsid w:val="150D75CA"/>
    <w:rsid w:val="160C461E"/>
    <w:rsid w:val="16A8A1BF"/>
    <w:rsid w:val="170AC401"/>
    <w:rsid w:val="1867099E"/>
    <w:rsid w:val="188031FB"/>
    <w:rsid w:val="18916CD2"/>
    <w:rsid w:val="18E931DE"/>
    <w:rsid w:val="1963DD74"/>
    <w:rsid w:val="19D347EA"/>
    <w:rsid w:val="19E0583B"/>
    <w:rsid w:val="19EF4110"/>
    <w:rsid w:val="1AF7C04F"/>
    <w:rsid w:val="1B2D114D"/>
    <w:rsid w:val="1BC65B37"/>
    <w:rsid w:val="1C4B68DB"/>
    <w:rsid w:val="1CA7B74A"/>
    <w:rsid w:val="1CFE8FD0"/>
    <w:rsid w:val="1D7F5CD4"/>
    <w:rsid w:val="1D83A8B1"/>
    <w:rsid w:val="1D8753A3"/>
    <w:rsid w:val="1D9503F4"/>
    <w:rsid w:val="1E0C4AA2"/>
    <w:rsid w:val="1EA51C18"/>
    <w:rsid w:val="1ECBA3AE"/>
    <w:rsid w:val="1EE722A1"/>
    <w:rsid w:val="1F11AD13"/>
    <w:rsid w:val="1F1E9352"/>
    <w:rsid w:val="1F30D455"/>
    <w:rsid w:val="1F85BF11"/>
    <w:rsid w:val="1FA198BE"/>
    <w:rsid w:val="2031138D"/>
    <w:rsid w:val="2036305B"/>
    <w:rsid w:val="20AFD756"/>
    <w:rsid w:val="221B8FD6"/>
    <w:rsid w:val="221F26BB"/>
    <w:rsid w:val="2301AED7"/>
    <w:rsid w:val="23729A30"/>
    <w:rsid w:val="255D4ACC"/>
    <w:rsid w:val="2586601E"/>
    <w:rsid w:val="26018937"/>
    <w:rsid w:val="263DB8A2"/>
    <w:rsid w:val="2674EDA4"/>
    <w:rsid w:val="2684CDD4"/>
    <w:rsid w:val="26B38BF3"/>
    <w:rsid w:val="26E15D07"/>
    <w:rsid w:val="26E73BC9"/>
    <w:rsid w:val="27A85FE8"/>
    <w:rsid w:val="27CCF606"/>
    <w:rsid w:val="2825F3D9"/>
    <w:rsid w:val="2887B510"/>
    <w:rsid w:val="28F11FFB"/>
    <w:rsid w:val="296B7317"/>
    <w:rsid w:val="29877466"/>
    <w:rsid w:val="29ACD178"/>
    <w:rsid w:val="29DA6363"/>
    <w:rsid w:val="2A549BD4"/>
    <w:rsid w:val="2AEBC29C"/>
    <w:rsid w:val="2B132603"/>
    <w:rsid w:val="2B15D19F"/>
    <w:rsid w:val="2BDF315E"/>
    <w:rsid w:val="2C36F80A"/>
    <w:rsid w:val="2CA31875"/>
    <w:rsid w:val="2DA69DD7"/>
    <w:rsid w:val="2E23CF32"/>
    <w:rsid w:val="2E44617E"/>
    <w:rsid w:val="2E66D72C"/>
    <w:rsid w:val="2ED0D595"/>
    <w:rsid w:val="2EF45C72"/>
    <w:rsid w:val="2F393E85"/>
    <w:rsid w:val="2FE031DF"/>
    <w:rsid w:val="3037F4DB"/>
    <w:rsid w:val="30997A24"/>
    <w:rsid w:val="30A10452"/>
    <w:rsid w:val="31851323"/>
    <w:rsid w:val="3299EAC4"/>
    <w:rsid w:val="33290D78"/>
    <w:rsid w:val="333A484F"/>
    <w:rsid w:val="339C2D3E"/>
    <w:rsid w:val="33C7CD95"/>
    <w:rsid w:val="34EBEACB"/>
    <w:rsid w:val="3609A48C"/>
    <w:rsid w:val="364F7363"/>
    <w:rsid w:val="3655AA62"/>
    <w:rsid w:val="36780E17"/>
    <w:rsid w:val="36BA0FA0"/>
    <w:rsid w:val="373556BC"/>
    <w:rsid w:val="379640EE"/>
    <w:rsid w:val="38204B08"/>
    <w:rsid w:val="38A386A1"/>
    <w:rsid w:val="38C5DE5A"/>
    <w:rsid w:val="38F0C862"/>
    <w:rsid w:val="394EFE0D"/>
    <w:rsid w:val="39A19CDD"/>
    <w:rsid w:val="39E88FC1"/>
    <w:rsid w:val="3A405C6A"/>
    <w:rsid w:val="3A8642F9"/>
    <w:rsid w:val="3A93661B"/>
    <w:rsid w:val="3B33DBA0"/>
    <w:rsid w:val="3B82C3B9"/>
    <w:rsid w:val="3BF55528"/>
    <w:rsid w:val="3C69A47F"/>
    <w:rsid w:val="3D251887"/>
    <w:rsid w:val="3E6908EB"/>
    <w:rsid w:val="3EC9F9C2"/>
    <w:rsid w:val="3ED6B137"/>
    <w:rsid w:val="3EDF01F3"/>
    <w:rsid w:val="3EF4B07B"/>
    <w:rsid w:val="4020B8DD"/>
    <w:rsid w:val="40F2B0C8"/>
    <w:rsid w:val="4166868A"/>
    <w:rsid w:val="42497AA0"/>
    <w:rsid w:val="425A2CE1"/>
    <w:rsid w:val="4275D183"/>
    <w:rsid w:val="427DFB77"/>
    <w:rsid w:val="427ED824"/>
    <w:rsid w:val="43509938"/>
    <w:rsid w:val="437744C7"/>
    <w:rsid w:val="43D5A081"/>
    <w:rsid w:val="45131528"/>
    <w:rsid w:val="459C376E"/>
    <w:rsid w:val="45A1A2DA"/>
    <w:rsid w:val="45B488A3"/>
    <w:rsid w:val="4610D86F"/>
    <w:rsid w:val="463CF60E"/>
    <w:rsid w:val="46481E68"/>
    <w:rsid w:val="464CCE33"/>
    <w:rsid w:val="46CE6AC1"/>
    <w:rsid w:val="46F7AD37"/>
    <w:rsid w:val="4701A2CA"/>
    <w:rsid w:val="471749B3"/>
    <w:rsid w:val="474942A6"/>
    <w:rsid w:val="47D1BB2D"/>
    <w:rsid w:val="48010436"/>
    <w:rsid w:val="481E3E57"/>
    <w:rsid w:val="486D215E"/>
    <w:rsid w:val="48916278"/>
    <w:rsid w:val="48E7021B"/>
    <w:rsid w:val="4948E81B"/>
    <w:rsid w:val="49B6604C"/>
    <w:rsid w:val="49B7D867"/>
    <w:rsid w:val="49C61181"/>
    <w:rsid w:val="4AA71E86"/>
    <w:rsid w:val="4B1EA261"/>
    <w:rsid w:val="4B9EA53B"/>
    <w:rsid w:val="4C8362FF"/>
    <w:rsid w:val="4CB8B7FC"/>
    <w:rsid w:val="4CFF3BE5"/>
    <w:rsid w:val="4D920AF4"/>
    <w:rsid w:val="4D940A57"/>
    <w:rsid w:val="4D956DBB"/>
    <w:rsid w:val="4E29B02D"/>
    <w:rsid w:val="4E420CB9"/>
    <w:rsid w:val="4E4F85A0"/>
    <w:rsid w:val="4EF7F8DC"/>
    <w:rsid w:val="4F4319B4"/>
    <w:rsid w:val="5017660F"/>
    <w:rsid w:val="5037CF40"/>
    <w:rsid w:val="5053A246"/>
    <w:rsid w:val="506A9446"/>
    <w:rsid w:val="508C08A3"/>
    <w:rsid w:val="51E6F916"/>
    <w:rsid w:val="51EDCC62"/>
    <w:rsid w:val="5203010A"/>
    <w:rsid w:val="525EAB60"/>
    <w:rsid w:val="52BC7325"/>
    <w:rsid w:val="5325D430"/>
    <w:rsid w:val="53596F10"/>
    <w:rsid w:val="5417E01B"/>
    <w:rsid w:val="54385FF7"/>
    <w:rsid w:val="546B8464"/>
    <w:rsid w:val="5473CDD6"/>
    <w:rsid w:val="54D6F7A8"/>
    <w:rsid w:val="54F5A994"/>
    <w:rsid w:val="550E3EBE"/>
    <w:rsid w:val="55101095"/>
    <w:rsid w:val="55596435"/>
    <w:rsid w:val="55FC317C"/>
    <w:rsid w:val="56622F42"/>
    <w:rsid w:val="56910FD2"/>
    <w:rsid w:val="5694E354"/>
    <w:rsid w:val="57088CF7"/>
    <w:rsid w:val="5722E0BC"/>
    <w:rsid w:val="57842264"/>
    <w:rsid w:val="57D83681"/>
    <w:rsid w:val="57FEC95A"/>
    <w:rsid w:val="58068BC3"/>
    <w:rsid w:val="582CE033"/>
    <w:rsid w:val="5830B3B5"/>
    <w:rsid w:val="58FC5F3D"/>
    <w:rsid w:val="5948FA54"/>
    <w:rsid w:val="5999A082"/>
    <w:rsid w:val="59C8B094"/>
    <w:rsid w:val="59E381B8"/>
    <w:rsid w:val="5A1DD2A4"/>
    <w:rsid w:val="5AEDA6D1"/>
    <w:rsid w:val="5B06A0F3"/>
    <w:rsid w:val="5B4F2C1A"/>
    <w:rsid w:val="5B83EFA8"/>
    <w:rsid w:val="5BBCEDA1"/>
    <w:rsid w:val="5BC75DA2"/>
    <w:rsid w:val="5D5BEB84"/>
    <w:rsid w:val="5E6D4127"/>
    <w:rsid w:val="5EB848DF"/>
    <w:rsid w:val="5FFDE2C4"/>
    <w:rsid w:val="601EC9BB"/>
    <w:rsid w:val="60E396EE"/>
    <w:rsid w:val="60FD37D3"/>
    <w:rsid w:val="616B88B8"/>
    <w:rsid w:val="617A04DE"/>
    <w:rsid w:val="61B0F242"/>
    <w:rsid w:val="629C9B99"/>
    <w:rsid w:val="62AF63C7"/>
    <w:rsid w:val="62C6F719"/>
    <w:rsid w:val="630209B7"/>
    <w:rsid w:val="630624E4"/>
    <w:rsid w:val="63BFB9F0"/>
    <w:rsid w:val="63E2F5BD"/>
    <w:rsid w:val="641B73CA"/>
    <w:rsid w:val="641BF7D5"/>
    <w:rsid w:val="6434D895"/>
    <w:rsid w:val="64F508F8"/>
    <w:rsid w:val="6518A3B6"/>
    <w:rsid w:val="66C9F246"/>
    <w:rsid w:val="66FA5B9A"/>
    <w:rsid w:val="66FF1707"/>
    <w:rsid w:val="676C7957"/>
    <w:rsid w:val="67A81762"/>
    <w:rsid w:val="6865C2A7"/>
    <w:rsid w:val="6907E660"/>
    <w:rsid w:val="69519814"/>
    <w:rsid w:val="6A197F8D"/>
    <w:rsid w:val="6A4E1C35"/>
    <w:rsid w:val="6AAC079F"/>
    <w:rsid w:val="6ADB439C"/>
    <w:rsid w:val="6BEDD2B8"/>
    <w:rsid w:val="6D26B76C"/>
    <w:rsid w:val="6D2B8379"/>
    <w:rsid w:val="6D4D84DB"/>
    <w:rsid w:val="6DD27BBA"/>
    <w:rsid w:val="6E53CD21"/>
    <w:rsid w:val="6F1C3435"/>
    <w:rsid w:val="6F4C1BA2"/>
    <w:rsid w:val="6F6E3DEB"/>
    <w:rsid w:val="6F778B3C"/>
    <w:rsid w:val="6F7F78C2"/>
    <w:rsid w:val="6F88C613"/>
    <w:rsid w:val="6FE15313"/>
    <w:rsid w:val="701D4714"/>
    <w:rsid w:val="710220C6"/>
    <w:rsid w:val="71844AA6"/>
    <w:rsid w:val="719B04AE"/>
    <w:rsid w:val="71AE940A"/>
    <w:rsid w:val="71E5CC3F"/>
    <w:rsid w:val="7235A038"/>
    <w:rsid w:val="72B71984"/>
    <w:rsid w:val="72D01C25"/>
    <w:rsid w:val="73281274"/>
    <w:rsid w:val="7397C65C"/>
    <w:rsid w:val="746424BC"/>
    <w:rsid w:val="74755F93"/>
    <w:rsid w:val="749C9A2C"/>
    <w:rsid w:val="74F7480C"/>
    <w:rsid w:val="74FA93FB"/>
    <w:rsid w:val="756A7D75"/>
    <w:rsid w:val="75C26E64"/>
    <w:rsid w:val="75C2D377"/>
    <w:rsid w:val="75FA6EB2"/>
    <w:rsid w:val="7647F982"/>
    <w:rsid w:val="766DE76A"/>
    <w:rsid w:val="768DD4C6"/>
    <w:rsid w:val="76F3B707"/>
    <w:rsid w:val="77087FCF"/>
    <w:rsid w:val="779BC57E"/>
    <w:rsid w:val="77EF8413"/>
    <w:rsid w:val="7878A401"/>
    <w:rsid w:val="791E6D82"/>
    <w:rsid w:val="7925BA82"/>
    <w:rsid w:val="795F7916"/>
    <w:rsid w:val="7963CA67"/>
    <w:rsid w:val="79885C54"/>
    <w:rsid w:val="798F5C8B"/>
    <w:rsid w:val="7A00C9D9"/>
    <w:rsid w:val="7A57B87F"/>
    <w:rsid w:val="7ACB78BA"/>
    <w:rsid w:val="7AD36640"/>
    <w:rsid w:val="7AE4A117"/>
    <w:rsid w:val="7B2B2CEC"/>
    <w:rsid w:val="7B4D8006"/>
    <w:rsid w:val="7B581A48"/>
    <w:rsid w:val="7BF7E945"/>
    <w:rsid w:val="7C2969DB"/>
    <w:rsid w:val="7C773E3A"/>
    <w:rsid w:val="7CBE43D9"/>
    <w:rsid w:val="7CD61B49"/>
    <w:rsid w:val="7CDCCD20"/>
    <w:rsid w:val="7D346944"/>
    <w:rsid w:val="7DCEE686"/>
    <w:rsid w:val="7E0B0702"/>
    <w:rsid w:val="7E53FF87"/>
    <w:rsid w:val="7E7E124E"/>
    <w:rsid w:val="7E99E52D"/>
    <w:rsid w:val="7EF66E74"/>
    <w:rsid w:val="7F0B7294"/>
    <w:rsid w:val="7F41C2D4"/>
    <w:rsid w:val="7F7C742F"/>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65F3"/>
  <w15:chartTrackingRefBased/>
  <w15:docId w15:val="{58D7BEAF-D432-4886-AAF9-3B2BFDF3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9F8"/>
    <w:pPr>
      <w:spacing w:line="360" w:lineRule="auto"/>
    </w:pPr>
    <w:rPr>
      <w:color w:val="262626" w:themeColor="text1"/>
      <w:sz w:val="28"/>
    </w:rPr>
  </w:style>
  <w:style w:type="paragraph" w:styleId="Heading1">
    <w:name w:val="heading 1"/>
    <w:basedOn w:val="Normal"/>
    <w:next w:val="Normal"/>
    <w:link w:val="Heading1Char"/>
    <w:uiPriority w:val="9"/>
    <w:qFormat/>
    <w:rsid w:val="00694887"/>
    <w:pPr>
      <w:keepNext/>
      <w:keepLines/>
      <w:pBdr>
        <w:bottom w:val="single" w:sz="8" w:space="1" w:color="B6006C" w:themeColor="accent1"/>
      </w:pBdr>
      <w:spacing w:before="240" w:after="0"/>
      <w:outlineLvl w:val="0"/>
    </w:pPr>
    <w:rPr>
      <w:rFonts w:asciiTheme="majorHAnsi" w:eastAsiaTheme="majorEastAsia" w:hAnsiTheme="majorHAnsi" w:cstheme="majorBidi"/>
      <w:sz w:val="36"/>
      <w:szCs w:val="32"/>
    </w:rPr>
  </w:style>
  <w:style w:type="paragraph" w:styleId="Heading2">
    <w:name w:val="heading 2"/>
    <w:basedOn w:val="Normal"/>
    <w:next w:val="Normal"/>
    <w:link w:val="Heading2Char"/>
    <w:uiPriority w:val="9"/>
    <w:unhideWhenUsed/>
    <w:qFormat/>
    <w:rsid w:val="00E320D6"/>
    <w:pPr>
      <w:keepNext/>
      <w:keepLines/>
      <w:spacing w:before="40" w:after="0"/>
      <w:outlineLvl w:val="1"/>
    </w:pPr>
    <w:rPr>
      <w:rFonts w:asciiTheme="majorHAnsi" w:eastAsiaTheme="majorEastAsia" w:hAnsiTheme="majorHAnsi" w:cstheme="majorBidi"/>
      <w:color w:val="880050" w:themeColor="accent1" w:themeShade="BF"/>
      <w:sz w:val="32"/>
      <w:szCs w:val="26"/>
    </w:rPr>
  </w:style>
  <w:style w:type="paragraph" w:styleId="Heading3">
    <w:name w:val="heading 3"/>
    <w:basedOn w:val="Normal"/>
    <w:next w:val="Normal"/>
    <w:link w:val="Heading3Char"/>
    <w:uiPriority w:val="9"/>
    <w:unhideWhenUsed/>
    <w:qFormat/>
    <w:rsid w:val="008E6868"/>
    <w:pPr>
      <w:keepNext/>
      <w:keepLines/>
      <w:spacing w:before="40" w:after="0"/>
      <w:outlineLvl w:val="2"/>
    </w:pPr>
    <w:rPr>
      <w:rFonts w:asciiTheme="majorHAnsi" w:eastAsiaTheme="majorEastAsia" w:hAnsiTheme="majorHAnsi" w:cstheme="majorBidi"/>
      <w:color w:val="5A0035" w:themeColor="accent1" w:themeShade="7F"/>
      <w:sz w:val="30"/>
      <w:szCs w:val="24"/>
    </w:rPr>
  </w:style>
  <w:style w:type="paragraph" w:styleId="Heading4">
    <w:name w:val="heading 4"/>
    <w:basedOn w:val="Normal"/>
    <w:next w:val="Normal"/>
    <w:link w:val="Heading4Char"/>
    <w:uiPriority w:val="9"/>
    <w:unhideWhenUsed/>
    <w:qFormat/>
    <w:rsid w:val="00063355"/>
    <w:pPr>
      <w:keepNext/>
      <w:keepLines/>
      <w:spacing w:before="40" w:after="0"/>
      <w:outlineLvl w:val="3"/>
    </w:pPr>
    <w:rPr>
      <w:rFonts w:asciiTheme="majorHAnsi" w:eastAsiaTheme="majorEastAsia" w:hAnsiTheme="majorHAnsi" w:cstheme="majorBidi"/>
      <w:i/>
      <w:iCs/>
      <w:color w:val="8800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0D6"/>
    <w:rPr>
      <w:rFonts w:asciiTheme="majorHAnsi" w:eastAsiaTheme="majorEastAsia" w:hAnsiTheme="majorHAnsi" w:cstheme="majorBidi"/>
      <w:color w:val="880050" w:themeColor="accent1" w:themeShade="BF"/>
      <w:sz w:val="32"/>
      <w:szCs w:val="26"/>
    </w:rPr>
  </w:style>
  <w:style w:type="paragraph" w:customStyle="1" w:styleId="msonormal0">
    <w:name w:val="msonormal"/>
    <w:basedOn w:val="Normal"/>
    <w:rsid w:val="0095367E"/>
    <w:pPr>
      <w:spacing w:before="100" w:beforeAutospacing="1" w:after="100" w:afterAutospacing="1" w:line="240" w:lineRule="auto"/>
    </w:pPr>
    <w:rPr>
      <w:rFonts w:ascii="Times New Roman" w:eastAsia="Times New Roman" w:hAnsi="Times New Roman" w:cs="Times New Roman"/>
      <w:sz w:val="24"/>
      <w:szCs w:val="24"/>
      <w:lang w:eastAsia="en-GB" w:bidi="bn-IN"/>
    </w:rPr>
  </w:style>
  <w:style w:type="paragraph" w:customStyle="1" w:styleId="paragraph">
    <w:name w:val="paragraph"/>
    <w:basedOn w:val="Normal"/>
    <w:rsid w:val="0095367E"/>
    <w:pPr>
      <w:spacing w:before="100" w:beforeAutospacing="1" w:after="100" w:afterAutospacing="1" w:line="240" w:lineRule="auto"/>
    </w:pPr>
    <w:rPr>
      <w:rFonts w:ascii="Times New Roman" w:eastAsia="Times New Roman" w:hAnsi="Times New Roman" w:cs="Times New Roman"/>
      <w:sz w:val="24"/>
      <w:szCs w:val="24"/>
      <w:lang w:eastAsia="en-GB" w:bidi="bn-IN"/>
    </w:rPr>
  </w:style>
  <w:style w:type="character" w:customStyle="1" w:styleId="textrun">
    <w:name w:val="textrun"/>
    <w:basedOn w:val="DefaultParagraphFont"/>
    <w:rsid w:val="0095367E"/>
  </w:style>
  <w:style w:type="character" w:customStyle="1" w:styleId="normaltextrun">
    <w:name w:val="normaltextrun"/>
    <w:basedOn w:val="DefaultParagraphFont"/>
    <w:rsid w:val="0095367E"/>
  </w:style>
  <w:style w:type="character" w:customStyle="1" w:styleId="eop">
    <w:name w:val="eop"/>
    <w:basedOn w:val="DefaultParagraphFont"/>
    <w:rsid w:val="0095367E"/>
  </w:style>
  <w:style w:type="character" w:customStyle="1" w:styleId="contentcontrolboundarysink">
    <w:name w:val="contentcontrolboundarysink"/>
    <w:basedOn w:val="DefaultParagraphFont"/>
    <w:rsid w:val="0095367E"/>
  </w:style>
  <w:style w:type="character" w:customStyle="1" w:styleId="contentcontrol">
    <w:name w:val="contentcontrol"/>
    <w:basedOn w:val="DefaultParagraphFont"/>
    <w:rsid w:val="0095367E"/>
  </w:style>
  <w:style w:type="character" w:customStyle="1" w:styleId="superscript">
    <w:name w:val="superscript"/>
    <w:basedOn w:val="DefaultParagraphFont"/>
    <w:rsid w:val="0095367E"/>
  </w:style>
  <w:style w:type="character" w:customStyle="1" w:styleId="wacimagecontainer">
    <w:name w:val="wacimagecontainer"/>
    <w:basedOn w:val="DefaultParagraphFont"/>
    <w:rsid w:val="0095367E"/>
  </w:style>
  <w:style w:type="character" w:customStyle="1" w:styleId="tabrun">
    <w:name w:val="tabrun"/>
    <w:basedOn w:val="DefaultParagraphFont"/>
    <w:rsid w:val="0095367E"/>
  </w:style>
  <w:style w:type="character" w:customStyle="1" w:styleId="tabchar">
    <w:name w:val="tabchar"/>
    <w:basedOn w:val="DefaultParagraphFont"/>
    <w:rsid w:val="0095367E"/>
  </w:style>
  <w:style w:type="character" w:customStyle="1" w:styleId="tableaderchars">
    <w:name w:val="tableaderchars"/>
    <w:basedOn w:val="DefaultParagraphFont"/>
    <w:rsid w:val="0095367E"/>
  </w:style>
  <w:style w:type="character" w:customStyle="1" w:styleId="pagebreakblob">
    <w:name w:val="pagebreakblob"/>
    <w:basedOn w:val="DefaultParagraphFont"/>
    <w:rsid w:val="0095367E"/>
  </w:style>
  <w:style w:type="character" w:customStyle="1" w:styleId="pagebreakborderspan">
    <w:name w:val="pagebreakborderspan"/>
    <w:basedOn w:val="DefaultParagraphFont"/>
    <w:rsid w:val="0095367E"/>
  </w:style>
  <w:style w:type="character" w:customStyle="1" w:styleId="pagebreaktextspan">
    <w:name w:val="pagebreaktextspan"/>
    <w:basedOn w:val="DefaultParagraphFont"/>
    <w:rsid w:val="0095367E"/>
  </w:style>
  <w:style w:type="paragraph" w:styleId="Title">
    <w:name w:val="Title"/>
    <w:basedOn w:val="Normal"/>
    <w:next w:val="Normal"/>
    <w:link w:val="TitleChar"/>
    <w:uiPriority w:val="10"/>
    <w:qFormat/>
    <w:rsid w:val="008258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88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4887"/>
    <w:rPr>
      <w:rFonts w:asciiTheme="majorHAnsi" w:eastAsiaTheme="majorEastAsia" w:hAnsiTheme="majorHAnsi" w:cstheme="majorBidi"/>
      <w:color w:val="262626" w:themeColor="text1"/>
      <w:sz w:val="36"/>
      <w:szCs w:val="32"/>
    </w:rPr>
  </w:style>
  <w:style w:type="paragraph" w:styleId="Header">
    <w:name w:val="header"/>
    <w:basedOn w:val="Normal"/>
    <w:link w:val="HeaderChar"/>
    <w:uiPriority w:val="99"/>
    <w:unhideWhenUsed/>
    <w:rsid w:val="00825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884"/>
  </w:style>
  <w:style w:type="paragraph" w:styleId="Footer">
    <w:name w:val="footer"/>
    <w:basedOn w:val="Normal"/>
    <w:link w:val="FooterChar"/>
    <w:uiPriority w:val="99"/>
    <w:unhideWhenUsed/>
    <w:rsid w:val="00825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884"/>
  </w:style>
  <w:style w:type="paragraph" w:styleId="ListParagraph">
    <w:name w:val="List Paragraph"/>
    <w:basedOn w:val="Normal"/>
    <w:uiPriority w:val="34"/>
    <w:qFormat/>
    <w:rsid w:val="00FE19F8"/>
    <w:pPr>
      <w:ind w:left="720"/>
      <w:contextualSpacing/>
    </w:pPr>
  </w:style>
  <w:style w:type="character" w:customStyle="1" w:styleId="Heading3Char">
    <w:name w:val="Heading 3 Char"/>
    <w:basedOn w:val="DefaultParagraphFont"/>
    <w:link w:val="Heading3"/>
    <w:uiPriority w:val="9"/>
    <w:rsid w:val="008E6868"/>
    <w:rPr>
      <w:rFonts w:asciiTheme="majorHAnsi" w:eastAsiaTheme="majorEastAsia" w:hAnsiTheme="majorHAnsi" w:cstheme="majorBidi"/>
      <w:color w:val="5A0035" w:themeColor="accent1" w:themeShade="7F"/>
      <w:sz w:val="30"/>
      <w:szCs w:val="24"/>
    </w:rPr>
  </w:style>
  <w:style w:type="character" w:customStyle="1" w:styleId="Heading4Char">
    <w:name w:val="Heading 4 Char"/>
    <w:basedOn w:val="DefaultParagraphFont"/>
    <w:link w:val="Heading4"/>
    <w:uiPriority w:val="9"/>
    <w:rsid w:val="00063355"/>
    <w:rPr>
      <w:rFonts w:asciiTheme="majorHAnsi" w:eastAsiaTheme="majorEastAsia" w:hAnsiTheme="majorHAnsi" w:cstheme="majorBidi"/>
      <w:i/>
      <w:iCs/>
      <w:color w:val="880050" w:themeColor="accent1" w:themeShade="BF"/>
      <w:sz w:val="28"/>
    </w:rPr>
  </w:style>
  <w:style w:type="paragraph" w:styleId="EndnoteText">
    <w:name w:val="endnote text"/>
    <w:basedOn w:val="Normal"/>
    <w:link w:val="EndnoteTextChar"/>
    <w:uiPriority w:val="99"/>
    <w:semiHidden/>
    <w:unhideWhenUsed/>
    <w:rsid w:val="00AE49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49AA"/>
    <w:rPr>
      <w:color w:val="262626" w:themeColor="text1"/>
      <w:sz w:val="20"/>
      <w:szCs w:val="20"/>
    </w:rPr>
  </w:style>
  <w:style w:type="character" w:styleId="EndnoteReference">
    <w:name w:val="endnote reference"/>
    <w:basedOn w:val="DefaultParagraphFont"/>
    <w:uiPriority w:val="99"/>
    <w:semiHidden/>
    <w:unhideWhenUsed/>
    <w:rsid w:val="00AE49AA"/>
    <w:rPr>
      <w:vertAlign w:val="superscript"/>
    </w:rPr>
  </w:style>
  <w:style w:type="paragraph" w:styleId="FootnoteText">
    <w:name w:val="footnote text"/>
    <w:basedOn w:val="Normal"/>
    <w:link w:val="FootnoteTextChar"/>
    <w:uiPriority w:val="99"/>
    <w:semiHidden/>
    <w:unhideWhenUsed/>
    <w:rsid w:val="00AE49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9AA"/>
    <w:rPr>
      <w:color w:val="262626" w:themeColor="text1"/>
      <w:sz w:val="20"/>
      <w:szCs w:val="20"/>
    </w:rPr>
  </w:style>
  <w:style w:type="character" w:styleId="FootnoteReference">
    <w:name w:val="footnote reference"/>
    <w:basedOn w:val="DefaultParagraphFont"/>
    <w:uiPriority w:val="99"/>
    <w:semiHidden/>
    <w:unhideWhenUsed/>
    <w:rsid w:val="00AE49AA"/>
    <w:rPr>
      <w:vertAlign w:val="superscript"/>
    </w:rPr>
  </w:style>
  <w:style w:type="table" w:styleId="TableGrid">
    <w:name w:val="Table Grid"/>
    <w:basedOn w:val="TableNormal"/>
    <w:uiPriority w:val="59"/>
    <w:rsid w:val="003461A6"/>
    <w:pPr>
      <w:spacing w:after="0" w:line="240" w:lineRule="auto"/>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TOC1">
    <w:name w:val="toc 1"/>
    <w:basedOn w:val="Normal"/>
    <w:next w:val="Normal"/>
    <w:autoRedefine/>
    <w:uiPriority w:val="39"/>
    <w:unhideWhenUsed/>
    <w:rsid w:val="005F2B51"/>
    <w:pPr>
      <w:spacing w:after="100"/>
    </w:pPr>
  </w:style>
  <w:style w:type="paragraph" w:styleId="TOC5">
    <w:name w:val="toc 5"/>
    <w:basedOn w:val="Normal"/>
    <w:next w:val="Normal"/>
    <w:autoRedefine/>
    <w:uiPriority w:val="39"/>
    <w:semiHidden/>
    <w:unhideWhenUsed/>
    <w:rsid w:val="005F2B51"/>
    <w:pPr>
      <w:spacing w:after="100"/>
      <w:ind w:left="1120"/>
    </w:pPr>
  </w:style>
  <w:style w:type="paragraph" w:styleId="TOC2">
    <w:name w:val="toc 2"/>
    <w:basedOn w:val="Normal"/>
    <w:next w:val="Normal"/>
    <w:autoRedefine/>
    <w:uiPriority w:val="39"/>
    <w:unhideWhenUsed/>
    <w:rsid w:val="005F2B51"/>
    <w:pPr>
      <w:spacing w:after="100"/>
      <w:ind w:left="280"/>
    </w:pPr>
  </w:style>
  <w:style w:type="character" w:styleId="Hyperlink">
    <w:name w:val="Hyperlink"/>
    <w:basedOn w:val="DefaultParagraphFont"/>
    <w:uiPriority w:val="99"/>
    <w:unhideWhenUsed/>
    <w:rsid w:val="005F2B51"/>
    <w:rPr>
      <w:color w:val="B6006C" w:themeColor="hyperlink"/>
      <w:u w:val="single"/>
    </w:rPr>
  </w:style>
  <w:style w:type="character" w:styleId="FollowedHyperlink">
    <w:name w:val="FollowedHyperlink"/>
    <w:basedOn w:val="DefaultParagraphFont"/>
    <w:uiPriority w:val="99"/>
    <w:semiHidden/>
    <w:unhideWhenUsed/>
    <w:rsid w:val="0076154D"/>
    <w:rPr>
      <w:color w:val="2D7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2583">
      <w:bodyDiv w:val="1"/>
      <w:marLeft w:val="0"/>
      <w:marRight w:val="0"/>
      <w:marTop w:val="0"/>
      <w:marBottom w:val="0"/>
      <w:divBdr>
        <w:top w:val="none" w:sz="0" w:space="0" w:color="auto"/>
        <w:left w:val="none" w:sz="0" w:space="0" w:color="auto"/>
        <w:bottom w:val="none" w:sz="0" w:space="0" w:color="auto"/>
        <w:right w:val="none" w:sz="0" w:space="0" w:color="auto"/>
      </w:divBdr>
      <w:divsChild>
        <w:div w:id="172191105">
          <w:marLeft w:val="0"/>
          <w:marRight w:val="0"/>
          <w:marTop w:val="0"/>
          <w:marBottom w:val="0"/>
          <w:divBdr>
            <w:top w:val="none" w:sz="0" w:space="0" w:color="auto"/>
            <w:left w:val="none" w:sz="0" w:space="0" w:color="auto"/>
            <w:bottom w:val="none" w:sz="0" w:space="0" w:color="auto"/>
            <w:right w:val="none" w:sz="0" w:space="0" w:color="auto"/>
          </w:divBdr>
        </w:div>
      </w:divsChild>
    </w:div>
    <w:div w:id="920261909">
      <w:bodyDiv w:val="1"/>
      <w:marLeft w:val="0"/>
      <w:marRight w:val="0"/>
      <w:marTop w:val="0"/>
      <w:marBottom w:val="0"/>
      <w:divBdr>
        <w:top w:val="none" w:sz="0" w:space="0" w:color="auto"/>
        <w:left w:val="none" w:sz="0" w:space="0" w:color="auto"/>
        <w:bottom w:val="none" w:sz="0" w:space="0" w:color="auto"/>
        <w:right w:val="none" w:sz="0" w:space="0" w:color="auto"/>
      </w:divBdr>
    </w:div>
    <w:div w:id="1177117478">
      <w:bodyDiv w:val="1"/>
      <w:marLeft w:val="0"/>
      <w:marRight w:val="0"/>
      <w:marTop w:val="0"/>
      <w:marBottom w:val="0"/>
      <w:divBdr>
        <w:top w:val="none" w:sz="0" w:space="0" w:color="auto"/>
        <w:left w:val="none" w:sz="0" w:space="0" w:color="auto"/>
        <w:bottom w:val="none" w:sz="0" w:space="0" w:color="auto"/>
        <w:right w:val="none" w:sz="0" w:space="0" w:color="auto"/>
      </w:divBdr>
    </w:div>
    <w:div w:id="1316490427">
      <w:bodyDiv w:val="1"/>
      <w:marLeft w:val="0"/>
      <w:marRight w:val="0"/>
      <w:marTop w:val="0"/>
      <w:marBottom w:val="0"/>
      <w:divBdr>
        <w:top w:val="none" w:sz="0" w:space="0" w:color="auto"/>
        <w:left w:val="none" w:sz="0" w:space="0" w:color="auto"/>
        <w:bottom w:val="none" w:sz="0" w:space="0" w:color="auto"/>
        <w:right w:val="none" w:sz="0" w:space="0" w:color="auto"/>
      </w:divBdr>
      <w:divsChild>
        <w:div w:id="676807111">
          <w:marLeft w:val="0"/>
          <w:marRight w:val="0"/>
          <w:marTop w:val="0"/>
          <w:marBottom w:val="0"/>
          <w:divBdr>
            <w:top w:val="none" w:sz="0" w:space="0" w:color="auto"/>
            <w:left w:val="none" w:sz="0" w:space="0" w:color="auto"/>
            <w:bottom w:val="none" w:sz="0" w:space="0" w:color="auto"/>
            <w:right w:val="none" w:sz="0" w:space="0" w:color="auto"/>
          </w:divBdr>
        </w:div>
        <w:div w:id="167409016">
          <w:marLeft w:val="0"/>
          <w:marRight w:val="0"/>
          <w:marTop w:val="0"/>
          <w:marBottom w:val="0"/>
          <w:divBdr>
            <w:top w:val="none" w:sz="0" w:space="0" w:color="auto"/>
            <w:left w:val="none" w:sz="0" w:space="0" w:color="auto"/>
            <w:bottom w:val="none" w:sz="0" w:space="0" w:color="auto"/>
            <w:right w:val="none" w:sz="0" w:space="0" w:color="auto"/>
          </w:divBdr>
        </w:div>
        <w:div w:id="544564461">
          <w:marLeft w:val="0"/>
          <w:marRight w:val="0"/>
          <w:marTop w:val="0"/>
          <w:marBottom w:val="0"/>
          <w:divBdr>
            <w:top w:val="none" w:sz="0" w:space="0" w:color="auto"/>
            <w:left w:val="none" w:sz="0" w:space="0" w:color="auto"/>
            <w:bottom w:val="none" w:sz="0" w:space="0" w:color="auto"/>
            <w:right w:val="none" w:sz="0" w:space="0" w:color="auto"/>
          </w:divBdr>
        </w:div>
        <w:div w:id="277496796">
          <w:marLeft w:val="0"/>
          <w:marRight w:val="0"/>
          <w:marTop w:val="0"/>
          <w:marBottom w:val="0"/>
          <w:divBdr>
            <w:top w:val="none" w:sz="0" w:space="0" w:color="auto"/>
            <w:left w:val="none" w:sz="0" w:space="0" w:color="auto"/>
            <w:bottom w:val="none" w:sz="0" w:space="0" w:color="auto"/>
            <w:right w:val="none" w:sz="0" w:space="0" w:color="auto"/>
          </w:divBdr>
        </w:div>
        <w:div w:id="1732264740">
          <w:marLeft w:val="0"/>
          <w:marRight w:val="0"/>
          <w:marTop w:val="0"/>
          <w:marBottom w:val="0"/>
          <w:divBdr>
            <w:top w:val="none" w:sz="0" w:space="0" w:color="auto"/>
            <w:left w:val="none" w:sz="0" w:space="0" w:color="auto"/>
            <w:bottom w:val="none" w:sz="0" w:space="0" w:color="auto"/>
            <w:right w:val="none" w:sz="0" w:space="0" w:color="auto"/>
          </w:divBdr>
        </w:div>
        <w:div w:id="1657487929">
          <w:marLeft w:val="0"/>
          <w:marRight w:val="0"/>
          <w:marTop w:val="0"/>
          <w:marBottom w:val="0"/>
          <w:divBdr>
            <w:top w:val="none" w:sz="0" w:space="0" w:color="auto"/>
            <w:left w:val="none" w:sz="0" w:space="0" w:color="auto"/>
            <w:bottom w:val="none" w:sz="0" w:space="0" w:color="auto"/>
            <w:right w:val="none" w:sz="0" w:space="0" w:color="auto"/>
          </w:divBdr>
        </w:div>
        <w:div w:id="797915922">
          <w:marLeft w:val="0"/>
          <w:marRight w:val="0"/>
          <w:marTop w:val="0"/>
          <w:marBottom w:val="0"/>
          <w:divBdr>
            <w:top w:val="none" w:sz="0" w:space="0" w:color="auto"/>
            <w:left w:val="none" w:sz="0" w:space="0" w:color="auto"/>
            <w:bottom w:val="none" w:sz="0" w:space="0" w:color="auto"/>
            <w:right w:val="none" w:sz="0" w:space="0" w:color="auto"/>
          </w:divBdr>
        </w:div>
        <w:div w:id="1298953400">
          <w:marLeft w:val="0"/>
          <w:marRight w:val="0"/>
          <w:marTop w:val="0"/>
          <w:marBottom w:val="0"/>
          <w:divBdr>
            <w:top w:val="none" w:sz="0" w:space="0" w:color="auto"/>
            <w:left w:val="none" w:sz="0" w:space="0" w:color="auto"/>
            <w:bottom w:val="none" w:sz="0" w:space="0" w:color="auto"/>
            <w:right w:val="none" w:sz="0" w:space="0" w:color="auto"/>
          </w:divBdr>
        </w:div>
        <w:div w:id="1824352850">
          <w:marLeft w:val="0"/>
          <w:marRight w:val="0"/>
          <w:marTop w:val="0"/>
          <w:marBottom w:val="0"/>
          <w:divBdr>
            <w:top w:val="none" w:sz="0" w:space="0" w:color="auto"/>
            <w:left w:val="none" w:sz="0" w:space="0" w:color="auto"/>
            <w:bottom w:val="none" w:sz="0" w:space="0" w:color="auto"/>
            <w:right w:val="none" w:sz="0" w:space="0" w:color="auto"/>
          </w:divBdr>
        </w:div>
        <w:div w:id="1751848278">
          <w:marLeft w:val="0"/>
          <w:marRight w:val="0"/>
          <w:marTop w:val="0"/>
          <w:marBottom w:val="0"/>
          <w:divBdr>
            <w:top w:val="none" w:sz="0" w:space="0" w:color="auto"/>
            <w:left w:val="none" w:sz="0" w:space="0" w:color="auto"/>
            <w:bottom w:val="none" w:sz="0" w:space="0" w:color="auto"/>
            <w:right w:val="none" w:sz="0" w:space="0" w:color="auto"/>
          </w:divBdr>
        </w:div>
        <w:div w:id="169486783">
          <w:marLeft w:val="0"/>
          <w:marRight w:val="0"/>
          <w:marTop w:val="0"/>
          <w:marBottom w:val="0"/>
          <w:divBdr>
            <w:top w:val="none" w:sz="0" w:space="0" w:color="auto"/>
            <w:left w:val="none" w:sz="0" w:space="0" w:color="auto"/>
            <w:bottom w:val="none" w:sz="0" w:space="0" w:color="auto"/>
            <w:right w:val="none" w:sz="0" w:space="0" w:color="auto"/>
          </w:divBdr>
        </w:div>
        <w:div w:id="245112100">
          <w:marLeft w:val="0"/>
          <w:marRight w:val="0"/>
          <w:marTop w:val="0"/>
          <w:marBottom w:val="0"/>
          <w:divBdr>
            <w:top w:val="none" w:sz="0" w:space="0" w:color="auto"/>
            <w:left w:val="none" w:sz="0" w:space="0" w:color="auto"/>
            <w:bottom w:val="none" w:sz="0" w:space="0" w:color="auto"/>
            <w:right w:val="none" w:sz="0" w:space="0" w:color="auto"/>
          </w:divBdr>
        </w:div>
        <w:div w:id="273482168">
          <w:marLeft w:val="0"/>
          <w:marRight w:val="0"/>
          <w:marTop w:val="0"/>
          <w:marBottom w:val="0"/>
          <w:divBdr>
            <w:top w:val="none" w:sz="0" w:space="0" w:color="auto"/>
            <w:left w:val="none" w:sz="0" w:space="0" w:color="auto"/>
            <w:bottom w:val="none" w:sz="0" w:space="0" w:color="auto"/>
            <w:right w:val="none" w:sz="0" w:space="0" w:color="auto"/>
          </w:divBdr>
        </w:div>
        <w:div w:id="1921133179">
          <w:marLeft w:val="0"/>
          <w:marRight w:val="0"/>
          <w:marTop w:val="0"/>
          <w:marBottom w:val="0"/>
          <w:divBdr>
            <w:top w:val="none" w:sz="0" w:space="0" w:color="auto"/>
            <w:left w:val="none" w:sz="0" w:space="0" w:color="auto"/>
            <w:bottom w:val="none" w:sz="0" w:space="0" w:color="auto"/>
            <w:right w:val="none" w:sz="0" w:space="0" w:color="auto"/>
          </w:divBdr>
        </w:div>
        <w:div w:id="1336767572">
          <w:marLeft w:val="0"/>
          <w:marRight w:val="0"/>
          <w:marTop w:val="0"/>
          <w:marBottom w:val="0"/>
          <w:divBdr>
            <w:top w:val="none" w:sz="0" w:space="0" w:color="auto"/>
            <w:left w:val="none" w:sz="0" w:space="0" w:color="auto"/>
            <w:bottom w:val="none" w:sz="0" w:space="0" w:color="auto"/>
            <w:right w:val="none" w:sz="0" w:space="0" w:color="auto"/>
          </w:divBdr>
        </w:div>
        <w:div w:id="1917979811">
          <w:marLeft w:val="0"/>
          <w:marRight w:val="0"/>
          <w:marTop w:val="0"/>
          <w:marBottom w:val="0"/>
          <w:divBdr>
            <w:top w:val="none" w:sz="0" w:space="0" w:color="auto"/>
            <w:left w:val="none" w:sz="0" w:space="0" w:color="auto"/>
            <w:bottom w:val="none" w:sz="0" w:space="0" w:color="auto"/>
            <w:right w:val="none" w:sz="0" w:space="0" w:color="auto"/>
          </w:divBdr>
        </w:div>
        <w:div w:id="1541434156">
          <w:marLeft w:val="0"/>
          <w:marRight w:val="0"/>
          <w:marTop w:val="0"/>
          <w:marBottom w:val="0"/>
          <w:divBdr>
            <w:top w:val="none" w:sz="0" w:space="0" w:color="auto"/>
            <w:left w:val="none" w:sz="0" w:space="0" w:color="auto"/>
            <w:bottom w:val="none" w:sz="0" w:space="0" w:color="auto"/>
            <w:right w:val="none" w:sz="0" w:space="0" w:color="auto"/>
          </w:divBdr>
        </w:div>
        <w:div w:id="239947955">
          <w:marLeft w:val="0"/>
          <w:marRight w:val="0"/>
          <w:marTop w:val="0"/>
          <w:marBottom w:val="0"/>
          <w:divBdr>
            <w:top w:val="none" w:sz="0" w:space="0" w:color="auto"/>
            <w:left w:val="none" w:sz="0" w:space="0" w:color="auto"/>
            <w:bottom w:val="none" w:sz="0" w:space="0" w:color="auto"/>
            <w:right w:val="none" w:sz="0" w:space="0" w:color="auto"/>
          </w:divBdr>
        </w:div>
        <w:div w:id="250550073">
          <w:marLeft w:val="0"/>
          <w:marRight w:val="0"/>
          <w:marTop w:val="0"/>
          <w:marBottom w:val="0"/>
          <w:divBdr>
            <w:top w:val="none" w:sz="0" w:space="0" w:color="auto"/>
            <w:left w:val="none" w:sz="0" w:space="0" w:color="auto"/>
            <w:bottom w:val="none" w:sz="0" w:space="0" w:color="auto"/>
            <w:right w:val="none" w:sz="0" w:space="0" w:color="auto"/>
          </w:divBdr>
        </w:div>
        <w:div w:id="2068527346">
          <w:marLeft w:val="0"/>
          <w:marRight w:val="0"/>
          <w:marTop w:val="0"/>
          <w:marBottom w:val="0"/>
          <w:divBdr>
            <w:top w:val="none" w:sz="0" w:space="0" w:color="auto"/>
            <w:left w:val="none" w:sz="0" w:space="0" w:color="auto"/>
            <w:bottom w:val="none" w:sz="0" w:space="0" w:color="auto"/>
            <w:right w:val="none" w:sz="0" w:space="0" w:color="auto"/>
          </w:divBdr>
        </w:div>
        <w:div w:id="710805379">
          <w:marLeft w:val="0"/>
          <w:marRight w:val="0"/>
          <w:marTop w:val="0"/>
          <w:marBottom w:val="0"/>
          <w:divBdr>
            <w:top w:val="none" w:sz="0" w:space="0" w:color="auto"/>
            <w:left w:val="none" w:sz="0" w:space="0" w:color="auto"/>
            <w:bottom w:val="none" w:sz="0" w:space="0" w:color="auto"/>
            <w:right w:val="none" w:sz="0" w:space="0" w:color="auto"/>
          </w:divBdr>
        </w:div>
        <w:div w:id="741098511">
          <w:marLeft w:val="0"/>
          <w:marRight w:val="0"/>
          <w:marTop w:val="0"/>
          <w:marBottom w:val="0"/>
          <w:divBdr>
            <w:top w:val="none" w:sz="0" w:space="0" w:color="auto"/>
            <w:left w:val="none" w:sz="0" w:space="0" w:color="auto"/>
            <w:bottom w:val="none" w:sz="0" w:space="0" w:color="auto"/>
            <w:right w:val="none" w:sz="0" w:space="0" w:color="auto"/>
          </w:divBdr>
        </w:div>
        <w:div w:id="157111823">
          <w:marLeft w:val="0"/>
          <w:marRight w:val="0"/>
          <w:marTop w:val="0"/>
          <w:marBottom w:val="0"/>
          <w:divBdr>
            <w:top w:val="none" w:sz="0" w:space="0" w:color="auto"/>
            <w:left w:val="none" w:sz="0" w:space="0" w:color="auto"/>
            <w:bottom w:val="none" w:sz="0" w:space="0" w:color="auto"/>
            <w:right w:val="none" w:sz="0" w:space="0" w:color="auto"/>
          </w:divBdr>
        </w:div>
        <w:div w:id="1944419211">
          <w:marLeft w:val="0"/>
          <w:marRight w:val="0"/>
          <w:marTop w:val="0"/>
          <w:marBottom w:val="0"/>
          <w:divBdr>
            <w:top w:val="none" w:sz="0" w:space="0" w:color="auto"/>
            <w:left w:val="none" w:sz="0" w:space="0" w:color="auto"/>
            <w:bottom w:val="none" w:sz="0" w:space="0" w:color="auto"/>
            <w:right w:val="none" w:sz="0" w:space="0" w:color="auto"/>
          </w:divBdr>
          <w:divsChild>
            <w:div w:id="260919559">
              <w:marLeft w:val="0"/>
              <w:marRight w:val="0"/>
              <w:marTop w:val="0"/>
              <w:marBottom w:val="0"/>
              <w:divBdr>
                <w:top w:val="none" w:sz="0" w:space="0" w:color="auto"/>
                <w:left w:val="none" w:sz="0" w:space="0" w:color="auto"/>
                <w:bottom w:val="none" w:sz="0" w:space="0" w:color="auto"/>
                <w:right w:val="none" w:sz="0" w:space="0" w:color="auto"/>
              </w:divBdr>
            </w:div>
            <w:div w:id="248660767">
              <w:marLeft w:val="0"/>
              <w:marRight w:val="0"/>
              <w:marTop w:val="0"/>
              <w:marBottom w:val="0"/>
              <w:divBdr>
                <w:top w:val="none" w:sz="0" w:space="0" w:color="auto"/>
                <w:left w:val="none" w:sz="0" w:space="0" w:color="auto"/>
                <w:bottom w:val="none" w:sz="0" w:space="0" w:color="auto"/>
                <w:right w:val="none" w:sz="0" w:space="0" w:color="auto"/>
              </w:divBdr>
            </w:div>
            <w:div w:id="1763528640">
              <w:marLeft w:val="0"/>
              <w:marRight w:val="0"/>
              <w:marTop w:val="0"/>
              <w:marBottom w:val="0"/>
              <w:divBdr>
                <w:top w:val="none" w:sz="0" w:space="0" w:color="auto"/>
                <w:left w:val="none" w:sz="0" w:space="0" w:color="auto"/>
                <w:bottom w:val="none" w:sz="0" w:space="0" w:color="auto"/>
                <w:right w:val="none" w:sz="0" w:space="0" w:color="auto"/>
              </w:divBdr>
            </w:div>
            <w:div w:id="148985481">
              <w:marLeft w:val="0"/>
              <w:marRight w:val="0"/>
              <w:marTop w:val="0"/>
              <w:marBottom w:val="0"/>
              <w:divBdr>
                <w:top w:val="none" w:sz="0" w:space="0" w:color="auto"/>
                <w:left w:val="none" w:sz="0" w:space="0" w:color="auto"/>
                <w:bottom w:val="none" w:sz="0" w:space="0" w:color="auto"/>
                <w:right w:val="none" w:sz="0" w:space="0" w:color="auto"/>
              </w:divBdr>
            </w:div>
          </w:divsChild>
        </w:div>
        <w:div w:id="1113473350">
          <w:marLeft w:val="0"/>
          <w:marRight w:val="0"/>
          <w:marTop w:val="0"/>
          <w:marBottom w:val="0"/>
          <w:divBdr>
            <w:top w:val="none" w:sz="0" w:space="0" w:color="auto"/>
            <w:left w:val="none" w:sz="0" w:space="0" w:color="auto"/>
            <w:bottom w:val="none" w:sz="0" w:space="0" w:color="auto"/>
            <w:right w:val="none" w:sz="0" w:space="0" w:color="auto"/>
          </w:divBdr>
          <w:divsChild>
            <w:div w:id="721489823">
              <w:marLeft w:val="0"/>
              <w:marRight w:val="0"/>
              <w:marTop w:val="0"/>
              <w:marBottom w:val="0"/>
              <w:divBdr>
                <w:top w:val="none" w:sz="0" w:space="0" w:color="auto"/>
                <w:left w:val="none" w:sz="0" w:space="0" w:color="auto"/>
                <w:bottom w:val="none" w:sz="0" w:space="0" w:color="auto"/>
                <w:right w:val="none" w:sz="0" w:space="0" w:color="auto"/>
              </w:divBdr>
            </w:div>
            <w:div w:id="1505975190">
              <w:marLeft w:val="0"/>
              <w:marRight w:val="0"/>
              <w:marTop w:val="0"/>
              <w:marBottom w:val="0"/>
              <w:divBdr>
                <w:top w:val="none" w:sz="0" w:space="0" w:color="auto"/>
                <w:left w:val="none" w:sz="0" w:space="0" w:color="auto"/>
                <w:bottom w:val="none" w:sz="0" w:space="0" w:color="auto"/>
                <w:right w:val="none" w:sz="0" w:space="0" w:color="auto"/>
              </w:divBdr>
            </w:div>
            <w:div w:id="2126149990">
              <w:marLeft w:val="0"/>
              <w:marRight w:val="0"/>
              <w:marTop w:val="0"/>
              <w:marBottom w:val="0"/>
              <w:divBdr>
                <w:top w:val="none" w:sz="0" w:space="0" w:color="auto"/>
                <w:left w:val="none" w:sz="0" w:space="0" w:color="auto"/>
                <w:bottom w:val="none" w:sz="0" w:space="0" w:color="auto"/>
                <w:right w:val="none" w:sz="0" w:space="0" w:color="auto"/>
              </w:divBdr>
            </w:div>
            <w:div w:id="2103450681">
              <w:marLeft w:val="0"/>
              <w:marRight w:val="0"/>
              <w:marTop w:val="0"/>
              <w:marBottom w:val="0"/>
              <w:divBdr>
                <w:top w:val="none" w:sz="0" w:space="0" w:color="auto"/>
                <w:left w:val="none" w:sz="0" w:space="0" w:color="auto"/>
                <w:bottom w:val="none" w:sz="0" w:space="0" w:color="auto"/>
                <w:right w:val="none" w:sz="0" w:space="0" w:color="auto"/>
              </w:divBdr>
            </w:div>
          </w:divsChild>
        </w:div>
        <w:div w:id="718169825">
          <w:marLeft w:val="0"/>
          <w:marRight w:val="0"/>
          <w:marTop w:val="0"/>
          <w:marBottom w:val="0"/>
          <w:divBdr>
            <w:top w:val="none" w:sz="0" w:space="0" w:color="auto"/>
            <w:left w:val="none" w:sz="0" w:space="0" w:color="auto"/>
            <w:bottom w:val="none" w:sz="0" w:space="0" w:color="auto"/>
            <w:right w:val="none" w:sz="0" w:space="0" w:color="auto"/>
          </w:divBdr>
          <w:divsChild>
            <w:div w:id="1084649603">
              <w:marLeft w:val="0"/>
              <w:marRight w:val="0"/>
              <w:marTop w:val="0"/>
              <w:marBottom w:val="0"/>
              <w:divBdr>
                <w:top w:val="none" w:sz="0" w:space="0" w:color="auto"/>
                <w:left w:val="none" w:sz="0" w:space="0" w:color="auto"/>
                <w:bottom w:val="none" w:sz="0" w:space="0" w:color="auto"/>
                <w:right w:val="none" w:sz="0" w:space="0" w:color="auto"/>
              </w:divBdr>
            </w:div>
            <w:div w:id="61761059">
              <w:marLeft w:val="0"/>
              <w:marRight w:val="0"/>
              <w:marTop w:val="0"/>
              <w:marBottom w:val="0"/>
              <w:divBdr>
                <w:top w:val="none" w:sz="0" w:space="0" w:color="auto"/>
                <w:left w:val="none" w:sz="0" w:space="0" w:color="auto"/>
                <w:bottom w:val="none" w:sz="0" w:space="0" w:color="auto"/>
                <w:right w:val="none" w:sz="0" w:space="0" w:color="auto"/>
              </w:divBdr>
            </w:div>
            <w:div w:id="1717504503">
              <w:marLeft w:val="0"/>
              <w:marRight w:val="0"/>
              <w:marTop w:val="0"/>
              <w:marBottom w:val="0"/>
              <w:divBdr>
                <w:top w:val="none" w:sz="0" w:space="0" w:color="auto"/>
                <w:left w:val="none" w:sz="0" w:space="0" w:color="auto"/>
                <w:bottom w:val="none" w:sz="0" w:space="0" w:color="auto"/>
                <w:right w:val="none" w:sz="0" w:space="0" w:color="auto"/>
              </w:divBdr>
            </w:div>
            <w:div w:id="1867325882">
              <w:marLeft w:val="0"/>
              <w:marRight w:val="0"/>
              <w:marTop w:val="0"/>
              <w:marBottom w:val="0"/>
              <w:divBdr>
                <w:top w:val="none" w:sz="0" w:space="0" w:color="auto"/>
                <w:left w:val="none" w:sz="0" w:space="0" w:color="auto"/>
                <w:bottom w:val="none" w:sz="0" w:space="0" w:color="auto"/>
                <w:right w:val="none" w:sz="0" w:space="0" w:color="auto"/>
              </w:divBdr>
            </w:div>
            <w:div w:id="2092197703">
              <w:marLeft w:val="0"/>
              <w:marRight w:val="0"/>
              <w:marTop w:val="0"/>
              <w:marBottom w:val="0"/>
              <w:divBdr>
                <w:top w:val="none" w:sz="0" w:space="0" w:color="auto"/>
                <w:left w:val="none" w:sz="0" w:space="0" w:color="auto"/>
                <w:bottom w:val="none" w:sz="0" w:space="0" w:color="auto"/>
                <w:right w:val="none" w:sz="0" w:space="0" w:color="auto"/>
              </w:divBdr>
            </w:div>
          </w:divsChild>
        </w:div>
        <w:div w:id="1687828485">
          <w:marLeft w:val="0"/>
          <w:marRight w:val="0"/>
          <w:marTop w:val="0"/>
          <w:marBottom w:val="0"/>
          <w:divBdr>
            <w:top w:val="none" w:sz="0" w:space="0" w:color="auto"/>
            <w:left w:val="none" w:sz="0" w:space="0" w:color="auto"/>
            <w:bottom w:val="none" w:sz="0" w:space="0" w:color="auto"/>
            <w:right w:val="none" w:sz="0" w:space="0" w:color="auto"/>
          </w:divBdr>
          <w:divsChild>
            <w:div w:id="284047533">
              <w:marLeft w:val="0"/>
              <w:marRight w:val="0"/>
              <w:marTop w:val="0"/>
              <w:marBottom w:val="0"/>
              <w:divBdr>
                <w:top w:val="none" w:sz="0" w:space="0" w:color="auto"/>
                <w:left w:val="none" w:sz="0" w:space="0" w:color="auto"/>
                <w:bottom w:val="none" w:sz="0" w:space="0" w:color="auto"/>
                <w:right w:val="none" w:sz="0" w:space="0" w:color="auto"/>
              </w:divBdr>
            </w:div>
            <w:div w:id="918638550">
              <w:marLeft w:val="0"/>
              <w:marRight w:val="0"/>
              <w:marTop w:val="0"/>
              <w:marBottom w:val="0"/>
              <w:divBdr>
                <w:top w:val="none" w:sz="0" w:space="0" w:color="auto"/>
                <w:left w:val="none" w:sz="0" w:space="0" w:color="auto"/>
                <w:bottom w:val="none" w:sz="0" w:space="0" w:color="auto"/>
                <w:right w:val="none" w:sz="0" w:space="0" w:color="auto"/>
              </w:divBdr>
            </w:div>
            <w:div w:id="1886139021">
              <w:marLeft w:val="0"/>
              <w:marRight w:val="0"/>
              <w:marTop w:val="0"/>
              <w:marBottom w:val="0"/>
              <w:divBdr>
                <w:top w:val="none" w:sz="0" w:space="0" w:color="auto"/>
                <w:left w:val="none" w:sz="0" w:space="0" w:color="auto"/>
                <w:bottom w:val="none" w:sz="0" w:space="0" w:color="auto"/>
                <w:right w:val="none" w:sz="0" w:space="0" w:color="auto"/>
              </w:divBdr>
            </w:div>
            <w:div w:id="1728262522">
              <w:marLeft w:val="0"/>
              <w:marRight w:val="0"/>
              <w:marTop w:val="0"/>
              <w:marBottom w:val="0"/>
              <w:divBdr>
                <w:top w:val="none" w:sz="0" w:space="0" w:color="auto"/>
                <w:left w:val="none" w:sz="0" w:space="0" w:color="auto"/>
                <w:bottom w:val="none" w:sz="0" w:space="0" w:color="auto"/>
                <w:right w:val="none" w:sz="0" w:space="0" w:color="auto"/>
              </w:divBdr>
            </w:div>
            <w:div w:id="724722931">
              <w:marLeft w:val="0"/>
              <w:marRight w:val="0"/>
              <w:marTop w:val="0"/>
              <w:marBottom w:val="0"/>
              <w:divBdr>
                <w:top w:val="none" w:sz="0" w:space="0" w:color="auto"/>
                <w:left w:val="none" w:sz="0" w:space="0" w:color="auto"/>
                <w:bottom w:val="none" w:sz="0" w:space="0" w:color="auto"/>
                <w:right w:val="none" w:sz="0" w:space="0" w:color="auto"/>
              </w:divBdr>
            </w:div>
          </w:divsChild>
        </w:div>
        <w:div w:id="534736080">
          <w:marLeft w:val="0"/>
          <w:marRight w:val="0"/>
          <w:marTop w:val="0"/>
          <w:marBottom w:val="0"/>
          <w:divBdr>
            <w:top w:val="none" w:sz="0" w:space="0" w:color="auto"/>
            <w:left w:val="none" w:sz="0" w:space="0" w:color="auto"/>
            <w:bottom w:val="none" w:sz="0" w:space="0" w:color="auto"/>
            <w:right w:val="none" w:sz="0" w:space="0" w:color="auto"/>
          </w:divBdr>
        </w:div>
        <w:div w:id="539128839">
          <w:marLeft w:val="0"/>
          <w:marRight w:val="0"/>
          <w:marTop w:val="0"/>
          <w:marBottom w:val="0"/>
          <w:divBdr>
            <w:top w:val="none" w:sz="0" w:space="0" w:color="auto"/>
            <w:left w:val="none" w:sz="0" w:space="0" w:color="auto"/>
            <w:bottom w:val="none" w:sz="0" w:space="0" w:color="auto"/>
            <w:right w:val="none" w:sz="0" w:space="0" w:color="auto"/>
          </w:divBdr>
        </w:div>
        <w:div w:id="1782217980">
          <w:marLeft w:val="0"/>
          <w:marRight w:val="0"/>
          <w:marTop w:val="0"/>
          <w:marBottom w:val="0"/>
          <w:divBdr>
            <w:top w:val="none" w:sz="0" w:space="0" w:color="auto"/>
            <w:left w:val="none" w:sz="0" w:space="0" w:color="auto"/>
            <w:bottom w:val="none" w:sz="0" w:space="0" w:color="auto"/>
            <w:right w:val="none" w:sz="0" w:space="0" w:color="auto"/>
          </w:divBdr>
        </w:div>
        <w:div w:id="2029521714">
          <w:marLeft w:val="0"/>
          <w:marRight w:val="0"/>
          <w:marTop w:val="0"/>
          <w:marBottom w:val="0"/>
          <w:divBdr>
            <w:top w:val="none" w:sz="0" w:space="0" w:color="auto"/>
            <w:left w:val="none" w:sz="0" w:space="0" w:color="auto"/>
            <w:bottom w:val="none" w:sz="0" w:space="0" w:color="auto"/>
            <w:right w:val="none" w:sz="0" w:space="0" w:color="auto"/>
          </w:divBdr>
        </w:div>
        <w:div w:id="2058046913">
          <w:marLeft w:val="0"/>
          <w:marRight w:val="0"/>
          <w:marTop w:val="0"/>
          <w:marBottom w:val="0"/>
          <w:divBdr>
            <w:top w:val="none" w:sz="0" w:space="0" w:color="auto"/>
            <w:left w:val="none" w:sz="0" w:space="0" w:color="auto"/>
            <w:bottom w:val="none" w:sz="0" w:space="0" w:color="auto"/>
            <w:right w:val="none" w:sz="0" w:space="0" w:color="auto"/>
          </w:divBdr>
        </w:div>
        <w:div w:id="1691178603">
          <w:marLeft w:val="0"/>
          <w:marRight w:val="0"/>
          <w:marTop w:val="0"/>
          <w:marBottom w:val="0"/>
          <w:divBdr>
            <w:top w:val="none" w:sz="0" w:space="0" w:color="auto"/>
            <w:left w:val="none" w:sz="0" w:space="0" w:color="auto"/>
            <w:bottom w:val="none" w:sz="0" w:space="0" w:color="auto"/>
            <w:right w:val="none" w:sz="0" w:space="0" w:color="auto"/>
          </w:divBdr>
          <w:divsChild>
            <w:div w:id="2030981295">
              <w:marLeft w:val="0"/>
              <w:marRight w:val="0"/>
              <w:marTop w:val="0"/>
              <w:marBottom w:val="0"/>
              <w:divBdr>
                <w:top w:val="none" w:sz="0" w:space="0" w:color="auto"/>
                <w:left w:val="none" w:sz="0" w:space="0" w:color="auto"/>
                <w:bottom w:val="none" w:sz="0" w:space="0" w:color="auto"/>
                <w:right w:val="none" w:sz="0" w:space="0" w:color="auto"/>
              </w:divBdr>
            </w:div>
            <w:div w:id="1986662097">
              <w:marLeft w:val="0"/>
              <w:marRight w:val="0"/>
              <w:marTop w:val="0"/>
              <w:marBottom w:val="0"/>
              <w:divBdr>
                <w:top w:val="none" w:sz="0" w:space="0" w:color="auto"/>
                <w:left w:val="none" w:sz="0" w:space="0" w:color="auto"/>
                <w:bottom w:val="none" w:sz="0" w:space="0" w:color="auto"/>
                <w:right w:val="none" w:sz="0" w:space="0" w:color="auto"/>
              </w:divBdr>
            </w:div>
            <w:div w:id="1633708666">
              <w:marLeft w:val="0"/>
              <w:marRight w:val="0"/>
              <w:marTop w:val="0"/>
              <w:marBottom w:val="0"/>
              <w:divBdr>
                <w:top w:val="none" w:sz="0" w:space="0" w:color="auto"/>
                <w:left w:val="none" w:sz="0" w:space="0" w:color="auto"/>
                <w:bottom w:val="none" w:sz="0" w:space="0" w:color="auto"/>
                <w:right w:val="none" w:sz="0" w:space="0" w:color="auto"/>
              </w:divBdr>
            </w:div>
          </w:divsChild>
        </w:div>
        <w:div w:id="1480882043">
          <w:marLeft w:val="0"/>
          <w:marRight w:val="0"/>
          <w:marTop w:val="0"/>
          <w:marBottom w:val="0"/>
          <w:divBdr>
            <w:top w:val="none" w:sz="0" w:space="0" w:color="auto"/>
            <w:left w:val="none" w:sz="0" w:space="0" w:color="auto"/>
            <w:bottom w:val="none" w:sz="0" w:space="0" w:color="auto"/>
            <w:right w:val="none" w:sz="0" w:space="0" w:color="auto"/>
          </w:divBdr>
        </w:div>
        <w:div w:id="1118448051">
          <w:marLeft w:val="0"/>
          <w:marRight w:val="0"/>
          <w:marTop w:val="0"/>
          <w:marBottom w:val="0"/>
          <w:divBdr>
            <w:top w:val="none" w:sz="0" w:space="0" w:color="auto"/>
            <w:left w:val="none" w:sz="0" w:space="0" w:color="auto"/>
            <w:bottom w:val="none" w:sz="0" w:space="0" w:color="auto"/>
            <w:right w:val="none" w:sz="0" w:space="0" w:color="auto"/>
          </w:divBdr>
        </w:div>
        <w:div w:id="1349257597">
          <w:marLeft w:val="0"/>
          <w:marRight w:val="0"/>
          <w:marTop w:val="0"/>
          <w:marBottom w:val="0"/>
          <w:divBdr>
            <w:top w:val="none" w:sz="0" w:space="0" w:color="auto"/>
            <w:left w:val="none" w:sz="0" w:space="0" w:color="auto"/>
            <w:bottom w:val="none" w:sz="0" w:space="0" w:color="auto"/>
            <w:right w:val="none" w:sz="0" w:space="0" w:color="auto"/>
          </w:divBdr>
        </w:div>
        <w:div w:id="487091850">
          <w:marLeft w:val="0"/>
          <w:marRight w:val="0"/>
          <w:marTop w:val="0"/>
          <w:marBottom w:val="0"/>
          <w:divBdr>
            <w:top w:val="none" w:sz="0" w:space="0" w:color="auto"/>
            <w:left w:val="none" w:sz="0" w:space="0" w:color="auto"/>
            <w:bottom w:val="none" w:sz="0" w:space="0" w:color="auto"/>
            <w:right w:val="none" w:sz="0" w:space="0" w:color="auto"/>
          </w:divBdr>
        </w:div>
        <w:div w:id="1270311823">
          <w:marLeft w:val="0"/>
          <w:marRight w:val="0"/>
          <w:marTop w:val="0"/>
          <w:marBottom w:val="0"/>
          <w:divBdr>
            <w:top w:val="none" w:sz="0" w:space="0" w:color="auto"/>
            <w:left w:val="none" w:sz="0" w:space="0" w:color="auto"/>
            <w:bottom w:val="none" w:sz="0" w:space="0" w:color="auto"/>
            <w:right w:val="none" w:sz="0" w:space="0" w:color="auto"/>
          </w:divBdr>
        </w:div>
        <w:div w:id="1956449409">
          <w:marLeft w:val="0"/>
          <w:marRight w:val="0"/>
          <w:marTop w:val="0"/>
          <w:marBottom w:val="0"/>
          <w:divBdr>
            <w:top w:val="none" w:sz="0" w:space="0" w:color="auto"/>
            <w:left w:val="none" w:sz="0" w:space="0" w:color="auto"/>
            <w:bottom w:val="none" w:sz="0" w:space="0" w:color="auto"/>
            <w:right w:val="none" w:sz="0" w:space="0" w:color="auto"/>
          </w:divBdr>
        </w:div>
        <w:div w:id="843326895">
          <w:marLeft w:val="0"/>
          <w:marRight w:val="0"/>
          <w:marTop w:val="0"/>
          <w:marBottom w:val="0"/>
          <w:divBdr>
            <w:top w:val="none" w:sz="0" w:space="0" w:color="auto"/>
            <w:left w:val="none" w:sz="0" w:space="0" w:color="auto"/>
            <w:bottom w:val="none" w:sz="0" w:space="0" w:color="auto"/>
            <w:right w:val="none" w:sz="0" w:space="0" w:color="auto"/>
          </w:divBdr>
        </w:div>
        <w:div w:id="1066223487">
          <w:marLeft w:val="0"/>
          <w:marRight w:val="0"/>
          <w:marTop w:val="0"/>
          <w:marBottom w:val="0"/>
          <w:divBdr>
            <w:top w:val="none" w:sz="0" w:space="0" w:color="auto"/>
            <w:left w:val="none" w:sz="0" w:space="0" w:color="auto"/>
            <w:bottom w:val="none" w:sz="0" w:space="0" w:color="auto"/>
            <w:right w:val="none" w:sz="0" w:space="0" w:color="auto"/>
          </w:divBdr>
        </w:div>
        <w:div w:id="861285073">
          <w:marLeft w:val="0"/>
          <w:marRight w:val="0"/>
          <w:marTop w:val="0"/>
          <w:marBottom w:val="0"/>
          <w:divBdr>
            <w:top w:val="none" w:sz="0" w:space="0" w:color="auto"/>
            <w:left w:val="none" w:sz="0" w:space="0" w:color="auto"/>
            <w:bottom w:val="none" w:sz="0" w:space="0" w:color="auto"/>
            <w:right w:val="none" w:sz="0" w:space="0" w:color="auto"/>
          </w:divBdr>
          <w:divsChild>
            <w:div w:id="166142986">
              <w:marLeft w:val="-75"/>
              <w:marRight w:val="0"/>
              <w:marTop w:val="30"/>
              <w:marBottom w:val="30"/>
              <w:divBdr>
                <w:top w:val="none" w:sz="0" w:space="0" w:color="auto"/>
                <w:left w:val="none" w:sz="0" w:space="0" w:color="auto"/>
                <w:bottom w:val="none" w:sz="0" w:space="0" w:color="auto"/>
                <w:right w:val="none" w:sz="0" w:space="0" w:color="auto"/>
              </w:divBdr>
              <w:divsChild>
                <w:div w:id="95758291">
                  <w:marLeft w:val="0"/>
                  <w:marRight w:val="0"/>
                  <w:marTop w:val="0"/>
                  <w:marBottom w:val="0"/>
                  <w:divBdr>
                    <w:top w:val="none" w:sz="0" w:space="0" w:color="auto"/>
                    <w:left w:val="none" w:sz="0" w:space="0" w:color="auto"/>
                    <w:bottom w:val="none" w:sz="0" w:space="0" w:color="auto"/>
                    <w:right w:val="none" w:sz="0" w:space="0" w:color="auto"/>
                  </w:divBdr>
                  <w:divsChild>
                    <w:div w:id="1833132813">
                      <w:marLeft w:val="0"/>
                      <w:marRight w:val="0"/>
                      <w:marTop w:val="0"/>
                      <w:marBottom w:val="0"/>
                      <w:divBdr>
                        <w:top w:val="none" w:sz="0" w:space="0" w:color="auto"/>
                        <w:left w:val="none" w:sz="0" w:space="0" w:color="auto"/>
                        <w:bottom w:val="none" w:sz="0" w:space="0" w:color="auto"/>
                        <w:right w:val="none" w:sz="0" w:space="0" w:color="auto"/>
                      </w:divBdr>
                    </w:div>
                  </w:divsChild>
                </w:div>
                <w:div w:id="347485328">
                  <w:marLeft w:val="0"/>
                  <w:marRight w:val="0"/>
                  <w:marTop w:val="0"/>
                  <w:marBottom w:val="0"/>
                  <w:divBdr>
                    <w:top w:val="none" w:sz="0" w:space="0" w:color="auto"/>
                    <w:left w:val="none" w:sz="0" w:space="0" w:color="auto"/>
                    <w:bottom w:val="none" w:sz="0" w:space="0" w:color="auto"/>
                    <w:right w:val="none" w:sz="0" w:space="0" w:color="auto"/>
                  </w:divBdr>
                  <w:divsChild>
                    <w:div w:id="1264342493">
                      <w:marLeft w:val="0"/>
                      <w:marRight w:val="0"/>
                      <w:marTop w:val="0"/>
                      <w:marBottom w:val="0"/>
                      <w:divBdr>
                        <w:top w:val="none" w:sz="0" w:space="0" w:color="auto"/>
                        <w:left w:val="none" w:sz="0" w:space="0" w:color="auto"/>
                        <w:bottom w:val="none" w:sz="0" w:space="0" w:color="auto"/>
                        <w:right w:val="none" w:sz="0" w:space="0" w:color="auto"/>
                      </w:divBdr>
                    </w:div>
                  </w:divsChild>
                </w:div>
                <w:div w:id="1115369445">
                  <w:marLeft w:val="0"/>
                  <w:marRight w:val="0"/>
                  <w:marTop w:val="0"/>
                  <w:marBottom w:val="0"/>
                  <w:divBdr>
                    <w:top w:val="none" w:sz="0" w:space="0" w:color="auto"/>
                    <w:left w:val="none" w:sz="0" w:space="0" w:color="auto"/>
                    <w:bottom w:val="none" w:sz="0" w:space="0" w:color="auto"/>
                    <w:right w:val="none" w:sz="0" w:space="0" w:color="auto"/>
                  </w:divBdr>
                  <w:divsChild>
                    <w:div w:id="552348470">
                      <w:marLeft w:val="0"/>
                      <w:marRight w:val="0"/>
                      <w:marTop w:val="0"/>
                      <w:marBottom w:val="0"/>
                      <w:divBdr>
                        <w:top w:val="none" w:sz="0" w:space="0" w:color="auto"/>
                        <w:left w:val="none" w:sz="0" w:space="0" w:color="auto"/>
                        <w:bottom w:val="none" w:sz="0" w:space="0" w:color="auto"/>
                        <w:right w:val="none" w:sz="0" w:space="0" w:color="auto"/>
                      </w:divBdr>
                    </w:div>
                  </w:divsChild>
                </w:div>
                <w:div w:id="519513999">
                  <w:marLeft w:val="0"/>
                  <w:marRight w:val="0"/>
                  <w:marTop w:val="0"/>
                  <w:marBottom w:val="0"/>
                  <w:divBdr>
                    <w:top w:val="none" w:sz="0" w:space="0" w:color="auto"/>
                    <w:left w:val="none" w:sz="0" w:space="0" w:color="auto"/>
                    <w:bottom w:val="none" w:sz="0" w:space="0" w:color="auto"/>
                    <w:right w:val="none" w:sz="0" w:space="0" w:color="auto"/>
                  </w:divBdr>
                  <w:divsChild>
                    <w:div w:id="2003316109">
                      <w:marLeft w:val="0"/>
                      <w:marRight w:val="0"/>
                      <w:marTop w:val="0"/>
                      <w:marBottom w:val="0"/>
                      <w:divBdr>
                        <w:top w:val="none" w:sz="0" w:space="0" w:color="auto"/>
                        <w:left w:val="none" w:sz="0" w:space="0" w:color="auto"/>
                        <w:bottom w:val="none" w:sz="0" w:space="0" w:color="auto"/>
                        <w:right w:val="none" w:sz="0" w:space="0" w:color="auto"/>
                      </w:divBdr>
                    </w:div>
                  </w:divsChild>
                </w:div>
                <w:div w:id="1536384552">
                  <w:marLeft w:val="0"/>
                  <w:marRight w:val="0"/>
                  <w:marTop w:val="0"/>
                  <w:marBottom w:val="0"/>
                  <w:divBdr>
                    <w:top w:val="none" w:sz="0" w:space="0" w:color="auto"/>
                    <w:left w:val="none" w:sz="0" w:space="0" w:color="auto"/>
                    <w:bottom w:val="none" w:sz="0" w:space="0" w:color="auto"/>
                    <w:right w:val="none" w:sz="0" w:space="0" w:color="auto"/>
                  </w:divBdr>
                  <w:divsChild>
                    <w:div w:id="778334712">
                      <w:marLeft w:val="0"/>
                      <w:marRight w:val="0"/>
                      <w:marTop w:val="0"/>
                      <w:marBottom w:val="0"/>
                      <w:divBdr>
                        <w:top w:val="none" w:sz="0" w:space="0" w:color="auto"/>
                        <w:left w:val="none" w:sz="0" w:space="0" w:color="auto"/>
                        <w:bottom w:val="none" w:sz="0" w:space="0" w:color="auto"/>
                        <w:right w:val="none" w:sz="0" w:space="0" w:color="auto"/>
                      </w:divBdr>
                    </w:div>
                  </w:divsChild>
                </w:div>
                <w:div w:id="1058165640">
                  <w:marLeft w:val="0"/>
                  <w:marRight w:val="0"/>
                  <w:marTop w:val="0"/>
                  <w:marBottom w:val="0"/>
                  <w:divBdr>
                    <w:top w:val="none" w:sz="0" w:space="0" w:color="auto"/>
                    <w:left w:val="none" w:sz="0" w:space="0" w:color="auto"/>
                    <w:bottom w:val="none" w:sz="0" w:space="0" w:color="auto"/>
                    <w:right w:val="none" w:sz="0" w:space="0" w:color="auto"/>
                  </w:divBdr>
                  <w:divsChild>
                    <w:div w:id="1420103099">
                      <w:marLeft w:val="0"/>
                      <w:marRight w:val="0"/>
                      <w:marTop w:val="0"/>
                      <w:marBottom w:val="0"/>
                      <w:divBdr>
                        <w:top w:val="none" w:sz="0" w:space="0" w:color="auto"/>
                        <w:left w:val="none" w:sz="0" w:space="0" w:color="auto"/>
                        <w:bottom w:val="none" w:sz="0" w:space="0" w:color="auto"/>
                        <w:right w:val="none" w:sz="0" w:space="0" w:color="auto"/>
                      </w:divBdr>
                    </w:div>
                  </w:divsChild>
                </w:div>
                <w:div w:id="468978655">
                  <w:marLeft w:val="0"/>
                  <w:marRight w:val="0"/>
                  <w:marTop w:val="0"/>
                  <w:marBottom w:val="0"/>
                  <w:divBdr>
                    <w:top w:val="none" w:sz="0" w:space="0" w:color="auto"/>
                    <w:left w:val="none" w:sz="0" w:space="0" w:color="auto"/>
                    <w:bottom w:val="none" w:sz="0" w:space="0" w:color="auto"/>
                    <w:right w:val="none" w:sz="0" w:space="0" w:color="auto"/>
                  </w:divBdr>
                  <w:divsChild>
                    <w:div w:id="931744547">
                      <w:marLeft w:val="0"/>
                      <w:marRight w:val="0"/>
                      <w:marTop w:val="0"/>
                      <w:marBottom w:val="0"/>
                      <w:divBdr>
                        <w:top w:val="none" w:sz="0" w:space="0" w:color="auto"/>
                        <w:left w:val="none" w:sz="0" w:space="0" w:color="auto"/>
                        <w:bottom w:val="none" w:sz="0" w:space="0" w:color="auto"/>
                        <w:right w:val="none" w:sz="0" w:space="0" w:color="auto"/>
                      </w:divBdr>
                    </w:div>
                  </w:divsChild>
                </w:div>
                <w:div w:id="109248707">
                  <w:marLeft w:val="0"/>
                  <w:marRight w:val="0"/>
                  <w:marTop w:val="0"/>
                  <w:marBottom w:val="0"/>
                  <w:divBdr>
                    <w:top w:val="none" w:sz="0" w:space="0" w:color="auto"/>
                    <w:left w:val="none" w:sz="0" w:space="0" w:color="auto"/>
                    <w:bottom w:val="none" w:sz="0" w:space="0" w:color="auto"/>
                    <w:right w:val="none" w:sz="0" w:space="0" w:color="auto"/>
                  </w:divBdr>
                  <w:divsChild>
                    <w:div w:id="1783718545">
                      <w:marLeft w:val="0"/>
                      <w:marRight w:val="0"/>
                      <w:marTop w:val="0"/>
                      <w:marBottom w:val="0"/>
                      <w:divBdr>
                        <w:top w:val="none" w:sz="0" w:space="0" w:color="auto"/>
                        <w:left w:val="none" w:sz="0" w:space="0" w:color="auto"/>
                        <w:bottom w:val="none" w:sz="0" w:space="0" w:color="auto"/>
                        <w:right w:val="none" w:sz="0" w:space="0" w:color="auto"/>
                      </w:divBdr>
                    </w:div>
                  </w:divsChild>
                </w:div>
                <w:div w:id="1871063594">
                  <w:marLeft w:val="0"/>
                  <w:marRight w:val="0"/>
                  <w:marTop w:val="0"/>
                  <w:marBottom w:val="0"/>
                  <w:divBdr>
                    <w:top w:val="none" w:sz="0" w:space="0" w:color="auto"/>
                    <w:left w:val="none" w:sz="0" w:space="0" w:color="auto"/>
                    <w:bottom w:val="none" w:sz="0" w:space="0" w:color="auto"/>
                    <w:right w:val="none" w:sz="0" w:space="0" w:color="auto"/>
                  </w:divBdr>
                  <w:divsChild>
                    <w:div w:id="932474127">
                      <w:marLeft w:val="0"/>
                      <w:marRight w:val="0"/>
                      <w:marTop w:val="0"/>
                      <w:marBottom w:val="0"/>
                      <w:divBdr>
                        <w:top w:val="none" w:sz="0" w:space="0" w:color="auto"/>
                        <w:left w:val="none" w:sz="0" w:space="0" w:color="auto"/>
                        <w:bottom w:val="none" w:sz="0" w:space="0" w:color="auto"/>
                        <w:right w:val="none" w:sz="0" w:space="0" w:color="auto"/>
                      </w:divBdr>
                    </w:div>
                  </w:divsChild>
                </w:div>
                <w:div w:id="751438356">
                  <w:marLeft w:val="0"/>
                  <w:marRight w:val="0"/>
                  <w:marTop w:val="0"/>
                  <w:marBottom w:val="0"/>
                  <w:divBdr>
                    <w:top w:val="none" w:sz="0" w:space="0" w:color="auto"/>
                    <w:left w:val="none" w:sz="0" w:space="0" w:color="auto"/>
                    <w:bottom w:val="none" w:sz="0" w:space="0" w:color="auto"/>
                    <w:right w:val="none" w:sz="0" w:space="0" w:color="auto"/>
                  </w:divBdr>
                  <w:divsChild>
                    <w:div w:id="452479970">
                      <w:marLeft w:val="0"/>
                      <w:marRight w:val="0"/>
                      <w:marTop w:val="0"/>
                      <w:marBottom w:val="0"/>
                      <w:divBdr>
                        <w:top w:val="none" w:sz="0" w:space="0" w:color="auto"/>
                        <w:left w:val="none" w:sz="0" w:space="0" w:color="auto"/>
                        <w:bottom w:val="none" w:sz="0" w:space="0" w:color="auto"/>
                        <w:right w:val="none" w:sz="0" w:space="0" w:color="auto"/>
                      </w:divBdr>
                    </w:div>
                  </w:divsChild>
                </w:div>
                <w:div w:id="632835673">
                  <w:marLeft w:val="0"/>
                  <w:marRight w:val="0"/>
                  <w:marTop w:val="0"/>
                  <w:marBottom w:val="0"/>
                  <w:divBdr>
                    <w:top w:val="none" w:sz="0" w:space="0" w:color="auto"/>
                    <w:left w:val="none" w:sz="0" w:space="0" w:color="auto"/>
                    <w:bottom w:val="none" w:sz="0" w:space="0" w:color="auto"/>
                    <w:right w:val="none" w:sz="0" w:space="0" w:color="auto"/>
                  </w:divBdr>
                  <w:divsChild>
                    <w:div w:id="998843822">
                      <w:marLeft w:val="0"/>
                      <w:marRight w:val="0"/>
                      <w:marTop w:val="0"/>
                      <w:marBottom w:val="0"/>
                      <w:divBdr>
                        <w:top w:val="none" w:sz="0" w:space="0" w:color="auto"/>
                        <w:left w:val="none" w:sz="0" w:space="0" w:color="auto"/>
                        <w:bottom w:val="none" w:sz="0" w:space="0" w:color="auto"/>
                        <w:right w:val="none" w:sz="0" w:space="0" w:color="auto"/>
                      </w:divBdr>
                    </w:div>
                  </w:divsChild>
                </w:div>
                <w:div w:id="942222975">
                  <w:marLeft w:val="0"/>
                  <w:marRight w:val="0"/>
                  <w:marTop w:val="0"/>
                  <w:marBottom w:val="0"/>
                  <w:divBdr>
                    <w:top w:val="none" w:sz="0" w:space="0" w:color="auto"/>
                    <w:left w:val="none" w:sz="0" w:space="0" w:color="auto"/>
                    <w:bottom w:val="none" w:sz="0" w:space="0" w:color="auto"/>
                    <w:right w:val="none" w:sz="0" w:space="0" w:color="auto"/>
                  </w:divBdr>
                  <w:divsChild>
                    <w:div w:id="1459911516">
                      <w:marLeft w:val="0"/>
                      <w:marRight w:val="0"/>
                      <w:marTop w:val="0"/>
                      <w:marBottom w:val="0"/>
                      <w:divBdr>
                        <w:top w:val="none" w:sz="0" w:space="0" w:color="auto"/>
                        <w:left w:val="none" w:sz="0" w:space="0" w:color="auto"/>
                        <w:bottom w:val="none" w:sz="0" w:space="0" w:color="auto"/>
                        <w:right w:val="none" w:sz="0" w:space="0" w:color="auto"/>
                      </w:divBdr>
                    </w:div>
                  </w:divsChild>
                </w:div>
                <w:div w:id="1296062702">
                  <w:marLeft w:val="0"/>
                  <w:marRight w:val="0"/>
                  <w:marTop w:val="0"/>
                  <w:marBottom w:val="0"/>
                  <w:divBdr>
                    <w:top w:val="none" w:sz="0" w:space="0" w:color="auto"/>
                    <w:left w:val="none" w:sz="0" w:space="0" w:color="auto"/>
                    <w:bottom w:val="none" w:sz="0" w:space="0" w:color="auto"/>
                    <w:right w:val="none" w:sz="0" w:space="0" w:color="auto"/>
                  </w:divBdr>
                  <w:divsChild>
                    <w:div w:id="1207064747">
                      <w:marLeft w:val="0"/>
                      <w:marRight w:val="0"/>
                      <w:marTop w:val="0"/>
                      <w:marBottom w:val="0"/>
                      <w:divBdr>
                        <w:top w:val="none" w:sz="0" w:space="0" w:color="auto"/>
                        <w:left w:val="none" w:sz="0" w:space="0" w:color="auto"/>
                        <w:bottom w:val="none" w:sz="0" w:space="0" w:color="auto"/>
                        <w:right w:val="none" w:sz="0" w:space="0" w:color="auto"/>
                      </w:divBdr>
                    </w:div>
                  </w:divsChild>
                </w:div>
                <w:div w:id="1402096427">
                  <w:marLeft w:val="0"/>
                  <w:marRight w:val="0"/>
                  <w:marTop w:val="0"/>
                  <w:marBottom w:val="0"/>
                  <w:divBdr>
                    <w:top w:val="none" w:sz="0" w:space="0" w:color="auto"/>
                    <w:left w:val="none" w:sz="0" w:space="0" w:color="auto"/>
                    <w:bottom w:val="none" w:sz="0" w:space="0" w:color="auto"/>
                    <w:right w:val="none" w:sz="0" w:space="0" w:color="auto"/>
                  </w:divBdr>
                  <w:divsChild>
                    <w:div w:id="1154376927">
                      <w:marLeft w:val="0"/>
                      <w:marRight w:val="0"/>
                      <w:marTop w:val="0"/>
                      <w:marBottom w:val="0"/>
                      <w:divBdr>
                        <w:top w:val="none" w:sz="0" w:space="0" w:color="auto"/>
                        <w:left w:val="none" w:sz="0" w:space="0" w:color="auto"/>
                        <w:bottom w:val="none" w:sz="0" w:space="0" w:color="auto"/>
                        <w:right w:val="none" w:sz="0" w:space="0" w:color="auto"/>
                      </w:divBdr>
                    </w:div>
                  </w:divsChild>
                </w:div>
                <w:div w:id="144274914">
                  <w:marLeft w:val="0"/>
                  <w:marRight w:val="0"/>
                  <w:marTop w:val="0"/>
                  <w:marBottom w:val="0"/>
                  <w:divBdr>
                    <w:top w:val="none" w:sz="0" w:space="0" w:color="auto"/>
                    <w:left w:val="none" w:sz="0" w:space="0" w:color="auto"/>
                    <w:bottom w:val="none" w:sz="0" w:space="0" w:color="auto"/>
                    <w:right w:val="none" w:sz="0" w:space="0" w:color="auto"/>
                  </w:divBdr>
                  <w:divsChild>
                    <w:div w:id="1455445145">
                      <w:marLeft w:val="0"/>
                      <w:marRight w:val="0"/>
                      <w:marTop w:val="0"/>
                      <w:marBottom w:val="0"/>
                      <w:divBdr>
                        <w:top w:val="none" w:sz="0" w:space="0" w:color="auto"/>
                        <w:left w:val="none" w:sz="0" w:space="0" w:color="auto"/>
                        <w:bottom w:val="none" w:sz="0" w:space="0" w:color="auto"/>
                        <w:right w:val="none" w:sz="0" w:space="0" w:color="auto"/>
                      </w:divBdr>
                    </w:div>
                  </w:divsChild>
                </w:div>
                <w:div w:id="812874082">
                  <w:marLeft w:val="0"/>
                  <w:marRight w:val="0"/>
                  <w:marTop w:val="0"/>
                  <w:marBottom w:val="0"/>
                  <w:divBdr>
                    <w:top w:val="none" w:sz="0" w:space="0" w:color="auto"/>
                    <w:left w:val="none" w:sz="0" w:space="0" w:color="auto"/>
                    <w:bottom w:val="none" w:sz="0" w:space="0" w:color="auto"/>
                    <w:right w:val="none" w:sz="0" w:space="0" w:color="auto"/>
                  </w:divBdr>
                  <w:divsChild>
                    <w:div w:id="355431316">
                      <w:marLeft w:val="0"/>
                      <w:marRight w:val="0"/>
                      <w:marTop w:val="0"/>
                      <w:marBottom w:val="0"/>
                      <w:divBdr>
                        <w:top w:val="none" w:sz="0" w:space="0" w:color="auto"/>
                        <w:left w:val="none" w:sz="0" w:space="0" w:color="auto"/>
                        <w:bottom w:val="none" w:sz="0" w:space="0" w:color="auto"/>
                        <w:right w:val="none" w:sz="0" w:space="0" w:color="auto"/>
                      </w:divBdr>
                    </w:div>
                  </w:divsChild>
                </w:div>
                <w:div w:id="125127202">
                  <w:marLeft w:val="0"/>
                  <w:marRight w:val="0"/>
                  <w:marTop w:val="0"/>
                  <w:marBottom w:val="0"/>
                  <w:divBdr>
                    <w:top w:val="none" w:sz="0" w:space="0" w:color="auto"/>
                    <w:left w:val="none" w:sz="0" w:space="0" w:color="auto"/>
                    <w:bottom w:val="none" w:sz="0" w:space="0" w:color="auto"/>
                    <w:right w:val="none" w:sz="0" w:space="0" w:color="auto"/>
                  </w:divBdr>
                  <w:divsChild>
                    <w:div w:id="1067267663">
                      <w:marLeft w:val="0"/>
                      <w:marRight w:val="0"/>
                      <w:marTop w:val="0"/>
                      <w:marBottom w:val="0"/>
                      <w:divBdr>
                        <w:top w:val="none" w:sz="0" w:space="0" w:color="auto"/>
                        <w:left w:val="none" w:sz="0" w:space="0" w:color="auto"/>
                        <w:bottom w:val="none" w:sz="0" w:space="0" w:color="auto"/>
                        <w:right w:val="none" w:sz="0" w:space="0" w:color="auto"/>
                      </w:divBdr>
                    </w:div>
                  </w:divsChild>
                </w:div>
                <w:div w:id="2110999822">
                  <w:marLeft w:val="0"/>
                  <w:marRight w:val="0"/>
                  <w:marTop w:val="0"/>
                  <w:marBottom w:val="0"/>
                  <w:divBdr>
                    <w:top w:val="none" w:sz="0" w:space="0" w:color="auto"/>
                    <w:left w:val="none" w:sz="0" w:space="0" w:color="auto"/>
                    <w:bottom w:val="none" w:sz="0" w:space="0" w:color="auto"/>
                    <w:right w:val="none" w:sz="0" w:space="0" w:color="auto"/>
                  </w:divBdr>
                  <w:divsChild>
                    <w:div w:id="542593496">
                      <w:marLeft w:val="0"/>
                      <w:marRight w:val="0"/>
                      <w:marTop w:val="0"/>
                      <w:marBottom w:val="0"/>
                      <w:divBdr>
                        <w:top w:val="none" w:sz="0" w:space="0" w:color="auto"/>
                        <w:left w:val="none" w:sz="0" w:space="0" w:color="auto"/>
                        <w:bottom w:val="none" w:sz="0" w:space="0" w:color="auto"/>
                        <w:right w:val="none" w:sz="0" w:space="0" w:color="auto"/>
                      </w:divBdr>
                    </w:div>
                  </w:divsChild>
                </w:div>
                <w:div w:id="419571353">
                  <w:marLeft w:val="0"/>
                  <w:marRight w:val="0"/>
                  <w:marTop w:val="0"/>
                  <w:marBottom w:val="0"/>
                  <w:divBdr>
                    <w:top w:val="none" w:sz="0" w:space="0" w:color="auto"/>
                    <w:left w:val="none" w:sz="0" w:space="0" w:color="auto"/>
                    <w:bottom w:val="none" w:sz="0" w:space="0" w:color="auto"/>
                    <w:right w:val="none" w:sz="0" w:space="0" w:color="auto"/>
                  </w:divBdr>
                  <w:divsChild>
                    <w:div w:id="1107577008">
                      <w:marLeft w:val="0"/>
                      <w:marRight w:val="0"/>
                      <w:marTop w:val="0"/>
                      <w:marBottom w:val="0"/>
                      <w:divBdr>
                        <w:top w:val="none" w:sz="0" w:space="0" w:color="auto"/>
                        <w:left w:val="none" w:sz="0" w:space="0" w:color="auto"/>
                        <w:bottom w:val="none" w:sz="0" w:space="0" w:color="auto"/>
                        <w:right w:val="none" w:sz="0" w:space="0" w:color="auto"/>
                      </w:divBdr>
                    </w:div>
                  </w:divsChild>
                </w:div>
                <w:div w:id="469440003">
                  <w:marLeft w:val="0"/>
                  <w:marRight w:val="0"/>
                  <w:marTop w:val="0"/>
                  <w:marBottom w:val="0"/>
                  <w:divBdr>
                    <w:top w:val="none" w:sz="0" w:space="0" w:color="auto"/>
                    <w:left w:val="none" w:sz="0" w:space="0" w:color="auto"/>
                    <w:bottom w:val="none" w:sz="0" w:space="0" w:color="auto"/>
                    <w:right w:val="none" w:sz="0" w:space="0" w:color="auto"/>
                  </w:divBdr>
                  <w:divsChild>
                    <w:div w:id="1549563352">
                      <w:marLeft w:val="0"/>
                      <w:marRight w:val="0"/>
                      <w:marTop w:val="0"/>
                      <w:marBottom w:val="0"/>
                      <w:divBdr>
                        <w:top w:val="none" w:sz="0" w:space="0" w:color="auto"/>
                        <w:left w:val="none" w:sz="0" w:space="0" w:color="auto"/>
                        <w:bottom w:val="none" w:sz="0" w:space="0" w:color="auto"/>
                        <w:right w:val="none" w:sz="0" w:space="0" w:color="auto"/>
                      </w:divBdr>
                    </w:div>
                  </w:divsChild>
                </w:div>
                <w:div w:id="1896695357">
                  <w:marLeft w:val="0"/>
                  <w:marRight w:val="0"/>
                  <w:marTop w:val="0"/>
                  <w:marBottom w:val="0"/>
                  <w:divBdr>
                    <w:top w:val="none" w:sz="0" w:space="0" w:color="auto"/>
                    <w:left w:val="none" w:sz="0" w:space="0" w:color="auto"/>
                    <w:bottom w:val="none" w:sz="0" w:space="0" w:color="auto"/>
                    <w:right w:val="none" w:sz="0" w:space="0" w:color="auto"/>
                  </w:divBdr>
                  <w:divsChild>
                    <w:div w:id="250314093">
                      <w:marLeft w:val="0"/>
                      <w:marRight w:val="0"/>
                      <w:marTop w:val="0"/>
                      <w:marBottom w:val="0"/>
                      <w:divBdr>
                        <w:top w:val="none" w:sz="0" w:space="0" w:color="auto"/>
                        <w:left w:val="none" w:sz="0" w:space="0" w:color="auto"/>
                        <w:bottom w:val="none" w:sz="0" w:space="0" w:color="auto"/>
                        <w:right w:val="none" w:sz="0" w:space="0" w:color="auto"/>
                      </w:divBdr>
                    </w:div>
                  </w:divsChild>
                </w:div>
                <w:div w:id="2033727344">
                  <w:marLeft w:val="0"/>
                  <w:marRight w:val="0"/>
                  <w:marTop w:val="0"/>
                  <w:marBottom w:val="0"/>
                  <w:divBdr>
                    <w:top w:val="none" w:sz="0" w:space="0" w:color="auto"/>
                    <w:left w:val="none" w:sz="0" w:space="0" w:color="auto"/>
                    <w:bottom w:val="none" w:sz="0" w:space="0" w:color="auto"/>
                    <w:right w:val="none" w:sz="0" w:space="0" w:color="auto"/>
                  </w:divBdr>
                  <w:divsChild>
                    <w:div w:id="819200500">
                      <w:marLeft w:val="0"/>
                      <w:marRight w:val="0"/>
                      <w:marTop w:val="0"/>
                      <w:marBottom w:val="0"/>
                      <w:divBdr>
                        <w:top w:val="none" w:sz="0" w:space="0" w:color="auto"/>
                        <w:left w:val="none" w:sz="0" w:space="0" w:color="auto"/>
                        <w:bottom w:val="none" w:sz="0" w:space="0" w:color="auto"/>
                        <w:right w:val="none" w:sz="0" w:space="0" w:color="auto"/>
                      </w:divBdr>
                    </w:div>
                  </w:divsChild>
                </w:div>
                <w:div w:id="803473486">
                  <w:marLeft w:val="0"/>
                  <w:marRight w:val="0"/>
                  <w:marTop w:val="0"/>
                  <w:marBottom w:val="0"/>
                  <w:divBdr>
                    <w:top w:val="none" w:sz="0" w:space="0" w:color="auto"/>
                    <w:left w:val="none" w:sz="0" w:space="0" w:color="auto"/>
                    <w:bottom w:val="none" w:sz="0" w:space="0" w:color="auto"/>
                    <w:right w:val="none" w:sz="0" w:space="0" w:color="auto"/>
                  </w:divBdr>
                  <w:divsChild>
                    <w:div w:id="1276673084">
                      <w:marLeft w:val="0"/>
                      <w:marRight w:val="0"/>
                      <w:marTop w:val="0"/>
                      <w:marBottom w:val="0"/>
                      <w:divBdr>
                        <w:top w:val="none" w:sz="0" w:space="0" w:color="auto"/>
                        <w:left w:val="none" w:sz="0" w:space="0" w:color="auto"/>
                        <w:bottom w:val="none" w:sz="0" w:space="0" w:color="auto"/>
                        <w:right w:val="none" w:sz="0" w:space="0" w:color="auto"/>
                      </w:divBdr>
                    </w:div>
                  </w:divsChild>
                </w:div>
                <w:div w:id="657346312">
                  <w:marLeft w:val="0"/>
                  <w:marRight w:val="0"/>
                  <w:marTop w:val="0"/>
                  <w:marBottom w:val="0"/>
                  <w:divBdr>
                    <w:top w:val="none" w:sz="0" w:space="0" w:color="auto"/>
                    <w:left w:val="none" w:sz="0" w:space="0" w:color="auto"/>
                    <w:bottom w:val="none" w:sz="0" w:space="0" w:color="auto"/>
                    <w:right w:val="none" w:sz="0" w:space="0" w:color="auto"/>
                  </w:divBdr>
                  <w:divsChild>
                    <w:div w:id="437801851">
                      <w:marLeft w:val="0"/>
                      <w:marRight w:val="0"/>
                      <w:marTop w:val="0"/>
                      <w:marBottom w:val="0"/>
                      <w:divBdr>
                        <w:top w:val="none" w:sz="0" w:space="0" w:color="auto"/>
                        <w:left w:val="none" w:sz="0" w:space="0" w:color="auto"/>
                        <w:bottom w:val="none" w:sz="0" w:space="0" w:color="auto"/>
                        <w:right w:val="none" w:sz="0" w:space="0" w:color="auto"/>
                      </w:divBdr>
                    </w:div>
                  </w:divsChild>
                </w:div>
                <w:div w:id="889192557">
                  <w:marLeft w:val="0"/>
                  <w:marRight w:val="0"/>
                  <w:marTop w:val="0"/>
                  <w:marBottom w:val="0"/>
                  <w:divBdr>
                    <w:top w:val="none" w:sz="0" w:space="0" w:color="auto"/>
                    <w:left w:val="none" w:sz="0" w:space="0" w:color="auto"/>
                    <w:bottom w:val="none" w:sz="0" w:space="0" w:color="auto"/>
                    <w:right w:val="none" w:sz="0" w:space="0" w:color="auto"/>
                  </w:divBdr>
                  <w:divsChild>
                    <w:div w:id="2093115134">
                      <w:marLeft w:val="0"/>
                      <w:marRight w:val="0"/>
                      <w:marTop w:val="0"/>
                      <w:marBottom w:val="0"/>
                      <w:divBdr>
                        <w:top w:val="none" w:sz="0" w:space="0" w:color="auto"/>
                        <w:left w:val="none" w:sz="0" w:space="0" w:color="auto"/>
                        <w:bottom w:val="none" w:sz="0" w:space="0" w:color="auto"/>
                        <w:right w:val="none" w:sz="0" w:space="0" w:color="auto"/>
                      </w:divBdr>
                    </w:div>
                  </w:divsChild>
                </w:div>
                <w:div w:id="2056078091">
                  <w:marLeft w:val="0"/>
                  <w:marRight w:val="0"/>
                  <w:marTop w:val="0"/>
                  <w:marBottom w:val="0"/>
                  <w:divBdr>
                    <w:top w:val="none" w:sz="0" w:space="0" w:color="auto"/>
                    <w:left w:val="none" w:sz="0" w:space="0" w:color="auto"/>
                    <w:bottom w:val="none" w:sz="0" w:space="0" w:color="auto"/>
                    <w:right w:val="none" w:sz="0" w:space="0" w:color="auto"/>
                  </w:divBdr>
                  <w:divsChild>
                    <w:div w:id="1344934489">
                      <w:marLeft w:val="0"/>
                      <w:marRight w:val="0"/>
                      <w:marTop w:val="0"/>
                      <w:marBottom w:val="0"/>
                      <w:divBdr>
                        <w:top w:val="none" w:sz="0" w:space="0" w:color="auto"/>
                        <w:left w:val="none" w:sz="0" w:space="0" w:color="auto"/>
                        <w:bottom w:val="none" w:sz="0" w:space="0" w:color="auto"/>
                        <w:right w:val="none" w:sz="0" w:space="0" w:color="auto"/>
                      </w:divBdr>
                    </w:div>
                  </w:divsChild>
                </w:div>
                <w:div w:id="2058779102">
                  <w:marLeft w:val="0"/>
                  <w:marRight w:val="0"/>
                  <w:marTop w:val="0"/>
                  <w:marBottom w:val="0"/>
                  <w:divBdr>
                    <w:top w:val="none" w:sz="0" w:space="0" w:color="auto"/>
                    <w:left w:val="none" w:sz="0" w:space="0" w:color="auto"/>
                    <w:bottom w:val="none" w:sz="0" w:space="0" w:color="auto"/>
                    <w:right w:val="none" w:sz="0" w:space="0" w:color="auto"/>
                  </w:divBdr>
                  <w:divsChild>
                    <w:div w:id="243031056">
                      <w:marLeft w:val="0"/>
                      <w:marRight w:val="0"/>
                      <w:marTop w:val="0"/>
                      <w:marBottom w:val="0"/>
                      <w:divBdr>
                        <w:top w:val="none" w:sz="0" w:space="0" w:color="auto"/>
                        <w:left w:val="none" w:sz="0" w:space="0" w:color="auto"/>
                        <w:bottom w:val="none" w:sz="0" w:space="0" w:color="auto"/>
                        <w:right w:val="none" w:sz="0" w:space="0" w:color="auto"/>
                      </w:divBdr>
                    </w:div>
                  </w:divsChild>
                </w:div>
                <w:div w:id="1049959802">
                  <w:marLeft w:val="0"/>
                  <w:marRight w:val="0"/>
                  <w:marTop w:val="0"/>
                  <w:marBottom w:val="0"/>
                  <w:divBdr>
                    <w:top w:val="none" w:sz="0" w:space="0" w:color="auto"/>
                    <w:left w:val="none" w:sz="0" w:space="0" w:color="auto"/>
                    <w:bottom w:val="none" w:sz="0" w:space="0" w:color="auto"/>
                    <w:right w:val="none" w:sz="0" w:space="0" w:color="auto"/>
                  </w:divBdr>
                  <w:divsChild>
                    <w:div w:id="1439377169">
                      <w:marLeft w:val="0"/>
                      <w:marRight w:val="0"/>
                      <w:marTop w:val="0"/>
                      <w:marBottom w:val="0"/>
                      <w:divBdr>
                        <w:top w:val="none" w:sz="0" w:space="0" w:color="auto"/>
                        <w:left w:val="none" w:sz="0" w:space="0" w:color="auto"/>
                        <w:bottom w:val="none" w:sz="0" w:space="0" w:color="auto"/>
                        <w:right w:val="none" w:sz="0" w:space="0" w:color="auto"/>
                      </w:divBdr>
                    </w:div>
                  </w:divsChild>
                </w:div>
                <w:div w:id="1551111534">
                  <w:marLeft w:val="0"/>
                  <w:marRight w:val="0"/>
                  <w:marTop w:val="0"/>
                  <w:marBottom w:val="0"/>
                  <w:divBdr>
                    <w:top w:val="none" w:sz="0" w:space="0" w:color="auto"/>
                    <w:left w:val="none" w:sz="0" w:space="0" w:color="auto"/>
                    <w:bottom w:val="none" w:sz="0" w:space="0" w:color="auto"/>
                    <w:right w:val="none" w:sz="0" w:space="0" w:color="auto"/>
                  </w:divBdr>
                  <w:divsChild>
                    <w:div w:id="1789353993">
                      <w:marLeft w:val="0"/>
                      <w:marRight w:val="0"/>
                      <w:marTop w:val="0"/>
                      <w:marBottom w:val="0"/>
                      <w:divBdr>
                        <w:top w:val="none" w:sz="0" w:space="0" w:color="auto"/>
                        <w:left w:val="none" w:sz="0" w:space="0" w:color="auto"/>
                        <w:bottom w:val="none" w:sz="0" w:space="0" w:color="auto"/>
                        <w:right w:val="none" w:sz="0" w:space="0" w:color="auto"/>
                      </w:divBdr>
                    </w:div>
                  </w:divsChild>
                </w:div>
                <w:div w:id="1024986552">
                  <w:marLeft w:val="0"/>
                  <w:marRight w:val="0"/>
                  <w:marTop w:val="0"/>
                  <w:marBottom w:val="0"/>
                  <w:divBdr>
                    <w:top w:val="none" w:sz="0" w:space="0" w:color="auto"/>
                    <w:left w:val="none" w:sz="0" w:space="0" w:color="auto"/>
                    <w:bottom w:val="none" w:sz="0" w:space="0" w:color="auto"/>
                    <w:right w:val="none" w:sz="0" w:space="0" w:color="auto"/>
                  </w:divBdr>
                  <w:divsChild>
                    <w:div w:id="762919441">
                      <w:marLeft w:val="0"/>
                      <w:marRight w:val="0"/>
                      <w:marTop w:val="0"/>
                      <w:marBottom w:val="0"/>
                      <w:divBdr>
                        <w:top w:val="none" w:sz="0" w:space="0" w:color="auto"/>
                        <w:left w:val="none" w:sz="0" w:space="0" w:color="auto"/>
                        <w:bottom w:val="none" w:sz="0" w:space="0" w:color="auto"/>
                        <w:right w:val="none" w:sz="0" w:space="0" w:color="auto"/>
                      </w:divBdr>
                    </w:div>
                  </w:divsChild>
                </w:div>
                <w:div w:id="462188979">
                  <w:marLeft w:val="0"/>
                  <w:marRight w:val="0"/>
                  <w:marTop w:val="0"/>
                  <w:marBottom w:val="0"/>
                  <w:divBdr>
                    <w:top w:val="none" w:sz="0" w:space="0" w:color="auto"/>
                    <w:left w:val="none" w:sz="0" w:space="0" w:color="auto"/>
                    <w:bottom w:val="none" w:sz="0" w:space="0" w:color="auto"/>
                    <w:right w:val="none" w:sz="0" w:space="0" w:color="auto"/>
                  </w:divBdr>
                  <w:divsChild>
                    <w:div w:id="1597706919">
                      <w:marLeft w:val="0"/>
                      <w:marRight w:val="0"/>
                      <w:marTop w:val="0"/>
                      <w:marBottom w:val="0"/>
                      <w:divBdr>
                        <w:top w:val="none" w:sz="0" w:space="0" w:color="auto"/>
                        <w:left w:val="none" w:sz="0" w:space="0" w:color="auto"/>
                        <w:bottom w:val="none" w:sz="0" w:space="0" w:color="auto"/>
                        <w:right w:val="none" w:sz="0" w:space="0" w:color="auto"/>
                      </w:divBdr>
                    </w:div>
                  </w:divsChild>
                </w:div>
                <w:div w:id="760837786">
                  <w:marLeft w:val="0"/>
                  <w:marRight w:val="0"/>
                  <w:marTop w:val="0"/>
                  <w:marBottom w:val="0"/>
                  <w:divBdr>
                    <w:top w:val="none" w:sz="0" w:space="0" w:color="auto"/>
                    <w:left w:val="none" w:sz="0" w:space="0" w:color="auto"/>
                    <w:bottom w:val="none" w:sz="0" w:space="0" w:color="auto"/>
                    <w:right w:val="none" w:sz="0" w:space="0" w:color="auto"/>
                  </w:divBdr>
                  <w:divsChild>
                    <w:div w:id="99574252">
                      <w:marLeft w:val="0"/>
                      <w:marRight w:val="0"/>
                      <w:marTop w:val="0"/>
                      <w:marBottom w:val="0"/>
                      <w:divBdr>
                        <w:top w:val="none" w:sz="0" w:space="0" w:color="auto"/>
                        <w:left w:val="none" w:sz="0" w:space="0" w:color="auto"/>
                        <w:bottom w:val="none" w:sz="0" w:space="0" w:color="auto"/>
                        <w:right w:val="none" w:sz="0" w:space="0" w:color="auto"/>
                      </w:divBdr>
                    </w:div>
                  </w:divsChild>
                </w:div>
                <w:div w:id="1964772929">
                  <w:marLeft w:val="0"/>
                  <w:marRight w:val="0"/>
                  <w:marTop w:val="0"/>
                  <w:marBottom w:val="0"/>
                  <w:divBdr>
                    <w:top w:val="none" w:sz="0" w:space="0" w:color="auto"/>
                    <w:left w:val="none" w:sz="0" w:space="0" w:color="auto"/>
                    <w:bottom w:val="none" w:sz="0" w:space="0" w:color="auto"/>
                    <w:right w:val="none" w:sz="0" w:space="0" w:color="auto"/>
                  </w:divBdr>
                  <w:divsChild>
                    <w:div w:id="796070386">
                      <w:marLeft w:val="0"/>
                      <w:marRight w:val="0"/>
                      <w:marTop w:val="0"/>
                      <w:marBottom w:val="0"/>
                      <w:divBdr>
                        <w:top w:val="none" w:sz="0" w:space="0" w:color="auto"/>
                        <w:left w:val="none" w:sz="0" w:space="0" w:color="auto"/>
                        <w:bottom w:val="none" w:sz="0" w:space="0" w:color="auto"/>
                        <w:right w:val="none" w:sz="0" w:space="0" w:color="auto"/>
                      </w:divBdr>
                    </w:div>
                  </w:divsChild>
                </w:div>
                <w:div w:id="623510471">
                  <w:marLeft w:val="0"/>
                  <w:marRight w:val="0"/>
                  <w:marTop w:val="0"/>
                  <w:marBottom w:val="0"/>
                  <w:divBdr>
                    <w:top w:val="none" w:sz="0" w:space="0" w:color="auto"/>
                    <w:left w:val="none" w:sz="0" w:space="0" w:color="auto"/>
                    <w:bottom w:val="none" w:sz="0" w:space="0" w:color="auto"/>
                    <w:right w:val="none" w:sz="0" w:space="0" w:color="auto"/>
                  </w:divBdr>
                  <w:divsChild>
                    <w:div w:id="1313218700">
                      <w:marLeft w:val="0"/>
                      <w:marRight w:val="0"/>
                      <w:marTop w:val="0"/>
                      <w:marBottom w:val="0"/>
                      <w:divBdr>
                        <w:top w:val="none" w:sz="0" w:space="0" w:color="auto"/>
                        <w:left w:val="none" w:sz="0" w:space="0" w:color="auto"/>
                        <w:bottom w:val="none" w:sz="0" w:space="0" w:color="auto"/>
                        <w:right w:val="none" w:sz="0" w:space="0" w:color="auto"/>
                      </w:divBdr>
                    </w:div>
                  </w:divsChild>
                </w:div>
                <w:div w:id="1648361690">
                  <w:marLeft w:val="0"/>
                  <w:marRight w:val="0"/>
                  <w:marTop w:val="0"/>
                  <w:marBottom w:val="0"/>
                  <w:divBdr>
                    <w:top w:val="none" w:sz="0" w:space="0" w:color="auto"/>
                    <w:left w:val="none" w:sz="0" w:space="0" w:color="auto"/>
                    <w:bottom w:val="none" w:sz="0" w:space="0" w:color="auto"/>
                    <w:right w:val="none" w:sz="0" w:space="0" w:color="auto"/>
                  </w:divBdr>
                  <w:divsChild>
                    <w:div w:id="43335597">
                      <w:marLeft w:val="0"/>
                      <w:marRight w:val="0"/>
                      <w:marTop w:val="0"/>
                      <w:marBottom w:val="0"/>
                      <w:divBdr>
                        <w:top w:val="none" w:sz="0" w:space="0" w:color="auto"/>
                        <w:left w:val="none" w:sz="0" w:space="0" w:color="auto"/>
                        <w:bottom w:val="none" w:sz="0" w:space="0" w:color="auto"/>
                        <w:right w:val="none" w:sz="0" w:space="0" w:color="auto"/>
                      </w:divBdr>
                    </w:div>
                  </w:divsChild>
                </w:div>
                <w:div w:id="881862714">
                  <w:marLeft w:val="0"/>
                  <w:marRight w:val="0"/>
                  <w:marTop w:val="0"/>
                  <w:marBottom w:val="0"/>
                  <w:divBdr>
                    <w:top w:val="none" w:sz="0" w:space="0" w:color="auto"/>
                    <w:left w:val="none" w:sz="0" w:space="0" w:color="auto"/>
                    <w:bottom w:val="none" w:sz="0" w:space="0" w:color="auto"/>
                    <w:right w:val="none" w:sz="0" w:space="0" w:color="auto"/>
                  </w:divBdr>
                  <w:divsChild>
                    <w:div w:id="658581455">
                      <w:marLeft w:val="0"/>
                      <w:marRight w:val="0"/>
                      <w:marTop w:val="0"/>
                      <w:marBottom w:val="0"/>
                      <w:divBdr>
                        <w:top w:val="none" w:sz="0" w:space="0" w:color="auto"/>
                        <w:left w:val="none" w:sz="0" w:space="0" w:color="auto"/>
                        <w:bottom w:val="none" w:sz="0" w:space="0" w:color="auto"/>
                        <w:right w:val="none" w:sz="0" w:space="0" w:color="auto"/>
                      </w:divBdr>
                    </w:div>
                  </w:divsChild>
                </w:div>
                <w:div w:id="303512930">
                  <w:marLeft w:val="0"/>
                  <w:marRight w:val="0"/>
                  <w:marTop w:val="0"/>
                  <w:marBottom w:val="0"/>
                  <w:divBdr>
                    <w:top w:val="none" w:sz="0" w:space="0" w:color="auto"/>
                    <w:left w:val="none" w:sz="0" w:space="0" w:color="auto"/>
                    <w:bottom w:val="none" w:sz="0" w:space="0" w:color="auto"/>
                    <w:right w:val="none" w:sz="0" w:space="0" w:color="auto"/>
                  </w:divBdr>
                  <w:divsChild>
                    <w:div w:id="1213421134">
                      <w:marLeft w:val="0"/>
                      <w:marRight w:val="0"/>
                      <w:marTop w:val="0"/>
                      <w:marBottom w:val="0"/>
                      <w:divBdr>
                        <w:top w:val="none" w:sz="0" w:space="0" w:color="auto"/>
                        <w:left w:val="none" w:sz="0" w:space="0" w:color="auto"/>
                        <w:bottom w:val="none" w:sz="0" w:space="0" w:color="auto"/>
                        <w:right w:val="none" w:sz="0" w:space="0" w:color="auto"/>
                      </w:divBdr>
                    </w:div>
                  </w:divsChild>
                </w:div>
                <w:div w:id="1621718784">
                  <w:marLeft w:val="0"/>
                  <w:marRight w:val="0"/>
                  <w:marTop w:val="0"/>
                  <w:marBottom w:val="0"/>
                  <w:divBdr>
                    <w:top w:val="none" w:sz="0" w:space="0" w:color="auto"/>
                    <w:left w:val="none" w:sz="0" w:space="0" w:color="auto"/>
                    <w:bottom w:val="none" w:sz="0" w:space="0" w:color="auto"/>
                    <w:right w:val="none" w:sz="0" w:space="0" w:color="auto"/>
                  </w:divBdr>
                  <w:divsChild>
                    <w:div w:id="1786924517">
                      <w:marLeft w:val="0"/>
                      <w:marRight w:val="0"/>
                      <w:marTop w:val="0"/>
                      <w:marBottom w:val="0"/>
                      <w:divBdr>
                        <w:top w:val="none" w:sz="0" w:space="0" w:color="auto"/>
                        <w:left w:val="none" w:sz="0" w:space="0" w:color="auto"/>
                        <w:bottom w:val="none" w:sz="0" w:space="0" w:color="auto"/>
                        <w:right w:val="none" w:sz="0" w:space="0" w:color="auto"/>
                      </w:divBdr>
                    </w:div>
                  </w:divsChild>
                </w:div>
                <w:div w:id="247348008">
                  <w:marLeft w:val="0"/>
                  <w:marRight w:val="0"/>
                  <w:marTop w:val="0"/>
                  <w:marBottom w:val="0"/>
                  <w:divBdr>
                    <w:top w:val="none" w:sz="0" w:space="0" w:color="auto"/>
                    <w:left w:val="none" w:sz="0" w:space="0" w:color="auto"/>
                    <w:bottom w:val="none" w:sz="0" w:space="0" w:color="auto"/>
                    <w:right w:val="none" w:sz="0" w:space="0" w:color="auto"/>
                  </w:divBdr>
                  <w:divsChild>
                    <w:div w:id="16082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0994">
          <w:marLeft w:val="0"/>
          <w:marRight w:val="0"/>
          <w:marTop w:val="0"/>
          <w:marBottom w:val="0"/>
          <w:divBdr>
            <w:top w:val="none" w:sz="0" w:space="0" w:color="auto"/>
            <w:left w:val="none" w:sz="0" w:space="0" w:color="auto"/>
            <w:bottom w:val="none" w:sz="0" w:space="0" w:color="auto"/>
            <w:right w:val="none" w:sz="0" w:space="0" w:color="auto"/>
          </w:divBdr>
        </w:div>
        <w:div w:id="201526716">
          <w:marLeft w:val="0"/>
          <w:marRight w:val="0"/>
          <w:marTop w:val="0"/>
          <w:marBottom w:val="0"/>
          <w:divBdr>
            <w:top w:val="none" w:sz="0" w:space="0" w:color="auto"/>
            <w:left w:val="none" w:sz="0" w:space="0" w:color="auto"/>
            <w:bottom w:val="none" w:sz="0" w:space="0" w:color="auto"/>
            <w:right w:val="none" w:sz="0" w:space="0" w:color="auto"/>
          </w:divBdr>
          <w:divsChild>
            <w:div w:id="1754007433">
              <w:marLeft w:val="-75"/>
              <w:marRight w:val="0"/>
              <w:marTop w:val="30"/>
              <w:marBottom w:val="30"/>
              <w:divBdr>
                <w:top w:val="none" w:sz="0" w:space="0" w:color="auto"/>
                <w:left w:val="none" w:sz="0" w:space="0" w:color="auto"/>
                <w:bottom w:val="none" w:sz="0" w:space="0" w:color="auto"/>
                <w:right w:val="none" w:sz="0" w:space="0" w:color="auto"/>
              </w:divBdr>
              <w:divsChild>
                <w:div w:id="968319156">
                  <w:marLeft w:val="0"/>
                  <w:marRight w:val="0"/>
                  <w:marTop w:val="0"/>
                  <w:marBottom w:val="0"/>
                  <w:divBdr>
                    <w:top w:val="none" w:sz="0" w:space="0" w:color="auto"/>
                    <w:left w:val="none" w:sz="0" w:space="0" w:color="auto"/>
                    <w:bottom w:val="none" w:sz="0" w:space="0" w:color="auto"/>
                    <w:right w:val="none" w:sz="0" w:space="0" w:color="auto"/>
                  </w:divBdr>
                  <w:divsChild>
                    <w:div w:id="149294910">
                      <w:marLeft w:val="0"/>
                      <w:marRight w:val="0"/>
                      <w:marTop w:val="0"/>
                      <w:marBottom w:val="0"/>
                      <w:divBdr>
                        <w:top w:val="none" w:sz="0" w:space="0" w:color="auto"/>
                        <w:left w:val="none" w:sz="0" w:space="0" w:color="auto"/>
                        <w:bottom w:val="none" w:sz="0" w:space="0" w:color="auto"/>
                        <w:right w:val="none" w:sz="0" w:space="0" w:color="auto"/>
                      </w:divBdr>
                    </w:div>
                  </w:divsChild>
                </w:div>
                <w:div w:id="802193330">
                  <w:marLeft w:val="0"/>
                  <w:marRight w:val="0"/>
                  <w:marTop w:val="0"/>
                  <w:marBottom w:val="0"/>
                  <w:divBdr>
                    <w:top w:val="none" w:sz="0" w:space="0" w:color="auto"/>
                    <w:left w:val="none" w:sz="0" w:space="0" w:color="auto"/>
                    <w:bottom w:val="none" w:sz="0" w:space="0" w:color="auto"/>
                    <w:right w:val="none" w:sz="0" w:space="0" w:color="auto"/>
                  </w:divBdr>
                  <w:divsChild>
                    <w:div w:id="1855994979">
                      <w:marLeft w:val="0"/>
                      <w:marRight w:val="0"/>
                      <w:marTop w:val="0"/>
                      <w:marBottom w:val="0"/>
                      <w:divBdr>
                        <w:top w:val="none" w:sz="0" w:space="0" w:color="auto"/>
                        <w:left w:val="none" w:sz="0" w:space="0" w:color="auto"/>
                        <w:bottom w:val="none" w:sz="0" w:space="0" w:color="auto"/>
                        <w:right w:val="none" w:sz="0" w:space="0" w:color="auto"/>
                      </w:divBdr>
                    </w:div>
                  </w:divsChild>
                </w:div>
                <w:div w:id="538860626">
                  <w:marLeft w:val="0"/>
                  <w:marRight w:val="0"/>
                  <w:marTop w:val="0"/>
                  <w:marBottom w:val="0"/>
                  <w:divBdr>
                    <w:top w:val="none" w:sz="0" w:space="0" w:color="auto"/>
                    <w:left w:val="none" w:sz="0" w:space="0" w:color="auto"/>
                    <w:bottom w:val="none" w:sz="0" w:space="0" w:color="auto"/>
                    <w:right w:val="none" w:sz="0" w:space="0" w:color="auto"/>
                  </w:divBdr>
                  <w:divsChild>
                    <w:div w:id="134371105">
                      <w:marLeft w:val="0"/>
                      <w:marRight w:val="0"/>
                      <w:marTop w:val="0"/>
                      <w:marBottom w:val="0"/>
                      <w:divBdr>
                        <w:top w:val="none" w:sz="0" w:space="0" w:color="auto"/>
                        <w:left w:val="none" w:sz="0" w:space="0" w:color="auto"/>
                        <w:bottom w:val="none" w:sz="0" w:space="0" w:color="auto"/>
                        <w:right w:val="none" w:sz="0" w:space="0" w:color="auto"/>
                      </w:divBdr>
                    </w:div>
                  </w:divsChild>
                </w:div>
                <w:div w:id="530610751">
                  <w:marLeft w:val="0"/>
                  <w:marRight w:val="0"/>
                  <w:marTop w:val="0"/>
                  <w:marBottom w:val="0"/>
                  <w:divBdr>
                    <w:top w:val="none" w:sz="0" w:space="0" w:color="auto"/>
                    <w:left w:val="none" w:sz="0" w:space="0" w:color="auto"/>
                    <w:bottom w:val="none" w:sz="0" w:space="0" w:color="auto"/>
                    <w:right w:val="none" w:sz="0" w:space="0" w:color="auto"/>
                  </w:divBdr>
                  <w:divsChild>
                    <w:div w:id="1523547559">
                      <w:marLeft w:val="0"/>
                      <w:marRight w:val="0"/>
                      <w:marTop w:val="0"/>
                      <w:marBottom w:val="0"/>
                      <w:divBdr>
                        <w:top w:val="none" w:sz="0" w:space="0" w:color="auto"/>
                        <w:left w:val="none" w:sz="0" w:space="0" w:color="auto"/>
                        <w:bottom w:val="none" w:sz="0" w:space="0" w:color="auto"/>
                        <w:right w:val="none" w:sz="0" w:space="0" w:color="auto"/>
                      </w:divBdr>
                    </w:div>
                  </w:divsChild>
                </w:div>
                <w:div w:id="600794011">
                  <w:marLeft w:val="0"/>
                  <w:marRight w:val="0"/>
                  <w:marTop w:val="0"/>
                  <w:marBottom w:val="0"/>
                  <w:divBdr>
                    <w:top w:val="none" w:sz="0" w:space="0" w:color="auto"/>
                    <w:left w:val="none" w:sz="0" w:space="0" w:color="auto"/>
                    <w:bottom w:val="none" w:sz="0" w:space="0" w:color="auto"/>
                    <w:right w:val="none" w:sz="0" w:space="0" w:color="auto"/>
                  </w:divBdr>
                  <w:divsChild>
                    <w:div w:id="25759335">
                      <w:marLeft w:val="0"/>
                      <w:marRight w:val="0"/>
                      <w:marTop w:val="0"/>
                      <w:marBottom w:val="0"/>
                      <w:divBdr>
                        <w:top w:val="none" w:sz="0" w:space="0" w:color="auto"/>
                        <w:left w:val="none" w:sz="0" w:space="0" w:color="auto"/>
                        <w:bottom w:val="none" w:sz="0" w:space="0" w:color="auto"/>
                        <w:right w:val="none" w:sz="0" w:space="0" w:color="auto"/>
                      </w:divBdr>
                    </w:div>
                  </w:divsChild>
                </w:div>
                <w:div w:id="1517380600">
                  <w:marLeft w:val="0"/>
                  <w:marRight w:val="0"/>
                  <w:marTop w:val="0"/>
                  <w:marBottom w:val="0"/>
                  <w:divBdr>
                    <w:top w:val="none" w:sz="0" w:space="0" w:color="auto"/>
                    <w:left w:val="none" w:sz="0" w:space="0" w:color="auto"/>
                    <w:bottom w:val="none" w:sz="0" w:space="0" w:color="auto"/>
                    <w:right w:val="none" w:sz="0" w:space="0" w:color="auto"/>
                  </w:divBdr>
                  <w:divsChild>
                    <w:div w:id="1281648433">
                      <w:marLeft w:val="0"/>
                      <w:marRight w:val="0"/>
                      <w:marTop w:val="0"/>
                      <w:marBottom w:val="0"/>
                      <w:divBdr>
                        <w:top w:val="none" w:sz="0" w:space="0" w:color="auto"/>
                        <w:left w:val="none" w:sz="0" w:space="0" w:color="auto"/>
                        <w:bottom w:val="none" w:sz="0" w:space="0" w:color="auto"/>
                        <w:right w:val="none" w:sz="0" w:space="0" w:color="auto"/>
                      </w:divBdr>
                    </w:div>
                  </w:divsChild>
                </w:div>
                <w:div w:id="983389067">
                  <w:marLeft w:val="0"/>
                  <w:marRight w:val="0"/>
                  <w:marTop w:val="0"/>
                  <w:marBottom w:val="0"/>
                  <w:divBdr>
                    <w:top w:val="none" w:sz="0" w:space="0" w:color="auto"/>
                    <w:left w:val="none" w:sz="0" w:space="0" w:color="auto"/>
                    <w:bottom w:val="none" w:sz="0" w:space="0" w:color="auto"/>
                    <w:right w:val="none" w:sz="0" w:space="0" w:color="auto"/>
                  </w:divBdr>
                  <w:divsChild>
                    <w:div w:id="1403596598">
                      <w:marLeft w:val="0"/>
                      <w:marRight w:val="0"/>
                      <w:marTop w:val="0"/>
                      <w:marBottom w:val="0"/>
                      <w:divBdr>
                        <w:top w:val="none" w:sz="0" w:space="0" w:color="auto"/>
                        <w:left w:val="none" w:sz="0" w:space="0" w:color="auto"/>
                        <w:bottom w:val="none" w:sz="0" w:space="0" w:color="auto"/>
                        <w:right w:val="none" w:sz="0" w:space="0" w:color="auto"/>
                      </w:divBdr>
                    </w:div>
                  </w:divsChild>
                </w:div>
                <w:div w:id="240530242">
                  <w:marLeft w:val="0"/>
                  <w:marRight w:val="0"/>
                  <w:marTop w:val="0"/>
                  <w:marBottom w:val="0"/>
                  <w:divBdr>
                    <w:top w:val="none" w:sz="0" w:space="0" w:color="auto"/>
                    <w:left w:val="none" w:sz="0" w:space="0" w:color="auto"/>
                    <w:bottom w:val="none" w:sz="0" w:space="0" w:color="auto"/>
                    <w:right w:val="none" w:sz="0" w:space="0" w:color="auto"/>
                  </w:divBdr>
                  <w:divsChild>
                    <w:div w:id="548345064">
                      <w:marLeft w:val="0"/>
                      <w:marRight w:val="0"/>
                      <w:marTop w:val="0"/>
                      <w:marBottom w:val="0"/>
                      <w:divBdr>
                        <w:top w:val="none" w:sz="0" w:space="0" w:color="auto"/>
                        <w:left w:val="none" w:sz="0" w:space="0" w:color="auto"/>
                        <w:bottom w:val="none" w:sz="0" w:space="0" w:color="auto"/>
                        <w:right w:val="none" w:sz="0" w:space="0" w:color="auto"/>
                      </w:divBdr>
                    </w:div>
                  </w:divsChild>
                </w:div>
                <w:div w:id="663511580">
                  <w:marLeft w:val="0"/>
                  <w:marRight w:val="0"/>
                  <w:marTop w:val="0"/>
                  <w:marBottom w:val="0"/>
                  <w:divBdr>
                    <w:top w:val="none" w:sz="0" w:space="0" w:color="auto"/>
                    <w:left w:val="none" w:sz="0" w:space="0" w:color="auto"/>
                    <w:bottom w:val="none" w:sz="0" w:space="0" w:color="auto"/>
                    <w:right w:val="none" w:sz="0" w:space="0" w:color="auto"/>
                  </w:divBdr>
                  <w:divsChild>
                    <w:div w:id="1891110180">
                      <w:marLeft w:val="0"/>
                      <w:marRight w:val="0"/>
                      <w:marTop w:val="0"/>
                      <w:marBottom w:val="0"/>
                      <w:divBdr>
                        <w:top w:val="none" w:sz="0" w:space="0" w:color="auto"/>
                        <w:left w:val="none" w:sz="0" w:space="0" w:color="auto"/>
                        <w:bottom w:val="none" w:sz="0" w:space="0" w:color="auto"/>
                        <w:right w:val="none" w:sz="0" w:space="0" w:color="auto"/>
                      </w:divBdr>
                    </w:div>
                  </w:divsChild>
                </w:div>
                <w:div w:id="1063799250">
                  <w:marLeft w:val="0"/>
                  <w:marRight w:val="0"/>
                  <w:marTop w:val="0"/>
                  <w:marBottom w:val="0"/>
                  <w:divBdr>
                    <w:top w:val="none" w:sz="0" w:space="0" w:color="auto"/>
                    <w:left w:val="none" w:sz="0" w:space="0" w:color="auto"/>
                    <w:bottom w:val="none" w:sz="0" w:space="0" w:color="auto"/>
                    <w:right w:val="none" w:sz="0" w:space="0" w:color="auto"/>
                  </w:divBdr>
                  <w:divsChild>
                    <w:div w:id="1940327667">
                      <w:marLeft w:val="0"/>
                      <w:marRight w:val="0"/>
                      <w:marTop w:val="0"/>
                      <w:marBottom w:val="0"/>
                      <w:divBdr>
                        <w:top w:val="none" w:sz="0" w:space="0" w:color="auto"/>
                        <w:left w:val="none" w:sz="0" w:space="0" w:color="auto"/>
                        <w:bottom w:val="none" w:sz="0" w:space="0" w:color="auto"/>
                        <w:right w:val="none" w:sz="0" w:space="0" w:color="auto"/>
                      </w:divBdr>
                    </w:div>
                  </w:divsChild>
                </w:div>
                <w:div w:id="275842310">
                  <w:marLeft w:val="0"/>
                  <w:marRight w:val="0"/>
                  <w:marTop w:val="0"/>
                  <w:marBottom w:val="0"/>
                  <w:divBdr>
                    <w:top w:val="none" w:sz="0" w:space="0" w:color="auto"/>
                    <w:left w:val="none" w:sz="0" w:space="0" w:color="auto"/>
                    <w:bottom w:val="none" w:sz="0" w:space="0" w:color="auto"/>
                    <w:right w:val="none" w:sz="0" w:space="0" w:color="auto"/>
                  </w:divBdr>
                  <w:divsChild>
                    <w:div w:id="232784213">
                      <w:marLeft w:val="0"/>
                      <w:marRight w:val="0"/>
                      <w:marTop w:val="0"/>
                      <w:marBottom w:val="0"/>
                      <w:divBdr>
                        <w:top w:val="none" w:sz="0" w:space="0" w:color="auto"/>
                        <w:left w:val="none" w:sz="0" w:space="0" w:color="auto"/>
                        <w:bottom w:val="none" w:sz="0" w:space="0" w:color="auto"/>
                        <w:right w:val="none" w:sz="0" w:space="0" w:color="auto"/>
                      </w:divBdr>
                    </w:div>
                  </w:divsChild>
                </w:div>
                <w:div w:id="82917449">
                  <w:marLeft w:val="0"/>
                  <w:marRight w:val="0"/>
                  <w:marTop w:val="0"/>
                  <w:marBottom w:val="0"/>
                  <w:divBdr>
                    <w:top w:val="none" w:sz="0" w:space="0" w:color="auto"/>
                    <w:left w:val="none" w:sz="0" w:space="0" w:color="auto"/>
                    <w:bottom w:val="none" w:sz="0" w:space="0" w:color="auto"/>
                    <w:right w:val="none" w:sz="0" w:space="0" w:color="auto"/>
                  </w:divBdr>
                  <w:divsChild>
                    <w:div w:id="1189102330">
                      <w:marLeft w:val="0"/>
                      <w:marRight w:val="0"/>
                      <w:marTop w:val="0"/>
                      <w:marBottom w:val="0"/>
                      <w:divBdr>
                        <w:top w:val="none" w:sz="0" w:space="0" w:color="auto"/>
                        <w:left w:val="none" w:sz="0" w:space="0" w:color="auto"/>
                        <w:bottom w:val="none" w:sz="0" w:space="0" w:color="auto"/>
                        <w:right w:val="none" w:sz="0" w:space="0" w:color="auto"/>
                      </w:divBdr>
                    </w:div>
                  </w:divsChild>
                </w:div>
                <w:div w:id="1262644210">
                  <w:marLeft w:val="0"/>
                  <w:marRight w:val="0"/>
                  <w:marTop w:val="0"/>
                  <w:marBottom w:val="0"/>
                  <w:divBdr>
                    <w:top w:val="none" w:sz="0" w:space="0" w:color="auto"/>
                    <w:left w:val="none" w:sz="0" w:space="0" w:color="auto"/>
                    <w:bottom w:val="none" w:sz="0" w:space="0" w:color="auto"/>
                    <w:right w:val="none" w:sz="0" w:space="0" w:color="auto"/>
                  </w:divBdr>
                  <w:divsChild>
                    <w:div w:id="1913655696">
                      <w:marLeft w:val="0"/>
                      <w:marRight w:val="0"/>
                      <w:marTop w:val="0"/>
                      <w:marBottom w:val="0"/>
                      <w:divBdr>
                        <w:top w:val="none" w:sz="0" w:space="0" w:color="auto"/>
                        <w:left w:val="none" w:sz="0" w:space="0" w:color="auto"/>
                        <w:bottom w:val="none" w:sz="0" w:space="0" w:color="auto"/>
                        <w:right w:val="none" w:sz="0" w:space="0" w:color="auto"/>
                      </w:divBdr>
                    </w:div>
                  </w:divsChild>
                </w:div>
                <w:div w:id="1353532283">
                  <w:marLeft w:val="0"/>
                  <w:marRight w:val="0"/>
                  <w:marTop w:val="0"/>
                  <w:marBottom w:val="0"/>
                  <w:divBdr>
                    <w:top w:val="none" w:sz="0" w:space="0" w:color="auto"/>
                    <w:left w:val="none" w:sz="0" w:space="0" w:color="auto"/>
                    <w:bottom w:val="none" w:sz="0" w:space="0" w:color="auto"/>
                    <w:right w:val="none" w:sz="0" w:space="0" w:color="auto"/>
                  </w:divBdr>
                  <w:divsChild>
                    <w:div w:id="1316569061">
                      <w:marLeft w:val="0"/>
                      <w:marRight w:val="0"/>
                      <w:marTop w:val="0"/>
                      <w:marBottom w:val="0"/>
                      <w:divBdr>
                        <w:top w:val="none" w:sz="0" w:space="0" w:color="auto"/>
                        <w:left w:val="none" w:sz="0" w:space="0" w:color="auto"/>
                        <w:bottom w:val="none" w:sz="0" w:space="0" w:color="auto"/>
                        <w:right w:val="none" w:sz="0" w:space="0" w:color="auto"/>
                      </w:divBdr>
                    </w:div>
                  </w:divsChild>
                </w:div>
                <w:div w:id="650595445">
                  <w:marLeft w:val="0"/>
                  <w:marRight w:val="0"/>
                  <w:marTop w:val="0"/>
                  <w:marBottom w:val="0"/>
                  <w:divBdr>
                    <w:top w:val="none" w:sz="0" w:space="0" w:color="auto"/>
                    <w:left w:val="none" w:sz="0" w:space="0" w:color="auto"/>
                    <w:bottom w:val="none" w:sz="0" w:space="0" w:color="auto"/>
                    <w:right w:val="none" w:sz="0" w:space="0" w:color="auto"/>
                  </w:divBdr>
                  <w:divsChild>
                    <w:div w:id="1517881966">
                      <w:marLeft w:val="0"/>
                      <w:marRight w:val="0"/>
                      <w:marTop w:val="0"/>
                      <w:marBottom w:val="0"/>
                      <w:divBdr>
                        <w:top w:val="none" w:sz="0" w:space="0" w:color="auto"/>
                        <w:left w:val="none" w:sz="0" w:space="0" w:color="auto"/>
                        <w:bottom w:val="none" w:sz="0" w:space="0" w:color="auto"/>
                        <w:right w:val="none" w:sz="0" w:space="0" w:color="auto"/>
                      </w:divBdr>
                    </w:div>
                  </w:divsChild>
                </w:div>
                <w:div w:id="1611084246">
                  <w:marLeft w:val="0"/>
                  <w:marRight w:val="0"/>
                  <w:marTop w:val="0"/>
                  <w:marBottom w:val="0"/>
                  <w:divBdr>
                    <w:top w:val="none" w:sz="0" w:space="0" w:color="auto"/>
                    <w:left w:val="none" w:sz="0" w:space="0" w:color="auto"/>
                    <w:bottom w:val="none" w:sz="0" w:space="0" w:color="auto"/>
                    <w:right w:val="none" w:sz="0" w:space="0" w:color="auto"/>
                  </w:divBdr>
                  <w:divsChild>
                    <w:div w:id="1010916187">
                      <w:marLeft w:val="0"/>
                      <w:marRight w:val="0"/>
                      <w:marTop w:val="0"/>
                      <w:marBottom w:val="0"/>
                      <w:divBdr>
                        <w:top w:val="none" w:sz="0" w:space="0" w:color="auto"/>
                        <w:left w:val="none" w:sz="0" w:space="0" w:color="auto"/>
                        <w:bottom w:val="none" w:sz="0" w:space="0" w:color="auto"/>
                        <w:right w:val="none" w:sz="0" w:space="0" w:color="auto"/>
                      </w:divBdr>
                    </w:div>
                  </w:divsChild>
                </w:div>
                <w:div w:id="1670670922">
                  <w:marLeft w:val="0"/>
                  <w:marRight w:val="0"/>
                  <w:marTop w:val="0"/>
                  <w:marBottom w:val="0"/>
                  <w:divBdr>
                    <w:top w:val="none" w:sz="0" w:space="0" w:color="auto"/>
                    <w:left w:val="none" w:sz="0" w:space="0" w:color="auto"/>
                    <w:bottom w:val="none" w:sz="0" w:space="0" w:color="auto"/>
                    <w:right w:val="none" w:sz="0" w:space="0" w:color="auto"/>
                  </w:divBdr>
                  <w:divsChild>
                    <w:div w:id="115954856">
                      <w:marLeft w:val="0"/>
                      <w:marRight w:val="0"/>
                      <w:marTop w:val="0"/>
                      <w:marBottom w:val="0"/>
                      <w:divBdr>
                        <w:top w:val="none" w:sz="0" w:space="0" w:color="auto"/>
                        <w:left w:val="none" w:sz="0" w:space="0" w:color="auto"/>
                        <w:bottom w:val="none" w:sz="0" w:space="0" w:color="auto"/>
                        <w:right w:val="none" w:sz="0" w:space="0" w:color="auto"/>
                      </w:divBdr>
                    </w:div>
                  </w:divsChild>
                </w:div>
                <w:div w:id="1803495562">
                  <w:marLeft w:val="0"/>
                  <w:marRight w:val="0"/>
                  <w:marTop w:val="0"/>
                  <w:marBottom w:val="0"/>
                  <w:divBdr>
                    <w:top w:val="none" w:sz="0" w:space="0" w:color="auto"/>
                    <w:left w:val="none" w:sz="0" w:space="0" w:color="auto"/>
                    <w:bottom w:val="none" w:sz="0" w:space="0" w:color="auto"/>
                    <w:right w:val="none" w:sz="0" w:space="0" w:color="auto"/>
                  </w:divBdr>
                  <w:divsChild>
                    <w:div w:id="848836962">
                      <w:marLeft w:val="0"/>
                      <w:marRight w:val="0"/>
                      <w:marTop w:val="0"/>
                      <w:marBottom w:val="0"/>
                      <w:divBdr>
                        <w:top w:val="none" w:sz="0" w:space="0" w:color="auto"/>
                        <w:left w:val="none" w:sz="0" w:space="0" w:color="auto"/>
                        <w:bottom w:val="none" w:sz="0" w:space="0" w:color="auto"/>
                        <w:right w:val="none" w:sz="0" w:space="0" w:color="auto"/>
                      </w:divBdr>
                    </w:div>
                  </w:divsChild>
                </w:div>
                <w:div w:id="1103915502">
                  <w:marLeft w:val="0"/>
                  <w:marRight w:val="0"/>
                  <w:marTop w:val="0"/>
                  <w:marBottom w:val="0"/>
                  <w:divBdr>
                    <w:top w:val="none" w:sz="0" w:space="0" w:color="auto"/>
                    <w:left w:val="none" w:sz="0" w:space="0" w:color="auto"/>
                    <w:bottom w:val="none" w:sz="0" w:space="0" w:color="auto"/>
                    <w:right w:val="none" w:sz="0" w:space="0" w:color="auto"/>
                  </w:divBdr>
                  <w:divsChild>
                    <w:div w:id="1135640073">
                      <w:marLeft w:val="0"/>
                      <w:marRight w:val="0"/>
                      <w:marTop w:val="0"/>
                      <w:marBottom w:val="0"/>
                      <w:divBdr>
                        <w:top w:val="none" w:sz="0" w:space="0" w:color="auto"/>
                        <w:left w:val="none" w:sz="0" w:space="0" w:color="auto"/>
                        <w:bottom w:val="none" w:sz="0" w:space="0" w:color="auto"/>
                        <w:right w:val="none" w:sz="0" w:space="0" w:color="auto"/>
                      </w:divBdr>
                    </w:div>
                  </w:divsChild>
                </w:div>
                <w:div w:id="899025463">
                  <w:marLeft w:val="0"/>
                  <w:marRight w:val="0"/>
                  <w:marTop w:val="0"/>
                  <w:marBottom w:val="0"/>
                  <w:divBdr>
                    <w:top w:val="none" w:sz="0" w:space="0" w:color="auto"/>
                    <w:left w:val="none" w:sz="0" w:space="0" w:color="auto"/>
                    <w:bottom w:val="none" w:sz="0" w:space="0" w:color="auto"/>
                    <w:right w:val="none" w:sz="0" w:space="0" w:color="auto"/>
                  </w:divBdr>
                  <w:divsChild>
                    <w:div w:id="44108038">
                      <w:marLeft w:val="0"/>
                      <w:marRight w:val="0"/>
                      <w:marTop w:val="0"/>
                      <w:marBottom w:val="0"/>
                      <w:divBdr>
                        <w:top w:val="none" w:sz="0" w:space="0" w:color="auto"/>
                        <w:left w:val="none" w:sz="0" w:space="0" w:color="auto"/>
                        <w:bottom w:val="none" w:sz="0" w:space="0" w:color="auto"/>
                        <w:right w:val="none" w:sz="0" w:space="0" w:color="auto"/>
                      </w:divBdr>
                    </w:div>
                  </w:divsChild>
                </w:div>
                <w:div w:id="1251695187">
                  <w:marLeft w:val="0"/>
                  <w:marRight w:val="0"/>
                  <w:marTop w:val="0"/>
                  <w:marBottom w:val="0"/>
                  <w:divBdr>
                    <w:top w:val="none" w:sz="0" w:space="0" w:color="auto"/>
                    <w:left w:val="none" w:sz="0" w:space="0" w:color="auto"/>
                    <w:bottom w:val="none" w:sz="0" w:space="0" w:color="auto"/>
                    <w:right w:val="none" w:sz="0" w:space="0" w:color="auto"/>
                  </w:divBdr>
                  <w:divsChild>
                    <w:div w:id="1883243706">
                      <w:marLeft w:val="0"/>
                      <w:marRight w:val="0"/>
                      <w:marTop w:val="0"/>
                      <w:marBottom w:val="0"/>
                      <w:divBdr>
                        <w:top w:val="none" w:sz="0" w:space="0" w:color="auto"/>
                        <w:left w:val="none" w:sz="0" w:space="0" w:color="auto"/>
                        <w:bottom w:val="none" w:sz="0" w:space="0" w:color="auto"/>
                        <w:right w:val="none" w:sz="0" w:space="0" w:color="auto"/>
                      </w:divBdr>
                    </w:div>
                  </w:divsChild>
                </w:div>
                <w:div w:id="1006058338">
                  <w:marLeft w:val="0"/>
                  <w:marRight w:val="0"/>
                  <w:marTop w:val="0"/>
                  <w:marBottom w:val="0"/>
                  <w:divBdr>
                    <w:top w:val="none" w:sz="0" w:space="0" w:color="auto"/>
                    <w:left w:val="none" w:sz="0" w:space="0" w:color="auto"/>
                    <w:bottom w:val="none" w:sz="0" w:space="0" w:color="auto"/>
                    <w:right w:val="none" w:sz="0" w:space="0" w:color="auto"/>
                  </w:divBdr>
                  <w:divsChild>
                    <w:div w:id="844369686">
                      <w:marLeft w:val="0"/>
                      <w:marRight w:val="0"/>
                      <w:marTop w:val="0"/>
                      <w:marBottom w:val="0"/>
                      <w:divBdr>
                        <w:top w:val="none" w:sz="0" w:space="0" w:color="auto"/>
                        <w:left w:val="none" w:sz="0" w:space="0" w:color="auto"/>
                        <w:bottom w:val="none" w:sz="0" w:space="0" w:color="auto"/>
                        <w:right w:val="none" w:sz="0" w:space="0" w:color="auto"/>
                      </w:divBdr>
                    </w:div>
                  </w:divsChild>
                </w:div>
                <w:div w:id="1126041923">
                  <w:marLeft w:val="0"/>
                  <w:marRight w:val="0"/>
                  <w:marTop w:val="0"/>
                  <w:marBottom w:val="0"/>
                  <w:divBdr>
                    <w:top w:val="none" w:sz="0" w:space="0" w:color="auto"/>
                    <w:left w:val="none" w:sz="0" w:space="0" w:color="auto"/>
                    <w:bottom w:val="none" w:sz="0" w:space="0" w:color="auto"/>
                    <w:right w:val="none" w:sz="0" w:space="0" w:color="auto"/>
                  </w:divBdr>
                  <w:divsChild>
                    <w:div w:id="1112092417">
                      <w:marLeft w:val="0"/>
                      <w:marRight w:val="0"/>
                      <w:marTop w:val="0"/>
                      <w:marBottom w:val="0"/>
                      <w:divBdr>
                        <w:top w:val="none" w:sz="0" w:space="0" w:color="auto"/>
                        <w:left w:val="none" w:sz="0" w:space="0" w:color="auto"/>
                        <w:bottom w:val="none" w:sz="0" w:space="0" w:color="auto"/>
                        <w:right w:val="none" w:sz="0" w:space="0" w:color="auto"/>
                      </w:divBdr>
                    </w:div>
                  </w:divsChild>
                </w:div>
                <w:div w:id="428505536">
                  <w:marLeft w:val="0"/>
                  <w:marRight w:val="0"/>
                  <w:marTop w:val="0"/>
                  <w:marBottom w:val="0"/>
                  <w:divBdr>
                    <w:top w:val="none" w:sz="0" w:space="0" w:color="auto"/>
                    <w:left w:val="none" w:sz="0" w:space="0" w:color="auto"/>
                    <w:bottom w:val="none" w:sz="0" w:space="0" w:color="auto"/>
                    <w:right w:val="none" w:sz="0" w:space="0" w:color="auto"/>
                  </w:divBdr>
                  <w:divsChild>
                    <w:div w:id="1287004850">
                      <w:marLeft w:val="0"/>
                      <w:marRight w:val="0"/>
                      <w:marTop w:val="0"/>
                      <w:marBottom w:val="0"/>
                      <w:divBdr>
                        <w:top w:val="none" w:sz="0" w:space="0" w:color="auto"/>
                        <w:left w:val="none" w:sz="0" w:space="0" w:color="auto"/>
                        <w:bottom w:val="none" w:sz="0" w:space="0" w:color="auto"/>
                        <w:right w:val="none" w:sz="0" w:space="0" w:color="auto"/>
                      </w:divBdr>
                    </w:div>
                  </w:divsChild>
                </w:div>
                <w:div w:id="1559394377">
                  <w:marLeft w:val="0"/>
                  <w:marRight w:val="0"/>
                  <w:marTop w:val="0"/>
                  <w:marBottom w:val="0"/>
                  <w:divBdr>
                    <w:top w:val="none" w:sz="0" w:space="0" w:color="auto"/>
                    <w:left w:val="none" w:sz="0" w:space="0" w:color="auto"/>
                    <w:bottom w:val="none" w:sz="0" w:space="0" w:color="auto"/>
                    <w:right w:val="none" w:sz="0" w:space="0" w:color="auto"/>
                  </w:divBdr>
                  <w:divsChild>
                    <w:div w:id="1684480231">
                      <w:marLeft w:val="0"/>
                      <w:marRight w:val="0"/>
                      <w:marTop w:val="0"/>
                      <w:marBottom w:val="0"/>
                      <w:divBdr>
                        <w:top w:val="none" w:sz="0" w:space="0" w:color="auto"/>
                        <w:left w:val="none" w:sz="0" w:space="0" w:color="auto"/>
                        <w:bottom w:val="none" w:sz="0" w:space="0" w:color="auto"/>
                        <w:right w:val="none" w:sz="0" w:space="0" w:color="auto"/>
                      </w:divBdr>
                    </w:div>
                  </w:divsChild>
                </w:div>
                <w:div w:id="163671632">
                  <w:marLeft w:val="0"/>
                  <w:marRight w:val="0"/>
                  <w:marTop w:val="0"/>
                  <w:marBottom w:val="0"/>
                  <w:divBdr>
                    <w:top w:val="none" w:sz="0" w:space="0" w:color="auto"/>
                    <w:left w:val="none" w:sz="0" w:space="0" w:color="auto"/>
                    <w:bottom w:val="none" w:sz="0" w:space="0" w:color="auto"/>
                    <w:right w:val="none" w:sz="0" w:space="0" w:color="auto"/>
                  </w:divBdr>
                  <w:divsChild>
                    <w:div w:id="1166700722">
                      <w:marLeft w:val="0"/>
                      <w:marRight w:val="0"/>
                      <w:marTop w:val="0"/>
                      <w:marBottom w:val="0"/>
                      <w:divBdr>
                        <w:top w:val="none" w:sz="0" w:space="0" w:color="auto"/>
                        <w:left w:val="none" w:sz="0" w:space="0" w:color="auto"/>
                        <w:bottom w:val="none" w:sz="0" w:space="0" w:color="auto"/>
                        <w:right w:val="none" w:sz="0" w:space="0" w:color="auto"/>
                      </w:divBdr>
                    </w:div>
                  </w:divsChild>
                </w:div>
                <w:div w:id="18510827">
                  <w:marLeft w:val="0"/>
                  <w:marRight w:val="0"/>
                  <w:marTop w:val="0"/>
                  <w:marBottom w:val="0"/>
                  <w:divBdr>
                    <w:top w:val="none" w:sz="0" w:space="0" w:color="auto"/>
                    <w:left w:val="none" w:sz="0" w:space="0" w:color="auto"/>
                    <w:bottom w:val="none" w:sz="0" w:space="0" w:color="auto"/>
                    <w:right w:val="none" w:sz="0" w:space="0" w:color="auto"/>
                  </w:divBdr>
                  <w:divsChild>
                    <w:div w:id="272633940">
                      <w:marLeft w:val="0"/>
                      <w:marRight w:val="0"/>
                      <w:marTop w:val="0"/>
                      <w:marBottom w:val="0"/>
                      <w:divBdr>
                        <w:top w:val="none" w:sz="0" w:space="0" w:color="auto"/>
                        <w:left w:val="none" w:sz="0" w:space="0" w:color="auto"/>
                        <w:bottom w:val="none" w:sz="0" w:space="0" w:color="auto"/>
                        <w:right w:val="none" w:sz="0" w:space="0" w:color="auto"/>
                      </w:divBdr>
                    </w:div>
                  </w:divsChild>
                </w:div>
                <w:div w:id="1918125354">
                  <w:marLeft w:val="0"/>
                  <w:marRight w:val="0"/>
                  <w:marTop w:val="0"/>
                  <w:marBottom w:val="0"/>
                  <w:divBdr>
                    <w:top w:val="none" w:sz="0" w:space="0" w:color="auto"/>
                    <w:left w:val="none" w:sz="0" w:space="0" w:color="auto"/>
                    <w:bottom w:val="none" w:sz="0" w:space="0" w:color="auto"/>
                    <w:right w:val="none" w:sz="0" w:space="0" w:color="auto"/>
                  </w:divBdr>
                  <w:divsChild>
                    <w:div w:id="827094250">
                      <w:marLeft w:val="0"/>
                      <w:marRight w:val="0"/>
                      <w:marTop w:val="0"/>
                      <w:marBottom w:val="0"/>
                      <w:divBdr>
                        <w:top w:val="none" w:sz="0" w:space="0" w:color="auto"/>
                        <w:left w:val="none" w:sz="0" w:space="0" w:color="auto"/>
                        <w:bottom w:val="none" w:sz="0" w:space="0" w:color="auto"/>
                        <w:right w:val="none" w:sz="0" w:space="0" w:color="auto"/>
                      </w:divBdr>
                    </w:div>
                  </w:divsChild>
                </w:div>
                <w:div w:id="626400600">
                  <w:marLeft w:val="0"/>
                  <w:marRight w:val="0"/>
                  <w:marTop w:val="0"/>
                  <w:marBottom w:val="0"/>
                  <w:divBdr>
                    <w:top w:val="none" w:sz="0" w:space="0" w:color="auto"/>
                    <w:left w:val="none" w:sz="0" w:space="0" w:color="auto"/>
                    <w:bottom w:val="none" w:sz="0" w:space="0" w:color="auto"/>
                    <w:right w:val="none" w:sz="0" w:space="0" w:color="auto"/>
                  </w:divBdr>
                  <w:divsChild>
                    <w:div w:id="149833784">
                      <w:marLeft w:val="0"/>
                      <w:marRight w:val="0"/>
                      <w:marTop w:val="0"/>
                      <w:marBottom w:val="0"/>
                      <w:divBdr>
                        <w:top w:val="none" w:sz="0" w:space="0" w:color="auto"/>
                        <w:left w:val="none" w:sz="0" w:space="0" w:color="auto"/>
                        <w:bottom w:val="none" w:sz="0" w:space="0" w:color="auto"/>
                        <w:right w:val="none" w:sz="0" w:space="0" w:color="auto"/>
                      </w:divBdr>
                    </w:div>
                  </w:divsChild>
                </w:div>
                <w:div w:id="880747083">
                  <w:marLeft w:val="0"/>
                  <w:marRight w:val="0"/>
                  <w:marTop w:val="0"/>
                  <w:marBottom w:val="0"/>
                  <w:divBdr>
                    <w:top w:val="none" w:sz="0" w:space="0" w:color="auto"/>
                    <w:left w:val="none" w:sz="0" w:space="0" w:color="auto"/>
                    <w:bottom w:val="none" w:sz="0" w:space="0" w:color="auto"/>
                    <w:right w:val="none" w:sz="0" w:space="0" w:color="auto"/>
                  </w:divBdr>
                  <w:divsChild>
                    <w:div w:id="1017387158">
                      <w:marLeft w:val="0"/>
                      <w:marRight w:val="0"/>
                      <w:marTop w:val="0"/>
                      <w:marBottom w:val="0"/>
                      <w:divBdr>
                        <w:top w:val="none" w:sz="0" w:space="0" w:color="auto"/>
                        <w:left w:val="none" w:sz="0" w:space="0" w:color="auto"/>
                        <w:bottom w:val="none" w:sz="0" w:space="0" w:color="auto"/>
                        <w:right w:val="none" w:sz="0" w:space="0" w:color="auto"/>
                      </w:divBdr>
                    </w:div>
                  </w:divsChild>
                </w:div>
                <w:div w:id="544484850">
                  <w:marLeft w:val="0"/>
                  <w:marRight w:val="0"/>
                  <w:marTop w:val="0"/>
                  <w:marBottom w:val="0"/>
                  <w:divBdr>
                    <w:top w:val="none" w:sz="0" w:space="0" w:color="auto"/>
                    <w:left w:val="none" w:sz="0" w:space="0" w:color="auto"/>
                    <w:bottom w:val="none" w:sz="0" w:space="0" w:color="auto"/>
                    <w:right w:val="none" w:sz="0" w:space="0" w:color="auto"/>
                  </w:divBdr>
                  <w:divsChild>
                    <w:div w:id="9888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2921">
          <w:marLeft w:val="0"/>
          <w:marRight w:val="0"/>
          <w:marTop w:val="0"/>
          <w:marBottom w:val="0"/>
          <w:divBdr>
            <w:top w:val="none" w:sz="0" w:space="0" w:color="auto"/>
            <w:left w:val="none" w:sz="0" w:space="0" w:color="auto"/>
            <w:bottom w:val="none" w:sz="0" w:space="0" w:color="auto"/>
            <w:right w:val="none" w:sz="0" w:space="0" w:color="auto"/>
          </w:divBdr>
          <w:divsChild>
            <w:div w:id="1590775918">
              <w:marLeft w:val="0"/>
              <w:marRight w:val="0"/>
              <w:marTop w:val="0"/>
              <w:marBottom w:val="0"/>
              <w:divBdr>
                <w:top w:val="none" w:sz="0" w:space="0" w:color="auto"/>
                <w:left w:val="none" w:sz="0" w:space="0" w:color="auto"/>
                <w:bottom w:val="none" w:sz="0" w:space="0" w:color="auto"/>
                <w:right w:val="none" w:sz="0" w:space="0" w:color="auto"/>
              </w:divBdr>
            </w:div>
          </w:divsChild>
        </w:div>
        <w:div w:id="959922183">
          <w:marLeft w:val="0"/>
          <w:marRight w:val="0"/>
          <w:marTop w:val="0"/>
          <w:marBottom w:val="0"/>
          <w:divBdr>
            <w:top w:val="none" w:sz="0" w:space="0" w:color="auto"/>
            <w:left w:val="none" w:sz="0" w:space="0" w:color="auto"/>
            <w:bottom w:val="none" w:sz="0" w:space="0" w:color="auto"/>
            <w:right w:val="none" w:sz="0" w:space="0" w:color="auto"/>
          </w:divBdr>
          <w:divsChild>
            <w:div w:id="1251965248">
              <w:marLeft w:val="0"/>
              <w:marRight w:val="0"/>
              <w:marTop w:val="0"/>
              <w:marBottom w:val="0"/>
              <w:divBdr>
                <w:top w:val="none" w:sz="0" w:space="0" w:color="auto"/>
                <w:left w:val="none" w:sz="0" w:space="0" w:color="auto"/>
                <w:bottom w:val="none" w:sz="0" w:space="0" w:color="auto"/>
                <w:right w:val="none" w:sz="0" w:space="0" w:color="auto"/>
              </w:divBdr>
            </w:div>
          </w:divsChild>
        </w:div>
        <w:div w:id="2011326383">
          <w:marLeft w:val="0"/>
          <w:marRight w:val="0"/>
          <w:marTop w:val="0"/>
          <w:marBottom w:val="0"/>
          <w:divBdr>
            <w:top w:val="none" w:sz="0" w:space="0" w:color="auto"/>
            <w:left w:val="none" w:sz="0" w:space="0" w:color="auto"/>
            <w:bottom w:val="none" w:sz="0" w:space="0" w:color="auto"/>
            <w:right w:val="none" w:sz="0" w:space="0" w:color="auto"/>
          </w:divBdr>
          <w:divsChild>
            <w:div w:id="1464226671">
              <w:marLeft w:val="0"/>
              <w:marRight w:val="0"/>
              <w:marTop w:val="0"/>
              <w:marBottom w:val="0"/>
              <w:divBdr>
                <w:top w:val="none" w:sz="0" w:space="0" w:color="auto"/>
                <w:left w:val="none" w:sz="0" w:space="0" w:color="auto"/>
                <w:bottom w:val="none" w:sz="0" w:space="0" w:color="auto"/>
                <w:right w:val="none" w:sz="0" w:space="0" w:color="auto"/>
              </w:divBdr>
            </w:div>
          </w:divsChild>
        </w:div>
        <w:div w:id="1363092809">
          <w:marLeft w:val="0"/>
          <w:marRight w:val="0"/>
          <w:marTop w:val="0"/>
          <w:marBottom w:val="0"/>
          <w:divBdr>
            <w:top w:val="none" w:sz="0" w:space="0" w:color="auto"/>
            <w:left w:val="none" w:sz="0" w:space="0" w:color="auto"/>
            <w:bottom w:val="none" w:sz="0" w:space="0" w:color="auto"/>
            <w:right w:val="none" w:sz="0" w:space="0" w:color="auto"/>
          </w:divBdr>
          <w:divsChild>
            <w:div w:id="1420564680">
              <w:marLeft w:val="0"/>
              <w:marRight w:val="0"/>
              <w:marTop w:val="0"/>
              <w:marBottom w:val="0"/>
              <w:divBdr>
                <w:top w:val="none" w:sz="0" w:space="0" w:color="auto"/>
                <w:left w:val="none" w:sz="0" w:space="0" w:color="auto"/>
                <w:bottom w:val="none" w:sz="0" w:space="0" w:color="auto"/>
                <w:right w:val="none" w:sz="0" w:space="0" w:color="auto"/>
              </w:divBdr>
            </w:div>
          </w:divsChild>
        </w:div>
        <w:div w:id="830830547">
          <w:marLeft w:val="0"/>
          <w:marRight w:val="0"/>
          <w:marTop w:val="0"/>
          <w:marBottom w:val="0"/>
          <w:divBdr>
            <w:top w:val="none" w:sz="0" w:space="0" w:color="auto"/>
            <w:left w:val="none" w:sz="0" w:space="0" w:color="auto"/>
            <w:bottom w:val="none" w:sz="0" w:space="0" w:color="auto"/>
            <w:right w:val="none" w:sz="0" w:space="0" w:color="auto"/>
          </w:divBdr>
          <w:divsChild>
            <w:div w:id="1707829553">
              <w:marLeft w:val="0"/>
              <w:marRight w:val="0"/>
              <w:marTop w:val="0"/>
              <w:marBottom w:val="0"/>
              <w:divBdr>
                <w:top w:val="none" w:sz="0" w:space="0" w:color="auto"/>
                <w:left w:val="none" w:sz="0" w:space="0" w:color="auto"/>
                <w:bottom w:val="none" w:sz="0" w:space="0" w:color="auto"/>
                <w:right w:val="none" w:sz="0" w:space="0" w:color="auto"/>
              </w:divBdr>
            </w:div>
          </w:divsChild>
        </w:div>
        <w:div w:id="2068145820">
          <w:marLeft w:val="0"/>
          <w:marRight w:val="0"/>
          <w:marTop w:val="0"/>
          <w:marBottom w:val="0"/>
          <w:divBdr>
            <w:top w:val="none" w:sz="0" w:space="0" w:color="auto"/>
            <w:left w:val="none" w:sz="0" w:space="0" w:color="auto"/>
            <w:bottom w:val="none" w:sz="0" w:space="0" w:color="auto"/>
            <w:right w:val="none" w:sz="0" w:space="0" w:color="auto"/>
          </w:divBdr>
          <w:divsChild>
            <w:div w:id="30806854">
              <w:marLeft w:val="0"/>
              <w:marRight w:val="0"/>
              <w:marTop w:val="0"/>
              <w:marBottom w:val="0"/>
              <w:divBdr>
                <w:top w:val="none" w:sz="0" w:space="0" w:color="auto"/>
                <w:left w:val="none" w:sz="0" w:space="0" w:color="auto"/>
                <w:bottom w:val="none" w:sz="0" w:space="0" w:color="auto"/>
                <w:right w:val="none" w:sz="0" w:space="0" w:color="auto"/>
              </w:divBdr>
            </w:div>
          </w:divsChild>
        </w:div>
        <w:div w:id="275215457">
          <w:marLeft w:val="0"/>
          <w:marRight w:val="0"/>
          <w:marTop w:val="0"/>
          <w:marBottom w:val="0"/>
          <w:divBdr>
            <w:top w:val="none" w:sz="0" w:space="0" w:color="auto"/>
            <w:left w:val="none" w:sz="0" w:space="0" w:color="auto"/>
            <w:bottom w:val="none" w:sz="0" w:space="0" w:color="auto"/>
            <w:right w:val="none" w:sz="0" w:space="0" w:color="auto"/>
          </w:divBdr>
          <w:divsChild>
            <w:div w:id="49966051">
              <w:marLeft w:val="0"/>
              <w:marRight w:val="0"/>
              <w:marTop w:val="0"/>
              <w:marBottom w:val="0"/>
              <w:divBdr>
                <w:top w:val="none" w:sz="0" w:space="0" w:color="auto"/>
                <w:left w:val="none" w:sz="0" w:space="0" w:color="auto"/>
                <w:bottom w:val="none" w:sz="0" w:space="0" w:color="auto"/>
                <w:right w:val="none" w:sz="0" w:space="0" w:color="auto"/>
              </w:divBdr>
            </w:div>
          </w:divsChild>
        </w:div>
        <w:div w:id="1995798910">
          <w:marLeft w:val="0"/>
          <w:marRight w:val="0"/>
          <w:marTop w:val="0"/>
          <w:marBottom w:val="0"/>
          <w:divBdr>
            <w:top w:val="none" w:sz="0" w:space="0" w:color="auto"/>
            <w:left w:val="none" w:sz="0" w:space="0" w:color="auto"/>
            <w:bottom w:val="none" w:sz="0" w:space="0" w:color="auto"/>
            <w:right w:val="none" w:sz="0" w:space="0" w:color="auto"/>
          </w:divBdr>
          <w:divsChild>
            <w:div w:id="1505239462">
              <w:marLeft w:val="0"/>
              <w:marRight w:val="0"/>
              <w:marTop w:val="0"/>
              <w:marBottom w:val="0"/>
              <w:divBdr>
                <w:top w:val="none" w:sz="0" w:space="0" w:color="auto"/>
                <w:left w:val="none" w:sz="0" w:space="0" w:color="auto"/>
                <w:bottom w:val="none" w:sz="0" w:space="0" w:color="auto"/>
                <w:right w:val="none" w:sz="0" w:space="0" w:color="auto"/>
              </w:divBdr>
            </w:div>
          </w:divsChild>
        </w:div>
        <w:div w:id="1290356130">
          <w:marLeft w:val="0"/>
          <w:marRight w:val="0"/>
          <w:marTop w:val="0"/>
          <w:marBottom w:val="0"/>
          <w:divBdr>
            <w:top w:val="none" w:sz="0" w:space="0" w:color="auto"/>
            <w:left w:val="none" w:sz="0" w:space="0" w:color="auto"/>
            <w:bottom w:val="none" w:sz="0" w:space="0" w:color="auto"/>
            <w:right w:val="none" w:sz="0" w:space="0" w:color="auto"/>
          </w:divBdr>
        </w:div>
        <w:div w:id="1939826591">
          <w:marLeft w:val="0"/>
          <w:marRight w:val="0"/>
          <w:marTop w:val="0"/>
          <w:marBottom w:val="0"/>
          <w:divBdr>
            <w:top w:val="none" w:sz="0" w:space="0" w:color="auto"/>
            <w:left w:val="none" w:sz="0" w:space="0" w:color="auto"/>
            <w:bottom w:val="none" w:sz="0" w:space="0" w:color="auto"/>
            <w:right w:val="none" w:sz="0" w:space="0" w:color="auto"/>
          </w:divBdr>
        </w:div>
        <w:div w:id="2014337664">
          <w:marLeft w:val="0"/>
          <w:marRight w:val="0"/>
          <w:marTop w:val="0"/>
          <w:marBottom w:val="0"/>
          <w:divBdr>
            <w:top w:val="none" w:sz="0" w:space="0" w:color="auto"/>
            <w:left w:val="none" w:sz="0" w:space="0" w:color="auto"/>
            <w:bottom w:val="none" w:sz="0" w:space="0" w:color="auto"/>
            <w:right w:val="none" w:sz="0" w:space="0" w:color="auto"/>
          </w:divBdr>
        </w:div>
        <w:div w:id="1118530083">
          <w:marLeft w:val="0"/>
          <w:marRight w:val="0"/>
          <w:marTop w:val="0"/>
          <w:marBottom w:val="0"/>
          <w:divBdr>
            <w:top w:val="none" w:sz="0" w:space="0" w:color="auto"/>
            <w:left w:val="none" w:sz="0" w:space="0" w:color="auto"/>
            <w:bottom w:val="none" w:sz="0" w:space="0" w:color="auto"/>
            <w:right w:val="none" w:sz="0" w:space="0" w:color="auto"/>
          </w:divBdr>
          <w:divsChild>
            <w:div w:id="1575386182">
              <w:marLeft w:val="-75"/>
              <w:marRight w:val="0"/>
              <w:marTop w:val="30"/>
              <w:marBottom w:val="30"/>
              <w:divBdr>
                <w:top w:val="none" w:sz="0" w:space="0" w:color="auto"/>
                <w:left w:val="none" w:sz="0" w:space="0" w:color="auto"/>
                <w:bottom w:val="none" w:sz="0" w:space="0" w:color="auto"/>
                <w:right w:val="none" w:sz="0" w:space="0" w:color="auto"/>
              </w:divBdr>
              <w:divsChild>
                <w:div w:id="2107310805">
                  <w:marLeft w:val="0"/>
                  <w:marRight w:val="0"/>
                  <w:marTop w:val="0"/>
                  <w:marBottom w:val="0"/>
                  <w:divBdr>
                    <w:top w:val="none" w:sz="0" w:space="0" w:color="auto"/>
                    <w:left w:val="none" w:sz="0" w:space="0" w:color="auto"/>
                    <w:bottom w:val="none" w:sz="0" w:space="0" w:color="auto"/>
                    <w:right w:val="none" w:sz="0" w:space="0" w:color="auto"/>
                  </w:divBdr>
                  <w:divsChild>
                    <w:div w:id="2106268584">
                      <w:marLeft w:val="0"/>
                      <w:marRight w:val="0"/>
                      <w:marTop w:val="0"/>
                      <w:marBottom w:val="0"/>
                      <w:divBdr>
                        <w:top w:val="none" w:sz="0" w:space="0" w:color="auto"/>
                        <w:left w:val="none" w:sz="0" w:space="0" w:color="auto"/>
                        <w:bottom w:val="none" w:sz="0" w:space="0" w:color="auto"/>
                        <w:right w:val="none" w:sz="0" w:space="0" w:color="auto"/>
                      </w:divBdr>
                    </w:div>
                  </w:divsChild>
                </w:div>
                <w:div w:id="620037503">
                  <w:marLeft w:val="0"/>
                  <w:marRight w:val="0"/>
                  <w:marTop w:val="0"/>
                  <w:marBottom w:val="0"/>
                  <w:divBdr>
                    <w:top w:val="none" w:sz="0" w:space="0" w:color="auto"/>
                    <w:left w:val="none" w:sz="0" w:space="0" w:color="auto"/>
                    <w:bottom w:val="none" w:sz="0" w:space="0" w:color="auto"/>
                    <w:right w:val="none" w:sz="0" w:space="0" w:color="auto"/>
                  </w:divBdr>
                  <w:divsChild>
                    <w:div w:id="1063986706">
                      <w:marLeft w:val="0"/>
                      <w:marRight w:val="0"/>
                      <w:marTop w:val="0"/>
                      <w:marBottom w:val="0"/>
                      <w:divBdr>
                        <w:top w:val="none" w:sz="0" w:space="0" w:color="auto"/>
                        <w:left w:val="none" w:sz="0" w:space="0" w:color="auto"/>
                        <w:bottom w:val="none" w:sz="0" w:space="0" w:color="auto"/>
                        <w:right w:val="none" w:sz="0" w:space="0" w:color="auto"/>
                      </w:divBdr>
                    </w:div>
                  </w:divsChild>
                </w:div>
                <w:div w:id="368142052">
                  <w:marLeft w:val="0"/>
                  <w:marRight w:val="0"/>
                  <w:marTop w:val="0"/>
                  <w:marBottom w:val="0"/>
                  <w:divBdr>
                    <w:top w:val="none" w:sz="0" w:space="0" w:color="auto"/>
                    <w:left w:val="none" w:sz="0" w:space="0" w:color="auto"/>
                    <w:bottom w:val="none" w:sz="0" w:space="0" w:color="auto"/>
                    <w:right w:val="none" w:sz="0" w:space="0" w:color="auto"/>
                  </w:divBdr>
                  <w:divsChild>
                    <w:div w:id="1715347906">
                      <w:marLeft w:val="0"/>
                      <w:marRight w:val="0"/>
                      <w:marTop w:val="0"/>
                      <w:marBottom w:val="0"/>
                      <w:divBdr>
                        <w:top w:val="none" w:sz="0" w:space="0" w:color="auto"/>
                        <w:left w:val="none" w:sz="0" w:space="0" w:color="auto"/>
                        <w:bottom w:val="none" w:sz="0" w:space="0" w:color="auto"/>
                        <w:right w:val="none" w:sz="0" w:space="0" w:color="auto"/>
                      </w:divBdr>
                    </w:div>
                  </w:divsChild>
                </w:div>
                <w:div w:id="1606376847">
                  <w:marLeft w:val="0"/>
                  <w:marRight w:val="0"/>
                  <w:marTop w:val="0"/>
                  <w:marBottom w:val="0"/>
                  <w:divBdr>
                    <w:top w:val="none" w:sz="0" w:space="0" w:color="auto"/>
                    <w:left w:val="none" w:sz="0" w:space="0" w:color="auto"/>
                    <w:bottom w:val="none" w:sz="0" w:space="0" w:color="auto"/>
                    <w:right w:val="none" w:sz="0" w:space="0" w:color="auto"/>
                  </w:divBdr>
                  <w:divsChild>
                    <w:div w:id="1333410756">
                      <w:marLeft w:val="0"/>
                      <w:marRight w:val="0"/>
                      <w:marTop w:val="0"/>
                      <w:marBottom w:val="0"/>
                      <w:divBdr>
                        <w:top w:val="none" w:sz="0" w:space="0" w:color="auto"/>
                        <w:left w:val="none" w:sz="0" w:space="0" w:color="auto"/>
                        <w:bottom w:val="none" w:sz="0" w:space="0" w:color="auto"/>
                        <w:right w:val="none" w:sz="0" w:space="0" w:color="auto"/>
                      </w:divBdr>
                    </w:div>
                  </w:divsChild>
                </w:div>
                <w:div w:id="1473910153">
                  <w:marLeft w:val="0"/>
                  <w:marRight w:val="0"/>
                  <w:marTop w:val="0"/>
                  <w:marBottom w:val="0"/>
                  <w:divBdr>
                    <w:top w:val="none" w:sz="0" w:space="0" w:color="auto"/>
                    <w:left w:val="none" w:sz="0" w:space="0" w:color="auto"/>
                    <w:bottom w:val="none" w:sz="0" w:space="0" w:color="auto"/>
                    <w:right w:val="none" w:sz="0" w:space="0" w:color="auto"/>
                  </w:divBdr>
                  <w:divsChild>
                    <w:div w:id="1771658072">
                      <w:marLeft w:val="0"/>
                      <w:marRight w:val="0"/>
                      <w:marTop w:val="0"/>
                      <w:marBottom w:val="0"/>
                      <w:divBdr>
                        <w:top w:val="none" w:sz="0" w:space="0" w:color="auto"/>
                        <w:left w:val="none" w:sz="0" w:space="0" w:color="auto"/>
                        <w:bottom w:val="none" w:sz="0" w:space="0" w:color="auto"/>
                        <w:right w:val="none" w:sz="0" w:space="0" w:color="auto"/>
                      </w:divBdr>
                    </w:div>
                  </w:divsChild>
                </w:div>
                <w:div w:id="1601253460">
                  <w:marLeft w:val="0"/>
                  <w:marRight w:val="0"/>
                  <w:marTop w:val="0"/>
                  <w:marBottom w:val="0"/>
                  <w:divBdr>
                    <w:top w:val="none" w:sz="0" w:space="0" w:color="auto"/>
                    <w:left w:val="none" w:sz="0" w:space="0" w:color="auto"/>
                    <w:bottom w:val="none" w:sz="0" w:space="0" w:color="auto"/>
                    <w:right w:val="none" w:sz="0" w:space="0" w:color="auto"/>
                  </w:divBdr>
                  <w:divsChild>
                    <w:div w:id="1178158804">
                      <w:marLeft w:val="0"/>
                      <w:marRight w:val="0"/>
                      <w:marTop w:val="0"/>
                      <w:marBottom w:val="0"/>
                      <w:divBdr>
                        <w:top w:val="none" w:sz="0" w:space="0" w:color="auto"/>
                        <w:left w:val="none" w:sz="0" w:space="0" w:color="auto"/>
                        <w:bottom w:val="none" w:sz="0" w:space="0" w:color="auto"/>
                        <w:right w:val="none" w:sz="0" w:space="0" w:color="auto"/>
                      </w:divBdr>
                    </w:div>
                  </w:divsChild>
                </w:div>
                <w:div w:id="768162701">
                  <w:marLeft w:val="0"/>
                  <w:marRight w:val="0"/>
                  <w:marTop w:val="0"/>
                  <w:marBottom w:val="0"/>
                  <w:divBdr>
                    <w:top w:val="none" w:sz="0" w:space="0" w:color="auto"/>
                    <w:left w:val="none" w:sz="0" w:space="0" w:color="auto"/>
                    <w:bottom w:val="none" w:sz="0" w:space="0" w:color="auto"/>
                    <w:right w:val="none" w:sz="0" w:space="0" w:color="auto"/>
                  </w:divBdr>
                  <w:divsChild>
                    <w:div w:id="676272081">
                      <w:marLeft w:val="0"/>
                      <w:marRight w:val="0"/>
                      <w:marTop w:val="0"/>
                      <w:marBottom w:val="0"/>
                      <w:divBdr>
                        <w:top w:val="none" w:sz="0" w:space="0" w:color="auto"/>
                        <w:left w:val="none" w:sz="0" w:space="0" w:color="auto"/>
                        <w:bottom w:val="none" w:sz="0" w:space="0" w:color="auto"/>
                        <w:right w:val="none" w:sz="0" w:space="0" w:color="auto"/>
                      </w:divBdr>
                    </w:div>
                  </w:divsChild>
                </w:div>
                <w:div w:id="1234703111">
                  <w:marLeft w:val="0"/>
                  <w:marRight w:val="0"/>
                  <w:marTop w:val="0"/>
                  <w:marBottom w:val="0"/>
                  <w:divBdr>
                    <w:top w:val="none" w:sz="0" w:space="0" w:color="auto"/>
                    <w:left w:val="none" w:sz="0" w:space="0" w:color="auto"/>
                    <w:bottom w:val="none" w:sz="0" w:space="0" w:color="auto"/>
                    <w:right w:val="none" w:sz="0" w:space="0" w:color="auto"/>
                  </w:divBdr>
                  <w:divsChild>
                    <w:div w:id="381834154">
                      <w:marLeft w:val="0"/>
                      <w:marRight w:val="0"/>
                      <w:marTop w:val="0"/>
                      <w:marBottom w:val="0"/>
                      <w:divBdr>
                        <w:top w:val="none" w:sz="0" w:space="0" w:color="auto"/>
                        <w:left w:val="none" w:sz="0" w:space="0" w:color="auto"/>
                        <w:bottom w:val="none" w:sz="0" w:space="0" w:color="auto"/>
                        <w:right w:val="none" w:sz="0" w:space="0" w:color="auto"/>
                      </w:divBdr>
                    </w:div>
                  </w:divsChild>
                </w:div>
                <w:div w:id="217934373">
                  <w:marLeft w:val="0"/>
                  <w:marRight w:val="0"/>
                  <w:marTop w:val="0"/>
                  <w:marBottom w:val="0"/>
                  <w:divBdr>
                    <w:top w:val="none" w:sz="0" w:space="0" w:color="auto"/>
                    <w:left w:val="none" w:sz="0" w:space="0" w:color="auto"/>
                    <w:bottom w:val="none" w:sz="0" w:space="0" w:color="auto"/>
                    <w:right w:val="none" w:sz="0" w:space="0" w:color="auto"/>
                  </w:divBdr>
                  <w:divsChild>
                    <w:div w:id="233051081">
                      <w:marLeft w:val="0"/>
                      <w:marRight w:val="0"/>
                      <w:marTop w:val="0"/>
                      <w:marBottom w:val="0"/>
                      <w:divBdr>
                        <w:top w:val="none" w:sz="0" w:space="0" w:color="auto"/>
                        <w:left w:val="none" w:sz="0" w:space="0" w:color="auto"/>
                        <w:bottom w:val="none" w:sz="0" w:space="0" w:color="auto"/>
                        <w:right w:val="none" w:sz="0" w:space="0" w:color="auto"/>
                      </w:divBdr>
                    </w:div>
                  </w:divsChild>
                </w:div>
                <w:div w:id="778836005">
                  <w:marLeft w:val="0"/>
                  <w:marRight w:val="0"/>
                  <w:marTop w:val="0"/>
                  <w:marBottom w:val="0"/>
                  <w:divBdr>
                    <w:top w:val="none" w:sz="0" w:space="0" w:color="auto"/>
                    <w:left w:val="none" w:sz="0" w:space="0" w:color="auto"/>
                    <w:bottom w:val="none" w:sz="0" w:space="0" w:color="auto"/>
                    <w:right w:val="none" w:sz="0" w:space="0" w:color="auto"/>
                  </w:divBdr>
                  <w:divsChild>
                    <w:div w:id="947394569">
                      <w:marLeft w:val="0"/>
                      <w:marRight w:val="0"/>
                      <w:marTop w:val="0"/>
                      <w:marBottom w:val="0"/>
                      <w:divBdr>
                        <w:top w:val="none" w:sz="0" w:space="0" w:color="auto"/>
                        <w:left w:val="none" w:sz="0" w:space="0" w:color="auto"/>
                        <w:bottom w:val="none" w:sz="0" w:space="0" w:color="auto"/>
                        <w:right w:val="none" w:sz="0" w:space="0" w:color="auto"/>
                      </w:divBdr>
                    </w:div>
                  </w:divsChild>
                </w:div>
                <w:div w:id="697048399">
                  <w:marLeft w:val="0"/>
                  <w:marRight w:val="0"/>
                  <w:marTop w:val="0"/>
                  <w:marBottom w:val="0"/>
                  <w:divBdr>
                    <w:top w:val="none" w:sz="0" w:space="0" w:color="auto"/>
                    <w:left w:val="none" w:sz="0" w:space="0" w:color="auto"/>
                    <w:bottom w:val="none" w:sz="0" w:space="0" w:color="auto"/>
                    <w:right w:val="none" w:sz="0" w:space="0" w:color="auto"/>
                  </w:divBdr>
                  <w:divsChild>
                    <w:div w:id="1153447681">
                      <w:marLeft w:val="0"/>
                      <w:marRight w:val="0"/>
                      <w:marTop w:val="0"/>
                      <w:marBottom w:val="0"/>
                      <w:divBdr>
                        <w:top w:val="none" w:sz="0" w:space="0" w:color="auto"/>
                        <w:left w:val="none" w:sz="0" w:space="0" w:color="auto"/>
                        <w:bottom w:val="none" w:sz="0" w:space="0" w:color="auto"/>
                        <w:right w:val="none" w:sz="0" w:space="0" w:color="auto"/>
                      </w:divBdr>
                    </w:div>
                  </w:divsChild>
                </w:div>
                <w:div w:id="629361439">
                  <w:marLeft w:val="0"/>
                  <w:marRight w:val="0"/>
                  <w:marTop w:val="0"/>
                  <w:marBottom w:val="0"/>
                  <w:divBdr>
                    <w:top w:val="none" w:sz="0" w:space="0" w:color="auto"/>
                    <w:left w:val="none" w:sz="0" w:space="0" w:color="auto"/>
                    <w:bottom w:val="none" w:sz="0" w:space="0" w:color="auto"/>
                    <w:right w:val="none" w:sz="0" w:space="0" w:color="auto"/>
                  </w:divBdr>
                  <w:divsChild>
                    <w:div w:id="1736049341">
                      <w:marLeft w:val="0"/>
                      <w:marRight w:val="0"/>
                      <w:marTop w:val="0"/>
                      <w:marBottom w:val="0"/>
                      <w:divBdr>
                        <w:top w:val="none" w:sz="0" w:space="0" w:color="auto"/>
                        <w:left w:val="none" w:sz="0" w:space="0" w:color="auto"/>
                        <w:bottom w:val="none" w:sz="0" w:space="0" w:color="auto"/>
                        <w:right w:val="none" w:sz="0" w:space="0" w:color="auto"/>
                      </w:divBdr>
                    </w:div>
                  </w:divsChild>
                </w:div>
                <w:div w:id="2036538371">
                  <w:marLeft w:val="0"/>
                  <w:marRight w:val="0"/>
                  <w:marTop w:val="0"/>
                  <w:marBottom w:val="0"/>
                  <w:divBdr>
                    <w:top w:val="none" w:sz="0" w:space="0" w:color="auto"/>
                    <w:left w:val="none" w:sz="0" w:space="0" w:color="auto"/>
                    <w:bottom w:val="none" w:sz="0" w:space="0" w:color="auto"/>
                    <w:right w:val="none" w:sz="0" w:space="0" w:color="auto"/>
                  </w:divBdr>
                  <w:divsChild>
                    <w:div w:id="243878236">
                      <w:marLeft w:val="0"/>
                      <w:marRight w:val="0"/>
                      <w:marTop w:val="0"/>
                      <w:marBottom w:val="0"/>
                      <w:divBdr>
                        <w:top w:val="none" w:sz="0" w:space="0" w:color="auto"/>
                        <w:left w:val="none" w:sz="0" w:space="0" w:color="auto"/>
                        <w:bottom w:val="none" w:sz="0" w:space="0" w:color="auto"/>
                        <w:right w:val="none" w:sz="0" w:space="0" w:color="auto"/>
                      </w:divBdr>
                    </w:div>
                  </w:divsChild>
                </w:div>
                <w:div w:id="1491285445">
                  <w:marLeft w:val="0"/>
                  <w:marRight w:val="0"/>
                  <w:marTop w:val="0"/>
                  <w:marBottom w:val="0"/>
                  <w:divBdr>
                    <w:top w:val="none" w:sz="0" w:space="0" w:color="auto"/>
                    <w:left w:val="none" w:sz="0" w:space="0" w:color="auto"/>
                    <w:bottom w:val="none" w:sz="0" w:space="0" w:color="auto"/>
                    <w:right w:val="none" w:sz="0" w:space="0" w:color="auto"/>
                  </w:divBdr>
                  <w:divsChild>
                    <w:div w:id="961619703">
                      <w:marLeft w:val="0"/>
                      <w:marRight w:val="0"/>
                      <w:marTop w:val="0"/>
                      <w:marBottom w:val="0"/>
                      <w:divBdr>
                        <w:top w:val="none" w:sz="0" w:space="0" w:color="auto"/>
                        <w:left w:val="none" w:sz="0" w:space="0" w:color="auto"/>
                        <w:bottom w:val="none" w:sz="0" w:space="0" w:color="auto"/>
                        <w:right w:val="none" w:sz="0" w:space="0" w:color="auto"/>
                      </w:divBdr>
                    </w:div>
                  </w:divsChild>
                </w:div>
                <w:div w:id="1975284479">
                  <w:marLeft w:val="0"/>
                  <w:marRight w:val="0"/>
                  <w:marTop w:val="0"/>
                  <w:marBottom w:val="0"/>
                  <w:divBdr>
                    <w:top w:val="none" w:sz="0" w:space="0" w:color="auto"/>
                    <w:left w:val="none" w:sz="0" w:space="0" w:color="auto"/>
                    <w:bottom w:val="none" w:sz="0" w:space="0" w:color="auto"/>
                    <w:right w:val="none" w:sz="0" w:space="0" w:color="auto"/>
                  </w:divBdr>
                  <w:divsChild>
                    <w:div w:id="1313291298">
                      <w:marLeft w:val="0"/>
                      <w:marRight w:val="0"/>
                      <w:marTop w:val="0"/>
                      <w:marBottom w:val="0"/>
                      <w:divBdr>
                        <w:top w:val="none" w:sz="0" w:space="0" w:color="auto"/>
                        <w:left w:val="none" w:sz="0" w:space="0" w:color="auto"/>
                        <w:bottom w:val="none" w:sz="0" w:space="0" w:color="auto"/>
                        <w:right w:val="none" w:sz="0" w:space="0" w:color="auto"/>
                      </w:divBdr>
                    </w:div>
                  </w:divsChild>
                </w:div>
                <w:div w:id="255940390">
                  <w:marLeft w:val="0"/>
                  <w:marRight w:val="0"/>
                  <w:marTop w:val="0"/>
                  <w:marBottom w:val="0"/>
                  <w:divBdr>
                    <w:top w:val="none" w:sz="0" w:space="0" w:color="auto"/>
                    <w:left w:val="none" w:sz="0" w:space="0" w:color="auto"/>
                    <w:bottom w:val="none" w:sz="0" w:space="0" w:color="auto"/>
                    <w:right w:val="none" w:sz="0" w:space="0" w:color="auto"/>
                  </w:divBdr>
                  <w:divsChild>
                    <w:div w:id="1504927417">
                      <w:marLeft w:val="0"/>
                      <w:marRight w:val="0"/>
                      <w:marTop w:val="0"/>
                      <w:marBottom w:val="0"/>
                      <w:divBdr>
                        <w:top w:val="none" w:sz="0" w:space="0" w:color="auto"/>
                        <w:left w:val="none" w:sz="0" w:space="0" w:color="auto"/>
                        <w:bottom w:val="none" w:sz="0" w:space="0" w:color="auto"/>
                        <w:right w:val="none" w:sz="0" w:space="0" w:color="auto"/>
                      </w:divBdr>
                    </w:div>
                  </w:divsChild>
                </w:div>
                <w:div w:id="1096051800">
                  <w:marLeft w:val="0"/>
                  <w:marRight w:val="0"/>
                  <w:marTop w:val="0"/>
                  <w:marBottom w:val="0"/>
                  <w:divBdr>
                    <w:top w:val="none" w:sz="0" w:space="0" w:color="auto"/>
                    <w:left w:val="none" w:sz="0" w:space="0" w:color="auto"/>
                    <w:bottom w:val="none" w:sz="0" w:space="0" w:color="auto"/>
                    <w:right w:val="none" w:sz="0" w:space="0" w:color="auto"/>
                  </w:divBdr>
                  <w:divsChild>
                    <w:div w:id="1739981702">
                      <w:marLeft w:val="0"/>
                      <w:marRight w:val="0"/>
                      <w:marTop w:val="0"/>
                      <w:marBottom w:val="0"/>
                      <w:divBdr>
                        <w:top w:val="none" w:sz="0" w:space="0" w:color="auto"/>
                        <w:left w:val="none" w:sz="0" w:space="0" w:color="auto"/>
                        <w:bottom w:val="none" w:sz="0" w:space="0" w:color="auto"/>
                        <w:right w:val="none" w:sz="0" w:space="0" w:color="auto"/>
                      </w:divBdr>
                    </w:div>
                  </w:divsChild>
                </w:div>
                <w:div w:id="520318472">
                  <w:marLeft w:val="0"/>
                  <w:marRight w:val="0"/>
                  <w:marTop w:val="0"/>
                  <w:marBottom w:val="0"/>
                  <w:divBdr>
                    <w:top w:val="none" w:sz="0" w:space="0" w:color="auto"/>
                    <w:left w:val="none" w:sz="0" w:space="0" w:color="auto"/>
                    <w:bottom w:val="none" w:sz="0" w:space="0" w:color="auto"/>
                    <w:right w:val="none" w:sz="0" w:space="0" w:color="auto"/>
                  </w:divBdr>
                  <w:divsChild>
                    <w:div w:id="85419416">
                      <w:marLeft w:val="0"/>
                      <w:marRight w:val="0"/>
                      <w:marTop w:val="0"/>
                      <w:marBottom w:val="0"/>
                      <w:divBdr>
                        <w:top w:val="none" w:sz="0" w:space="0" w:color="auto"/>
                        <w:left w:val="none" w:sz="0" w:space="0" w:color="auto"/>
                        <w:bottom w:val="none" w:sz="0" w:space="0" w:color="auto"/>
                        <w:right w:val="none" w:sz="0" w:space="0" w:color="auto"/>
                      </w:divBdr>
                    </w:div>
                  </w:divsChild>
                </w:div>
                <w:div w:id="688607350">
                  <w:marLeft w:val="0"/>
                  <w:marRight w:val="0"/>
                  <w:marTop w:val="0"/>
                  <w:marBottom w:val="0"/>
                  <w:divBdr>
                    <w:top w:val="none" w:sz="0" w:space="0" w:color="auto"/>
                    <w:left w:val="none" w:sz="0" w:space="0" w:color="auto"/>
                    <w:bottom w:val="none" w:sz="0" w:space="0" w:color="auto"/>
                    <w:right w:val="none" w:sz="0" w:space="0" w:color="auto"/>
                  </w:divBdr>
                  <w:divsChild>
                    <w:div w:id="1201940744">
                      <w:marLeft w:val="0"/>
                      <w:marRight w:val="0"/>
                      <w:marTop w:val="0"/>
                      <w:marBottom w:val="0"/>
                      <w:divBdr>
                        <w:top w:val="none" w:sz="0" w:space="0" w:color="auto"/>
                        <w:left w:val="none" w:sz="0" w:space="0" w:color="auto"/>
                        <w:bottom w:val="none" w:sz="0" w:space="0" w:color="auto"/>
                        <w:right w:val="none" w:sz="0" w:space="0" w:color="auto"/>
                      </w:divBdr>
                    </w:div>
                  </w:divsChild>
                </w:div>
                <w:div w:id="618605855">
                  <w:marLeft w:val="0"/>
                  <w:marRight w:val="0"/>
                  <w:marTop w:val="0"/>
                  <w:marBottom w:val="0"/>
                  <w:divBdr>
                    <w:top w:val="none" w:sz="0" w:space="0" w:color="auto"/>
                    <w:left w:val="none" w:sz="0" w:space="0" w:color="auto"/>
                    <w:bottom w:val="none" w:sz="0" w:space="0" w:color="auto"/>
                    <w:right w:val="none" w:sz="0" w:space="0" w:color="auto"/>
                  </w:divBdr>
                  <w:divsChild>
                    <w:div w:id="1447853226">
                      <w:marLeft w:val="0"/>
                      <w:marRight w:val="0"/>
                      <w:marTop w:val="0"/>
                      <w:marBottom w:val="0"/>
                      <w:divBdr>
                        <w:top w:val="none" w:sz="0" w:space="0" w:color="auto"/>
                        <w:left w:val="none" w:sz="0" w:space="0" w:color="auto"/>
                        <w:bottom w:val="none" w:sz="0" w:space="0" w:color="auto"/>
                        <w:right w:val="none" w:sz="0" w:space="0" w:color="auto"/>
                      </w:divBdr>
                    </w:div>
                  </w:divsChild>
                </w:div>
                <w:div w:id="1332639749">
                  <w:marLeft w:val="0"/>
                  <w:marRight w:val="0"/>
                  <w:marTop w:val="0"/>
                  <w:marBottom w:val="0"/>
                  <w:divBdr>
                    <w:top w:val="none" w:sz="0" w:space="0" w:color="auto"/>
                    <w:left w:val="none" w:sz="0" w:space="0" w:color="auto"/>
                    <w:bottom w:val="none" w:sz="0" w:space="0" w:color="auto"/>
                    <w:right w:val="none" w:sz="0" w:space="0" w:color="auto"/>
                  </w:divBdr>
                  <w:divsChild>
                    <w:div w:id="325478346">
                      <w:marLeft w:val="0"/>
                      <w:marRight w:val="0"/>
                      <w:marTop w:val="0"/>
                      <w:marBottom w:val="0"/>
                      <w:divBdr>
                        <w:top w:val="none" w:sz="0" w:space="0" w:color="auto"/>
                        <w:left w:val="none" w:sz="0" w:space="0" w:color="auto"/>
                        <w:bottom w:val="none" w:sz="0" w:space="0" w:color="auto"/>
                        <w:right w:val="none" w:sz="0" w:space="0" w:color="auto"/>
                      </w:divBdr>
                    </w:div>
                  </w:divsChild>
                </w:div>
                <w:div w:id="1094666958">
                  <w:marLeft w:val="0"/>
                  <w:marRight w:val="0"/>
                  <w:marTop w:val="0"/>
                  <w:marBottom w:val="0"/>
                  <w:divBdr>
                    <w:top w:val="none" w:sz="0" w:space="0" w:color="auto"/>
                    <w:left w:val="none" w:sz="0" w:space="0" w:color="auto"/>
                    <w:bottom w:val="none" w:sz="0" w:space="0" w:color="auto"/>
                    <w:right w:val="none" w:sz="0" w:space="0" w:color="auto"/>
                  </w:divBdr>
                  <w:divsChild>
                    <w:div w:id="2071659425">
                      <w:marLeft w:val="0"/>
                      <w:marRight w:val="0"/>
                      <w:marTop w:val="0"/>
                      <w:marBottom w:val="0"/>
                      <w:divBdr>
                        <w:top w:val="none" w:sz="0" w:space="0" w:color="auto"/>
                        <w:left w:val="none" w:sz="0" w:space="0" w:color="auto"/>
                        <w:bottom w:val="none" w:sz="0" w:space="0" w:color="auto"/>
                        <w:right w:val="none" w:sz="0" w:space="0" w:color="auto"/>
                      </w:divBdr>
                    </w:div>
                  </w:divsChild>
                </w:div>
                <w:div w:id="1932543556">
                  <w:marLeft w:val="0"/>
                  <w:marRight w:val="0"/>
                  <w:marTop w:val="0"/>
                  <w:marBottom w:val="0"/>
                  <w:divBdr>
                    <w:top w:val="none" w:sz="0" w:space="0" w:color="auto"/>
                    <w:left w:val="none" w:sz="0" w:space="0" w:color="auto"/>
                    <w:bottom w:val="none" w:sz="0" w:space="0" w:color="auto"/>
                    <w:right w:val="none" w:sz="0" w:space="0" w:color="auto"/>
                  </w:divBdr>
                  <w:divsChild>
                    <w:div w:id="1908610459">
                      <w:marLeft w:val="0"/>
                      <w:marRight w:val="0"/>
                      <w:marTop w:val="0"/>
                      <w:marBottom w:val="0"/>
                      <w:divBdr>
                        <w:top w:val="none" w:sz="0" w:space="0" w:color="auto"/>
                        <w:left w:val="none" w:sz="0" w:space="0" w:color="auto"/>
                        <w:bottom w:val="none" w:sz="0" w:space="0" w:color="auto"/>
                        <w:right w:val="none" w:sz="0" w:space="0" w:color="auto"/>
                      </w:divBdr>
                    </w:div>
                  </w:divsChild>
                </w:div>
                <w:div w:id="946043569">
                  <w:marLeft w:val="0"/>
                  <w:marRight w:val="0"/>
                  <w:marTop w:val="0"/>
                  <w:marBottom w:val="0"/>
                  <w:divBdr>
                    <w:top w:val="none" w:sz="0" w:space="0" w:color="auto"/>
                    <w:left w:val="none" w:sz="0" w:space="0" w:color="auto"/>
                    <w:bottom w:val="none" w:sz="0" w:space="0" w:color="auto"/>
                    <w:right w:val="none" w:sz="0" w:space="0" w:color="auto"/>
                  </w:divBdr>
                  <w:divsChild>
                    <w:div w:id="863716068">
                      <w:marLeft w:val="0"/>
                      <w:marRight w:val="0"/>
                      <w:marTop w:val="0"/>
                      <w:marBottom w:val="0"/>
                      <w:divBdr>
                        <w:top w:val="none" w:sz="0" w:space="0" w:color="auto"/>
                        <w:left w:val="none" w:sz="0" w:space="0" w:color="auto"/>
                        <w:bottom w:val="none" w:sz="0" w:space="0" w:color="auto"/>
                        <w:right w:val="none" w:sz="0" w:space="0" w:color="auto"/>
                      </w:divBdr>
                    </w:div>
                  </w:divsChild>
                </w:div>
                <w:div w:id="735401446">
                  <w:marLeft w:val="0"/>
                  <w:marRight w:val="0"/>
                  <w:marTop w:val="0"/>
                  <w:marBottom w:val="0"/>
                  <w:divBdr>
                    <w:top w:val="none" w:sz="0" w:space="0" w:color="auto"/>
                    <w:left w:val="none" w:sz="0" w:space="0" w:color="auto"/>
                    <w:bottom w:val="none" w:sz="0" w:space="0" w:color="auto"/>
                    <w:right w:val="none" w:sz="0" w:space="0" w:color="auto"/>
                  </w:divBdr>
                  <w:divsChild>
                    <w:div w:id="1991136113">
                      <w:marLeft w:val="0"/>
                      <w:marRight w:val="0"/>
                      <w:marTop w:val="0"/>
                      <w:marBottom w:val="0"/>
                      <w:divBdr>
                        <w:top w:val="none" w:sz="0" w:space="0" w:color="auto"/>
                        <w:left w:val="none" w:sz="0" w:space="0" w:color="auto"/>
                        <w:bottom w:val="none" w:sz="0" w:space="0" w:color="auto"/>
                        <w:right w:val="none" w:sz="0" w:space="0" w:color="auto"/>
                      </w:divBdr>
                    </w:div>
                  </w:divsChild>
                </w:div>
                <w:div w:id="2078896068">
                  <w:marLeft w:val="0"/>
                  <w:marRight w:val="0"/>
                  <w:marTop w:val="0"/>
                  <w:marBottom w:val="0"/>
                  <w:divBdr>
                    <w:top w:val="none" w:sz="0" w:space="0" w:color="auto"/>
                    <w:left w:val="none" w:sz="0" w:space="0" w:color="auto"/>
                    <w:bottom w:val="none" w:sz="0" w:space="0" w:color="auto"/>
                    <w:right w:val="none" w:sz="0" w:space="0" w:color="auto"/>
                  </w:divBdr>
                  <w:divsChild>
                    <w:div w:id="1810707746">
                      <w:marLeft w:val="0"/>
                      <w:marRight w:val="0"/>
                      <w:marTop w:val="0"/>
                      <w:marBottom w:val="0"/>
                      <w:divBdr>
                        <w:top w:val="none" w:sz="0" w:space="0" w:color="auto"/>
                        <w:left w:val="none" w:sz="0" w:space="0" w:color="auto"/>
                        <w:bottom w:val="none" w:sz="0" w:space="0" w:color="auto"/>
                        <w:right w:val="none" w:sz="0" w:space="0" w:color="auto"/>
                      </w:divBdr>
                    </w:div>
                  </w:divsChild>
                </w:div>
                <w:div w:id="290405217">
                  <w:marLeft w:val="0"/>
                  <w:marRight w:val="0"/>
                  <w:marTop w:val="0"/>
                  <w:marBottom w:val="0"/>
                  <w:divBdr>
                    <w:top w:val="none" w:sz="0" w:space="0" w:color="auto"/>
                    <w:left w:val="none" w:sz="0" w:space="0" w:color="auto"/>
                    <w:bottom w:val="none" w:sz="0" w:space="0" w:color="auto"/>
                    <w:right w:val="none" w:sz="0" w:space="0" w:color="auto"/>
                  </w:divBdr>
                  <w:divsChild>
                    <w:div w:id="1355422155">
                      <w:marLeft w:val="0"/>
                      <w:marRight w:val="0"/>
                      <w:marTop w:val="0"/>
                      <w:marBottom w:val="0"/>
                      <w:divBdr>
                        <w:top w:val="none" w:sz="0" w:space="0" w:color="auto"/>
                        <w:left w:val="none" w:sz="0" w:space="0" w:color="auto"/>
                        <w:bottom w:val="none" w:sz="0" w:space="0" w:color="auto"/>
                        <w:right w:val="none" w:sz="0" w:space="0" w:color="auto"/>
                      </w:divBdr>
                    </w:div>
                  </w:divsChild>
                </w:div>
                <w:div w:id="324937123">
                  <w:marLeft w:val="0"/>
                  <w:marRight w:val="0"/>
                  <w:marTop w:val="0"/>
                  <w:marBottom w:val="0"/>
                  <w:divBdr>
                    <w:top w:val="none" w:sz="0" w:space="0" w:color="auto"/>
                    <w:left w:val="none" w:sz="0" w:space="0" w:color="auto"/>
                    <w:bottom w:val="none" w:sz="0" w:space="0" w:color="auto"/>
                    <w:right w:val="none" w:sz="0" w:space="0" w:color="auto"/>
                  </w:divBdr>
                  <w:divsChild>
                    <w:div w:id="160971177">
                      <w:marLeft w:val="0"/>
                      <w:marRight w:val="0"/>
                      <w:marTop w:val="0"/>
                      <w:marBottom w:val="0"/>
                      <w:divBdr>
                        <w:top w:val="none" w:sz="0" w:space="0" w:color="auto"/>
                        <w:left w:val="none" w:sz="0" w:space="0" w:color="auto"/>
                        <w:bottom w:val="none" w:sz="0" w:space="0" w:color="auto"/>
                        <w:right w:val="none" w:sz="0" w:space="0" w:color="auto"/>
                      </w:divBdr>
                    </w:div>
                  </w:divsChild>
                </w:div>
                <w:div w:id="1423650758">
                  <w:marLeft w:val="0"/>
                  <w:marRight w:val="0"/>
                  <w:marTop w:val="0"/>
                  <w:marBottom w:val="0"/>
                  <w:divBdr>
                    <w:top w:val="none" w:sz="0" w:space="0" w:color="auto"/>
                    <w:left w:val="none" w:sz="0" w:space="0" w:color="auto"/>
                    <w:bottom w:val="none" w:sz="0" w:space="0" w:color="auto"/>
                    <w:right w:val="none" w:sz="0" w:space="0" w:color="auto"/>
                  </w:divBdr>
                  <w:divsChild>
                    <w:div w:id="1925066073">
                      <w:marLeft w:val="0"/>
                      <w:marRight w:val="0"/>
                      <w:marTop w:val="0"/>
                      <w:marBottom w:val="0"/>
                      <w:divBdr>
                        <w:top w:val="none" w:sz="0" w:space="0" w:color="auto"/>
                        <w:left w:val="none" w:sz="0" w:space="0" w:color="auto"/>
                        <w:bottom w:val="none" w:sz="0" w:space="0" w:color="auto"/>
                        <w:right w:val="none" w:sz="0" w:space="0" w:color="auto"/>
                      </w:divBdr>
                    </w:div>
                  </w:divsChild>
                </w:div>
                <w:div w:id="1213270230">
                  <w:marLeft w:val="0"/>
                  <w:marRight w:val="0"/>
                  <w:marTop w:val="0"/>
                  <w:marBottom w:val="0"/>
                  <w:divBdr>
                    <w:top w:val="none" w:sz="0" w:space="0" w:color="auto"/>
                    <w:left w:val="none" w:sz="0" w:space="0" w:color="auto"/>
                    <w:bottom w:val="none" w:sz="0" w:space="0" w:color="auto"/>
                    <w:right w:val="none" w:sz="0" w:space="0" w:color="auto"/>
                  </w:divBdr>
                  <w:divsChild>
                    <w:div w:id="1109083643">
                      <w:marLeft w:val="0"/>
                      <w:marRight w:val="0"/>
                      <w:marTop w:val="0"/>
                      <w:marBottom w:val="0"/>
                      <w:divBdr>
                        <w:top w:val="none" w:sz="0" w:space="0" w:color="auto"/>
                        <w:left w:val="none" w:sz="0" w:space="0" w:color="auto"/>
                        <w:bottom w:val="none" w:sz="0" w:space="0" w:color="auto"/>
                        <w:right w:val="none" w:sz="0" w:space="0" w:color="auto"/>
                      </w:divBdr>
                    </w:div>
                  </w:divsChild>
                </w:div>
                <w:div w:id="870605052">
                  <w:marLeft w:val="0"/>
                  <w:marRight w:val="0"/>
                  <w:marTop w:val="0"/>
                  <w:marBottom w:val="0"/>
                  <w:divBdr>
                    <w:top w:val="none" w:sz="0" w:space="0" w:color="auto"/>
                    <w:left w:val="none" w:sz="0" w:space="0" w:color="auto"/>
                    <w:bottom w:val="none" w:sz="0" w:space="0" w:color="auto"/>
                    <w:right w:val="none" w:sz="0" w:space="0" w:color="auto"/>
                  </w:divBdr>
                  <w:divsChild>
                    <w:div w:id="1965961941">
                      <w:marLeft w:val="0"/>
                      <w:marRight w:val="0"/>
                      <w:marTop w:val="0"/>
                      <w:marBottom w:val="0"/>
                      <w:divBdr>
                        <w:top w:val="none" w:sz="0" w:space="0" w:color="auto"/>
                        <w:left w:val="none" w:sz="0" w:space="0" w:color="auto"/>
                        <w:bottom w:val="none" w:sz="0" w:space="0" w:color="auto"/>
                        <w:right w:val="none" w:sz="0" w:space="0" w:color="auto"/>
                      </w:divBdr>
                    </w:div>
                  </w:divsChild>
                </w:div>
                <w:div w:id="1383796909">
                  <w:marLeft w:val="0"/>
                  <w:marRight w:val="0"/>
                  <w:marTop w:val="0"/>
                  <w:marBottom w:val="0"/>
                  <w:divBdr>
                    <w:top w:val="none" w:sz="0" w:space="0" w:color="auto"/>
                    <w:left w:val="none" w:sz="0" w:space="0" w:color="auto"/>
                    <w:bottom w:val="none" w:sz="0" w:space="0" w:color="auto"/>
                    <w:right w:val="none" w:sz="0" w:space="0" w:color="auto"/>
                  </w:divBdr>
                  <w:divsChild>
                    <w:div w:id="1356804505">
                      <w:marLeft w:val="0"/>
                      <w:marRight w:val="0"/>
                      <w:marTop w:val="0"/>
                      <w:marBottom w:val="0"/>
                      <w:divBdr>
                        <w:top w:val="none" w:sz="0" w:space="0" w:color="auto"/>
                        <w:left w:val="none" w:sz="0" w:space="0" w:color="auto"/>
                        <w:bottom w:val="none" w:sz="0" w:space="0" w:color="auto"/>
                        <w:right w:val="none" w:sz="0" w:space="0" w:color="auto"/>
                      </w:divBdr>
                    </w:div>
                  </w:divsChild>
                </w:div>
                <w:div w:id="194658652">
                  <w:marLeft w:val="0"/>
                  <w:marRight w:val="0"/>
                  <w:marTop w:val="0"/>
                  <w:marBottom w:val="0"/>
                  <w:divBdr>
                    <w:top w:val="none" w:sz="0" w:space="0" w:color="auto"/>
                    <w:left w:val="none" w:sz="0" w:space="0" w:color="auto"/>
                    <w:bottom w:val="none" w:sz="0" w:space="0" w:color="auto"/>
                    <w:right w:val="none" w:sz="0" w:space="0" w:color="auto"/>
                  </w:divBdr>
                  <w:divsChild>
                    <w:div w:id="991563120">
                      <w:marLeft w:val="0"/>
                      <w:marRight w:val="0"/>
                      <w:marTop w:val="0"/>
                      <w:marBottom w:val="0"/>
                      <w:divBdr>
                        <w:top w:val="none" w:sz="0" w:space="0" w:color="auto"/>
                        <w:left w:val="none" w:sz="0" w:space="0" w:color="auto"/>
                        <w:bottom w:val="none" w:sz="0" w:space="0" w:color="auto"/>
                        <w:right w:val="none" w:sz="0" w:space="0" w:color="auto"/>
                      </w:divBdr>
                    </w:div>
                  </w:divsChild>
                </w:div>
                <w:div w:id="271714039">
                  <w:marLeft w:val="0"/>
                  <w:marRight w:val="0"/>
                  <w:marTop w:val="0"/>
                  <w:marBottom w:val="0"/>
                  <w:divBdr>
                    <w:top w:val="none" w:sz="0" w:space="0" w:color="auto"/>
                    <w:left w:val="none" w:sz="0" w:space="0" w:color="auto"/>
                    <w:bottom w:val="none" w:sz="0" w:space="0" w:color="auto"/>
                    <w:right w:val="none" w:sz="0" w:space="0" w:color="auto"/>
                  </w:divBdr>
                  <w:divsChild>
                    <w:div w:id="1968269013">
                      <w:marLeft w:val="0"/>
                      <w:marRight w:val="0"/>
                      <w:marTop w:val="0"/>
                      <w:marBottom w:val="0"/>
                      <w:divBdr>
                        <w:top w:val="none" w:sz="0" w:space="0" w:color="auto"/>
                        <w:left w:val="none" w:sz="0" w:space="0" w:color="auto"/>
                        <w:bottom w:val="none" w:sz="0" w:space="0" w:color="auto"/>
                        <w:right w:val="none" w:sz="0" w:space="0" w:color="auto"/>
                      </w:divBdr>
                    </w:div>
                  </w:divsChild>
                </w:div>
                <w:div w:id="300310497">
                  <w:marLeft w:val="0"/>
                  <w:marRight w:val="0"/>
                  <w:marTop w:val="0"/>
                  <w:marBottom w:val="0"/>
                  <w:divBdr>
                    <w:top w:val="none" w:sz="0" w:space="0" w:color="auto"/>
                    <w:left w:val="none" w:sz="0" w:space="0" w:color="auto"/>
                    <w:bottom w:val="none" w:sz="0" w:space="0" w:color="auto"/>
                    <w:right w:val="none" w:sz="0" w:space="0" w:color="auto"/>
                  </w:divBdr>
                  <w:divsChild>
                    <w:div w:id="11293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3816">
          <w:marLeft w:val="0"/>
          <w:marRight w:val="0"/>
          <w:marTop w:val="0"/>
          <w:marBottom w:val="0"/>
          <w:divBdr>
            <w:top w:val="none" w:sz="0" w:space="0" w:color="auto"/>
            <w:left w:val="none" w:sz="0" w:space="0" w:color="auto"/>
            <w:bottom w:val="none" w:sz="0" w:space="0" w:color="auto"/>
            <w:right w:val="none" w:sz="0" w:space="0" w:color="auto"/>
          </w:divBdr>
          <w:divsChild>
            <w:div w:id="1853835551">
              <w:marLeft w:val="0"/>
              <w:marRight w:val="0"/>
              <w:marTop w:val="0"/>
              <w:marBottom w:val="0"/>
              <w:divBdr>
                <w:top w:val="none" w:sz="0" w:space="0" w:color="auto"/>
                <w:left w:val="none" w:sz="0" w:space="0" w:color="auto"/>
                <w:bottom w:val="none" w:sz="0" w:space="0" w:color="auto"/>
                <w:right w:val="none" w:sz="0" w:space="0" w:color="auto"/>
              </w:divBdr>
            </w:div>
          </w:divsChild>
        </w:div>
        <w:div w:id="228424879">
          <w:marLeft w:val="0"/>
          <w:marRight w:val="0"/>
          <w:marTop w:val="0"/>
          <w:marBottom w:val="0"/>
          <w:divBdr>
            <w:top w:val="none" w:sz="0" w:space="0" w:color="auto"/>
            <w:left w:val="none" w:sz="0" w:space="0" w:color="auto"/>
            <w:bottom w:val="none" w:sz="0" w:space="0" w:color="auto"/>
            <w:right w:val="none" w:sz="0" w:space="0" w:color="auto"/>
          </w:divBdr>
          <w:divsChild>
            <w:div w:id="1451045802">
              <w:marLeft w:val="0"/>
              <w:marRight w:val="0"/>
              <w:marTop w:val="0"/>
              <w:marBottom w:val="0"/>
              <w:divBdr>
                <w:top w:val="none" w:sz="0" w:space="0" w:color="auto"/>
                <w:left w:val="none" w:sz="0" w:space="0" w:color="auto"/>
                <w:bottom w:val="none" w:sz="0" w:space="0" w:color="auto"/>
                <w:right w:val="none" w:sz="0" w:space="0" w:color="auto"/>
              </w:divBdr>
            </w:div>
          </w:divsChild>
        </w:div>
        <w:div w:id="279458325">
          <w:marLeft w:val="0"/>
          <w:marRight w:val="0"/>
          <w:marTop w:val="0"/>
          <w:marBottom w:val="0"/>
          <w:divBdr>
            <w:top w:val="none" w:sz="0" w:space="0" w:color="auto"/>
            <w:left w:val="none" w:sz="0" w:space="0" w:color="auto"/>
            <w:bottom w:val="none" w:sz="0" w:space="0" w:color="auto"/>
            <w:right w:val="none" w:sz="0" w:space="0" w:color="auto"/>
          </w:divBdr>
          <w:divsChild>
            <w:div w:id="1858036466">
              <w:marLeft w:val="0"/>
              <w:marRight w:val="0"/>
              <w:marTop w:val="0"/>
              <w:marBottom w:val="0"/>
              <w:divBdr>
                <w:top w:val="none" w:sz="0" w:space="0" w:color="auto"/>
                <w:left w:val="none" w:sz="0" w:space="0" w:color="auto"/>
                <w:bottom w:val="none" w:sz="0" w:space="0" w:color="auto"/>
                <w:right w:val="none" w:sz="0" w:space="0" w:color="auto"/>
              </w:divBdr>
            </w:div>
          </w:divsChild>
        </w:div>
        <w:div w:id="410274627">
          <w:marLeft w:val="0"/>
          <w:marRight w:val="0"/>
          <w:marTop w:val="0"/>
          <w:marBottom w:val="0"/>
          <w:divBdr>
            <w:top w:val="none" w:sz="0" w:space="0" w:color="auto"/>
            <w:left w:val="none" w:sz="0" w:space="0" w:color="auto"/>
            <w:bottom w:val="none" w:sz="0" w:space="0" w:color="auto"/>
            <w:right w:val="none" w:sz="0" w:space="0" w:color="auto"/>
          </w:divBdr>
          <w:divsChild>
            <w:div w:id="1809979828">
              <w:marLeft w:val="0"/>
              <w:marRight w:val="0"/>
              <w:marTop w:val="0"/>
              <w:marBottom w:val="0"/>
              <w:divBdr>
                <w:top w:val="none" w:sz="0" w:space="0" w:color="auto"/>
                <w:left w:val="none" w:sz="0" w:space="0" w:color="auto"/>
                <w:bottom w:val="none" w:sz="0" w:space="0" w:color="auto"/>
                <w:right w:val="none" w:sz="0" w:space="0" w:color="auto"/>
              </w:divBdr>
            </w:div>
          </w:divsChild>
        </w:div>
        <w:div w:id="630861814">
          <w:marLeft w:val="0"/>
          <w:marRight w:val="0"/>
          <w:marTop w:val="0"/>
          <w:marBottom w:val="0"/>
          <w:divBdr>
            <w:top w:val="none" w:sz="0" w:space="0" w:color="auto"/>
            <w:left w:val="none" w:sz="0" w:space="0" w:color="auto"/>
            <w:bottom w:val="none" w:sz="0" w:space="0" w:color="auto"/>
            <w:right w:val="none" w:sz="0" w:space="0" w:color="auto"/>
          </w:divBdr>
          <w:divsChild>
            <w:div w:id="1667171496">
              <w:marLeft w:val="0"/>
              <w:marRight w:val="0"/>
              <w:marTop w:val="0"/>
              <w:marBottom w:val="0"/>
              <w:divBdr>
                <w:top w:val="none" w:sz="0" w:space="0" w:color="auto"/>
                <w:left w:val="none" w:sz="0" w:space="0" w:color="auto"/>
                <w:bottom w:val="none" w:sz="0" w:space="0" w:color="auto"/>
                <w:right w:val="none" w:sz="0" w:space="0" w:color="auto"/>
              </w:divBdr>
            </w:div>
          </w:divsChild>
        </w:div>
        <w:div w:id="265386530">
          <w:marLeft w:val="0"/>
          <w:marRight w:val="0"/>
          <w:marTop w:val="0"/>
          <w:marBottom w:val="0"/>
          <w:divBdr>
            <w:top w:val="none" w:sz="0" w:space="0" w:color="auto"/>
            <w:left w:val="none" w:sz="0" w:space="0" w:color="auto"/>
            <w:bottom w:val="none" w:sz="0" w:space="0" w:color="auto"/>
            <w:right w:val="none" w:sz="0" w:space="0" w:color="auto"/>
          </w:divBdr>
          <w:divsChild>
            <w:div w:id="2015721107">
              <w:marLeft w:val="0"/>
              <w:marRight w:val="0"/>
              <w:marTop w:val="0"/>
              <w:marBottom w:val="0"/>
              <w:divBdr>
                <w:top w:val="none" w:sz="0" w:space="0" w:color="auto"/>
                <w:left w:val="none" w:sz="0" w:space="0" w:color="auto"/>
                <w:bottom w:val="none" w:sz="0" w:space="0" w:color="auto"/>
                <w:right w:val="none" w:sz="0" w:space="0" w:color="auto"/>
              </w:divBdr>
            </w:div>
          </w:divsChild>
        </w:div>
        <w:div w:id="1925987064">
          <w:marLeft w:val="0"/>
          <w:marRight w:val="0"/>
          <w:marTop w:val="0"/>
          <w:marBottom w:val="0"/>
          <w:divBdr>
            <w:top w:val="none" w:sz="0" w:space="0" w:color="auto"/>
            <w:left w:val="none" w:sz="0" w:space="0" w:color="auto"/>
            <w:bottom w:val="none" w:sz="0" w:space="0" w:color="auto"/>
            <w:right w:val="none" w:sz="0" w:space="0" w:color="auto"/>
          </w:divBdr>
          <w:divsChild>
            <w:div w:id="152916664">
              <w:marLeft w:val="0"/>
              <w:marRight w:val="0"/>
              <w:marTop w:val="0"/>
              <w:marBottom w:val="0"/>
              <w:divBdr>
                <w:top w:val="none" w:sz="0" w:space="0" w:color="auto"/>
                <w:left w:val="none" w:sz="0" w:space="0" w:color="auto"/>
                <w:bottom w:val="none" w:sz="0" w:space="0" w:color="auto"/>
                <w:right w:val="none" w:sz="0" w:space="0" w:color="auto"/>
              </w:divBdr>
            </w:div>
          </w:divsChild>
        </w:div>
        <w:div w:id="52312420">
          <w:marLeft w:val="0"/>
          <w:marRight w:val="0"/>
          <w:marTop w:val="0"/>
          <w:marBottom w:val="0"/>
          <w:divBdr>
            <w:top w:val="none" w:sz="0" w:space="0" w:color="auto"/>
            <w:left w:val="none" w:sz="0" w:space="0" w:color="auto"/>
            <w:bottom w:val="none" w:sz="0" w:space="0" w:color="auto"/>
            <w:right w:val="none" w:sz="0" w:space="0" w:color="auto"/>
          </w:divBdr>
          <w:divsChild>
            <w:div w:id="1494639960">
              <w:marLeft w:val="0"/>
              <w:marRight w:val="0"/>
              <w:marTop w:val="0"/>
              <w:marBottom w:val="0"/>
              <w:divBdr>
                <w:top w:val="none" w:sz="0" w:space="0" w:color="auto"/>
                <w:left w:val="none" w:sz="0" w:space="0" w:color="auto"/>
                <w:bottom w:val="none" w:sz="0" w:space="0" w:color="auto"/>
                <w:right w:val="none" w:sz="0" w:space="0" w:color="auto"/>
              </w:divBdr>
            </w:div>
          </w:divsChild>
        </w:div>
        <w:div w:id="407730278">
          <w:marLeft w:val="0"/>
          <w:marRight w:val="0"/>
          <w:marTop w:val="0"/>
          <w:marBottom w:val="0"/>
          <w:divBdr>
            <w:top w:val="none" w:sz="0" w:space="0" w:color="auto"/>
            <w:left w:val="none" w:sz="0" w:space="0" w:color="auto"/>
            <w:bottom w:val="none" w:sz="0" w:space="0" w:color="auto"/>
            <w:right w:val="none" w:sz="0" w:space="0" w:color="auto"/>
          </w:divBdr>
        </w:div>
        <w:div w:id="300306641">
          <w:marLeft w:val="0"/>
          <w:marRight w:val="0"/>
          <w:marTop w:val="0"/>
          <w:marBottom w:val="0"/>
          <w:divBdr>
            <w:top w:val="none" w:sz="0" w:space="0" w:color="auto"/>
            <w:left w:val="none" w:sz="0" w:space="0" w:color="auto"/>
            <w:bottom w:val="none" w:sz="0" w:space="0" w:color="auto"/>
            <w:right w:val="none" w:sz="0" w:space="0" w:color="auto"/>
          </w:divBdr>
          <w:divsChild>
            <w:div w:id="969629266">
              <w:marLeft w:val="-75"/>
              <w:marRight w:val="0"/>
              <w:marTop w:val="30"/>
              <w:marBottom w:val="30"/>
              <w:divBdr>
                <w:top w:val="none" w:sz="0" w:space="0" w:color="auto"/>
                <w:left w:val="none" w:sz="0" w:space="0" w:color="auto"/>
                <w:bottom w:val="none" w:sz="0" w:space="0" w:color="auto"/>
                <w:right w:val="none" w:sz="0" w:space="0" w:color="auto"/>
              </w:divBdr>
              <w:divsChild>
                <w:div w:id="778720184">
                  <w:marLeft w:val="0"/>
                  <w:marRight w:val="0"/>
                  <w:marTop w:val="0"/>
                  <w:marBottom w:val="0"/>
                  <w:divBdr>
                    <w:top w:val="none" w:sz="0" w:space="0" w:color="auto"/>
                    <w:left w:val="none" w:sz="0" w:space="0" w:color="auto"/>
                    <w:bottom w:val="none" w:sz="0" w:space="0" w:color="auto"/>
                    <w:right w:val="none" w:sz="0" w:space="0" w:color="auto"/>
                  </w:divBdr>
                  <w:divsChild>
                    <w:div w:id="241061020">
                      <w:marLeft w:val="0"/>
                      <w:marRight w:val="0"/>
                      <w:marTop w:val="0"/>
                      <w:marBottom w:val="0"/>
                      <w:divBdr>
                        <w:top w:val="none" w:sz="0" w:space="0" w:color="auto"/>
                        <w:left w:val="none" w:sz="0" w:space="0" w:color="auto"/>
                        <w:bottom w:val="none" w:sz="0" w:space="0" w:color="auto"/>
                        <w:right w:val="none" w:sz="0" w:space="0" w:color="auto"/>
                      </w:divBdr>
                    </w:div>
                  </w:divsChild>
                </w:div>
                <w:div w:id="1127048664">
                  <w:marLeft w:val="0"/>
                  <w:marRight w:val="0"/>
                  <w:marTop w:val="0"/>
                  <w:marBottom w:val="0"/>
                  <w:divBdr>
                    <w:top w:val="none" w:sz="0" w:space="0" w:color="auto"/>
                    <w:left w:val="none" w:sz="0" w:space="0" w:color="auto"/>
                    <w:bottom w:val="none" w:sz="0" w:space="0" w:color="auto"/>
                    <w:right w:val="none" w:sz="0" w:space="0" w:color="auto"/>
                  </w:divBdr>
                  <w:divsChild>
                    <w:div w:id="1574898697">
                      <w:marLeft w:val="0"/>
                      <w:marRight w:val="0"/>
                      <w:marTop w:val="0"/>
                      <w:marBottom w:val="0"/>
                      <w:divBdr>
                        <w:top w:val="none" w:sz="0" w:space="0" w:color="auto"/>
                        <w:left w:val="none" w:sz="0" w:space="0" w:color="auto"/>
                        <w:bottom w:val="none" w:sz="0" w:space="0" w:color="auto"/>
                        <w:right w:val="none" w:sz="0" w:space="0" w:color="auto"/>
                      </w:divBdr>
                    </w:div>
                  </w:divsChild>
                </w:div>
                <w:div w:id="491992976">
                  <w:marLeft w:val="0"/>
                  <w:marRight w:val="0"/>
                  <w:marTop w:val="0"/>
                  <w:marBottom w:val="0"/>
                  <w:divBdr>
                    <w:top w:val="none" w:sz="0" w:space="0" w:color="auto"/>
                    <w:left w:val="none" w:sz="0" w:space="0" w:color="auto"/>
                    <w:bottom w:val="none" w:sz="0" w:space="0" w:color="auto"/>
                    <w:right w:val="none" w:sz="0" w:space="0" w:color="auto"/>
                  </w:divBdr>
                  <w:divsChild>
                    <w:div w:id="750389176">
                      <w:marLeft w:val="0"/>
                      <w:marRight w:val="0"/>
                      <w:marTop w:val="0"/>
                      <w:marBottom w:val="0"/>
                      <w:divBdr>
                        <w:top w:val="none" w:sz="0" w:space="0" w:color="auto"/>
                        <w:left w:val="none" w:sz="0" w:space="0" w:color="auto"/>
                        <w:bottom w:val="none" w:sz="0" w:space="0" w:color="auto"/>
                        <w:right w:val="none" w:sz="0" w:space="0" w:color="auto"/>
                      </w:divBdr>
                    </w:div>
                  </w:divsChild>
                </w:div>
                <w:div w:id="956526495">
                  <w:marLeft w:val="0"/>
                  <w:marRight w:val="0"/>
                  <w:marTop w:val="0"/>
                  <w:marBottom w:val="0"/>
                  <w:divBdr>
                    <w:top w:val="none" w:sz="0" w:space="0" w:color="auto"/>
                    <w:left w:val="none" w:sz="0" w:space="0" w:color="auto"/>
                    <w:bottom w:val="none" w:sz="0" w:space="0" w:color="auto"/>
                    <w:right w:val="none" w:sz="0" w:space="0" w:color="auto"/>
                  </w:divBdr>
                  <w:divsChild>
                    <w:div w:id="370956105">
                      <w:marLeft w:val="0"/>
                      <w:marRight w:val="0"/>
                      <w:marTop w:val="0"/>
                      <w:marBottom w:val="0"/>
                      <w:divBdr>
                        <w:top w:val="none" w:sz="0" w:space="0" w:color="auto"/>
                        <w:left w:val="none" w:sz="0" w:space="0" w:color="auto"/>
                        <w:bottom w:val="none" w:sz="0" w:space="0" w:color="auto"/>
                        <w:right w:val="none" w:sz="0" w:space="0" w:color="auto"/>
                      </w:divBdr>
                    </w:div>
                  </w:divsChild>
                </w:div>
                <w:div w:id="982194259">
                  <w:marLeft w:val="0"/>
                  <w:marRight w:val="0"/>
                  <w:marTop w:val="0"/>
                  <w:marBottom w:val="0"/>
                  <w:divBdr>
                    <w:top w:val="none" w:sz="0" w:space="0" w:color="auto"/>
                    <w:left w:val="none" w:sz="0" w:space="0" w:color="auto"/>
                    <w:bottom w:val="none" w:sz="0" w:space="0" w:color="auto"/>
                    <w:right w:val="none" w:sz="0" w:space="0" w:color="auto"/>
                  </w:divBdr>
                  <w:divsChild>
                    <w:div w:id="1144539713">
                      <w:marLeft w:val="0"/>
                      <w:marRight w:val="0"/>
                      <w:marTop w:val="0"/>
                      <w:marBottom w:val="0"/>
                      <w:divBdr>
                        <w:top w:val="none" w:sz="0" w:space="0" w:color="auto"/>
                        <w:left w:val="none" w:sz="0" w:space="0" w:color="auto"/>
                        <w:bottom w:val="none" w:sz="0" w:space="0" w:color="auto"/>
                        <w:right w:val="none" w:sz="0" w:space="0" w:color="auto"/>
                      </w:divBdr>
                    </w:div>
                  </w:divsChild>
                </w:div>
                <w:div w:id="229341414">
                  <w:marLeft w:val="0"/>
                  <w:marRight w:val="0"/>
                  <w:marTop w:val="0"/>
                  <w:marBottom w:val="0"/>
                  <w:divBdr>
                    <w:top w:val="none" w:sz="0" w:space="0" w:color="auto"/>
                    <w:left w:val="none" w:sz="0" w:space="0" w:color="auto"/>
                    <w:bottom w:val="none" w:sz="0" w:space="0" w:color="auto"/>
                    <w:right w:val="none" w:sz="0" w:space="0" w:color="auto"/>
                  </w:divBdr>
                  <w:divsChild>
                    <w:div w:id="624851540">
                      <w:marLeft w:val="0"/>
                      <w:marRight w:val="0"/>
                      <w:marTop w:val="0"/>
                      <w:marBottom w:val="0"/>
                      <w:divBdr>
                        <w:top w:val="none" w:sz="0" w:space="0" w:color="auto"/>
                        <w:left w:val="none" w:sz="0" w:space="0" w:color="auto"/>
                        <w:bottom w:val="none" w:sz="0" w:space="0" w:color="auto"/>
                        <w:right w:val="none" w:sz="0" w:space="0" w:color="auto"/>
                      </w:divBdr>
                    </w:div>
                  </w:divsChild>
                </w:div>
                <w:div w:id="1282304347">
                  <w:marLeft w:val="0"/>
                  <w:marRight w:val="0"/>
                  <w:marTop w:val="0"/>
                  <w:marBottom w:val="0"/>
                  <w:divBdr>
                    <w:top w:val="none" w:sz="0" w:space="0" w:color="auto"/>
                    <w:left w:val="none" w:sz="0" w:space="0" w:color="auto"/>
                    <w:bottom w:val="none" w:sz="0" w:space="0" w:color="auto"/>
                    <w:right w:val="none" w:sz="0" w:space="0" w:color="auto"/>
                  </w:divBdr>
                  <w:divsChild>
                    <w:div w:id="1102140961">
                      <w:marLeft w:val="0"/>
                      <w:marRight w:val="0"/>
                      <w:marTop w:val="0"/>
                      <w:marBottom w:val="0"/>
                      <w:divBdr>
                        <w:top w:val="none" w:sz="0" w:space="0" w:color="auto"/>
                        <w:left w:val="none" w:sz="0" w:space="0" w:color="auto"/>
                        <w:bottom w:val="none" w:sz="0" w:space="0" w:color="auto"/>
                        <w:right w:val="none" w:sz="0" w:space="0" w:color="auto"/>
                      </w:divBdr>
                    </w:div>
                  </w:divsChild>
                </w:div>
                <w:div w:id="167252624">
                  <w:marLeft w:val="0"/>
                  <w:marRight w:val="0"/>
                  <w:marTop w:val="0"/>
                  <w:marBottom w:val="0"/>
                  <w:divBdr>
                    <w:top w:val="none" w:sz="0" w:space="0" w:color="auto"/>
                    <w:left w:val="none" w:sz="0" w:space="0" w:color="auto"/>
                    <w:bottom w:val="none" w:sz="0" w:space="0" w:color="auto"/>
                    <w:right w:val="none" w:sz="0" w:space="0" w:color="auto"/>
                  </w:divBdr>
                  <w:divsChild>
                    <w:div w:id="1880588247">
                      <w:marLeft w:val="0"/>
                      <w:marRight w:val="0"/>
                      <w:marTop w:val="0"/>
                      <w:marBottom w:val="0"/>
                      <w:divBdr>
                        <w:top w:val="none" w:sz="0" w:space="0" w:color="auto"/>
                        <w:left w:val="none" w:sz="0" w:space="0" w:color="auto"/>
                        <w:bottom w:val="none" w:sz="0" w:space="0" w:color="auto"/>
                        <w:right w:val="none" w:sz="0" w:space="0" w:color="auto"/>
                      </w:divBdr>
                    </w:div>
                  </w:divsChild>
                </w:div>
                <w:div w:id="2064912005">
                  <w:marLeft w:val="0"/>
                  <w:marRight w:val="0"/>
                  <w:marTop w:val="0"/>
                  <w:marBottom w:val="0"/>
                  <w:divBdr>
                    <w:top w:val="none" w:sz="0" w:space="0" w:color="auto"/>
                    <w:left w:val="none" w:sz="0" w:space="0" w:color="auto"/>
                    <w:bottom w:val="none" w:sz="0" w:space="0" w:color="auto"/>
                    <w:right w:val="none" w:sz="0" w:space="0" w:color="auto"/>
                  </w:divBdr>
                  <w:divsChild>
                    <w:div w:id="953513495">
                      <w:marLeft w:val="0"/>
                      <w:marRight w:val="0"/>
                      <w:marTop w:val="0"/>
                      <w:marBottom w:val="0"/>
                      <w:divBdr>
                        <w:top w:val="none" w:sz="0" w:space="0" w:color="auto"/>
                        <w:left w:val="none" w:sz="0" w:space="0" w:color="auto"/>
                        <w:bottom w:val="none" w:sz="0" w:space="0" w:color="auto"/>
                        <w:right w:val="none" w:sz="0" w:space="0" w:color="auto"/>
                      </w:divBdr>
                    </w:div>
                  </w:divsChild>
                </w:div>
                <w:div w:id="388922552">
                  <w:marLeft w:val="0"/>
                  <w:marRight w:val="0"/>
                  <w:marTop w:val="0"/>
                  <w:marBottom w:val="0"/>
                  <w:divBdr>
                    <w:top w:val="none" w:sz="0" w:space="0" w:color="auto"/>
                    <w:left w:val="none" w:sz="0" w:space="0" w:color="auto"/>
                    <w:bottom w:val="none" w:sz="0" w:space="0" w:color="auto"/>
                    <w:right w:val="none" w:sz="0" w:space="0" w:color="auto"/>
                  </w:divBdr>
                  <w:divsChild>
                    <w:div w:id="321081670">
                      <w:marLeft w:val="0"/>
                      <w:marRight w:val="0"/>
                      <w:marTop w:val="0"/>
                      <w:marBottom w:val="0"/>
                      <w:divBdr>
                        <w:top w:val="none" w:sz="0" w:space="0" w:color="auto"/>
                        <w:left w:val="none" w:sz="0" w:space="0" w:color="auto"/>
                        <w:bottom w:val="none" w:sz="0" w:space="0" w:color="auto"/>
                        <w:right w:val="none" w:sz="0" w:space="0" w:color="auto"/>
                      </w:divBdr>
                    </w:div>
                  </w:divsChild>
                </w:div>
                <w:div w:id="2021664624">
                  <w:marLeft w:val="0"/>
                  <w:marRight w:val="0"/>
                  <w:marTop w:val="0"/>
                  <w:marBottom w:val="0"/>
                  <w:divBdr>
                    <w:top w:val="none" w:sz="0" w:space="0" w:color="auto"/>
                    <w:left w:val="none" w:sz="0" w:space="0" w:color="auto"/>
                    <w:bottom w:val="none" w:sz="0" w:space="0" w:color="auto"/>
                    <w:right w:val="none" w:sz="0" w:space="0" w:color="auto"/>
                  </w:divBdr>
                  <w:divsChild>
                    <w:div w:id="1518496885">
                      <w:marLeft w:val="0"/>
                      <w:marRight w:val="0"/>
                      <w:marTop w:val="0"/>
                      <w:marBottom w:val="0"/>
                      <w:divBdr>
                        <w:top w:val="none" w:sz="0" w:space="0" w:color="auto"/>
                        <w:left w:val="none" w:sz="0" w:space="0" w:color="auto"/>
                        <w:bottom w:val="none" w:sz="0" w:space="0" w:color="auto"/>
                        <w:right w:val="none" w:sz="0" w:space="0" w:color="auto"/>
                      </w:divBdr>
                    </w:div>
                  </w:divsChild>
                </w:div>
                <w:div w:id="2025278545">
                  <w:marLeft w:val="0"/>
                  <w:marRight w:val="0"/>
                  <w:marTop w:val="0"/>
                  <w:marBottom w:val="0"/>
                  <w:divBdr>
                    <w:top w:val="none" w:sz="0" w:space="0" w:color="auto"/>
                    <w:left w:val="none" w:sz="0" w:space="0" w:color="auto"/>
                    <w:bottom w:val="none" w:sz="0" w:space="0" w:color="auto"/>
                    <w:right w:val="none" w:sz="0" w:space="0" w:color="auto"/>
                  </w:divBdr>
                  <w:divsChild>
                    <w:div w:id="2000890055">
                      <w:marLeft w:val="0"/>
                      <w:marRight w:val="0"/>
                      <w:marTop w:val="0"/>
                      <w:marBottom w:val="0"/>
                      <w:divBdr>
                        <w:top w:val="none" w:sz="0" w:space="0" w:color="auto"/>
                        <w:left w:val="none" w:sz="0" w:space="0" w:color="auto"/>
                        <w:bottom w:val="none" w:sz="0" w:space="0" w:color="auto"/>
                        <w:right w:val="none" w:sz="0" w:space="0" w:color="auto"/>
                      </w:divBdr>
                    </w:div>
                  </w:divsChild>
                </w:div>
                <w:div w:id="1628244908">
                  <w:marLeft w:val="0"/>
                  <w:marRight w:val="0"/>
                  <w:marTop w:val="0"/>
                  <w:marBottom w:val="0"/>
                  <w:divBdr>
                    <w:top w:val="none" w:sz="0" w:space="0" w:color="auto"/>
                    <w:left w:val="none" w:sz="0" w:space="0" w:color="auto"/>
                    <w:bottom w:val="none" w:sz="0" w:space="0" w:color="auto"/>
                    <w:right w:val="none" w:sz="0" w:space="0" w:color="auto"/>
                  </w:divBdr>
                  <w:divsChild>
                    <w:div w:id="1559054390">
                      <w:marLeft w:val="0"/>
                      <w:marRight w:val="0"/>
                      <w:marTop w:val="0"/>
                      <w:marBottom w:val="0"/>
                      <w:divBdr>
                        <w:top w:val="none" w:sz="0" w:space="0" w:color="auto"/>
                        <w:left w:val="none" w:sz="0" w:space="0" w:color="auto"/>
                        <w:bottom w:val="none" w:sz="0" w:space="0" w:color="auto"/>
                        <w:right w:val="none" w:sz="0" w:space="0" w:color="auto"/>
                      </w:divBdr>
                    </w:div>
                  </w:divsChild>
                </w:div>
                <w:div w:id="43523915">
                  <w:marLeft w:val="0"/>
                  <w:marRight w:val="0"/>
                  <w:marTop w:val="0"/>
                  <w:marBottom w:val="0"/>
                  <w:divBdr>
                    <w:top w:val="none" w:sz="0" w:space="0" w:color="auto"/>
                    <w:left w:val="none" w:sz="0" w:space="0" w:color="auto"/>
                    <w:bottom w:val="none" w:sz="0" w:space="0" w:color="auto"/>
                    <w:right w:val="none" w:sz="0" w:space="0" w:color="auto"/>
                  </w:divBdr>
                  <w:divsChild>
                    <w:div w:id="1405032002">
                      <w:marLeft w:val="0"/>
                      <w:marRight w:val="0"/>
                      <w:marTop w:val="0"/>
                      <w:marBottom w:val="0"/>
                      <w:divBdr>
                        <w:top w:val="none" w:sz="0" w:space="0" w:color="auto"/>
                        <w:left w:val="none" w:sz="0" w:space="0" w:color="auto"/>
                        <w:bottom w:val="none" w:sz="0" w:space="0" w:color="auto"/>
                        <w:right w:val="none" w:sz="0" w:space="0" w:color="auto"/>
                      </w:divBdr>
                    </w:div>
                  </w:divsChild>
                </w:div>
                <w:div w:id="1760103071">
                  <w:marLeft w:val="0"/>
                  <w:marRight w:val="0"/>
                  <w:marTop w:val="0"/>
                  <w:marBottom w:val="0"/>
                  <w:divBdr>
                    <w:top w:val="none" w:sz="0" w:space="0" w:color="auto"/>
                    <w:left w:val="none" w:sz="0" w:space="0" w:color="auto"/>
                    <w:bottom w:val="none" w:sz="0" w:space="0" w:color="auto"/>
                    <w:right w:val="none" w:sz="0" w:space="0" w:color="auto"/>
                  </w:divBdr>
                  <w:divsChild>
                    <w:div w:id="254288928">
                      <w:marLeft w:val="0"/>
                      <w:marRight w:val="0"/>
                      <w:marTop w:val="0"/>
                      <w:marBottom w:val="0"/>
                      <w:divBdr>
                        <w:top w:val="none" w:sz="0" w:space="0" w:color="auto"/>
                        <w:left w:val="none" w:sz="0" w:space="0" w:color="auto"/>
                        <w:bottom w:val="none" w:sz="0" w:space="0" w:color="auto"/>
                        <w:right w:val="none" w:sz="0" w:space="0" w:color="auto"/>
                      </w:divBdr>
                    </w:div>
                  </w:divsChild>
                </w:div>
                <w:div w:id="1371298217">
                  <w:marLeft w:val="0"/>
                  <w:marRight w:val="0"/>
                  <w:marTop w:val="0"/>
                  <w:marBottom w:val="0"/>
                  <w:divBdr>
                    <w:top w:val="none" w:sz="0" w:space="0" w:color="auto"/>
                    <w:left w:val="none" w:sz="0" w:space="0" w:color="auto"/>
                    <w:bottom w:val="none" w:sz="0" w:space="0" w:color="auto"/>
                    <w:right w:val="none" w:sz="0" w:space="0" w:color="auto"/>
                  </w:divBdr>
                  <w:divsChild>
                    <w:div w:id="329333499">
                      <w:marLeft w:val="0"/>
                      <w:marRight w:val="0"/>
                      <w:marTop w:val="0"/>
                      <w:marBottom w:val="0"/>
                      <w:divBdr>
                        <w:top w:val="none" w:sz="0" w:space="0" w:color="auto"/>
                        <w:left w:val="none" w:sz="0" w:space="0" w:color="auto"/>
                        <w:bottom w:val="none" w:sz="0" w:space="0" w:color="auto"/>
                        <w:right w:val="none" w:sz="0" w:space="0" w:color="auto"/>
                      </w:divBdr>
                    </w:div>
                  </w:divsChild>
                </w:div>
                <w:div w:id="1643192589">
                  <w:marLeft w:val="0"/>
                  <w:marRight w:val="0"/>
                  <w:marTop w:val="0"/>
                  <w:marBottom w:val="0"/>
                  <w:divBdr>
                    <w:top w:val="none" w:sz="0" w:space="0" w:color="auto"/>
                    <w:left w:val="none" w:sz="0" w:space="0" w:color="auto"/>
                    <w:bottom w:val="none" w:sz="0" w:space="0" w:color="auto"/>
                    <w:right w:val="none" w:sz="0" w:space="0" w:color="auto"/>
                  </w:divBdr>
                  <w:divsChild>
                    <w:div w:id="1065955150">
                      <w:marLeft w:val="0"/>
                      <w:marRight w:val="0"/>
                      <w:marTop w:val="0"/>
                      <w:marBottom w:val="0"/>
                      <w:divBdr>
                        <w:top w:val="none" w:sz="0" w:space="0" w:color="auto"/>
                        <w:left w:val="none" w:sz="0" w:space="0" w:color="auto"/>
                        <w:bottom w:val="none" w:sz="0" w:space="0" w:color="auto"/>
                        <w:right w:val="none" w:sz="0" w:space="0" w:color="auto"/>
                      </w:divBdr>
                    </w:div>
                  </w:divsChild>
                </w:div>
                <w:div w:id="1357734340">
                  <w:marLeft w:val="0"/>
                  <w:marRight w:val="0"/>
                  <w:marTop w:val="0"/>
                  <w:marBottom w:val="0"/>
                  <w:divBdr>
                    <w:top w:val="none" w:sz="0" w:space="0" w:color="auto"/>
                    <w:left w:val="none" w:sz="0" w:space="0" w:color="auto"/>
                    <w:bottom w:val="none" w:sz="0" w:space="0" w:color="auto"/>
                    <w:right w:val="none" w:sz="0" w:space="0" w:color="auto"/>
                  </w:divBdr>
                  <w:divsChild>
                    <w:div w:id="1927490979">
                      <w:marLeft w:val="0"/>
                      <w:marRight w:val="0"/>
                      <w:marTop w:val="0"/>
                      <w:marBottom w:val="0"/>
                      <w:divBdr>
                        <w:top w:val="none" w:sz="0" w:space="0" w:color="auto"/>
                        <w:left w:val="none" w:sz="0" w:space="0" w:color="auto"/>
                        <w:bottom w:val="none" w:sz="0" w:space="0" w:color="auto"/>
                        <w:right w:val="none" w:sz="0" w:space="0" w:color="auto"/>
                      </w:divBdr>
                    </w:div>
                  </w:divsChild>
                </w:div>
                <w:div w:id="390812917">
                  <w:marLeft w:val="0"/>
                  <w:marRight w:val="0"/>
                  <w:marTop w:val="0"/>
                  <w:marBottom w:val="0"/>
                  <w:divBdr>
                    <w:top w:val="none" w:sz="0" w:space="0" w:color="auto"/>
                    <w:left w:val="none" w:sz="0" w:space="0" w:color="auto"/>
                    <w:bottom w:val="none" w:sz="0" w:space="0" w:color="auto"/>
                    <w:right w:val="none" w:sz="0" w:space="0" w:color="auto"/>
                  </w:divBdr>
                  <w:divsChild>
                    <w:div w:id="878083088">
                      <w:marLeft w:val="0"/>
                      <w:marRight w:val="0"/>
                      <w:marTop w:val="0"/>
                      <w:marBottom w:val="0"/>
                      <w:divBdr>
                        <w:top w:val="none" w:sz="0" w:space="0" w:color="auto"/>
                        <w:left w:val="none" w:sz="0" w:space="0" w:color="auto"/>
                        <w:bottom w:val="none" w:sz="0" w:space="0" w:color="auto"/>
                        <w:right w:val="none" w:sz="0" w:space="0" w:color="auto"/>
                      </w:divBdr>
                    </w:div>
                  </w:divsChild>
                </w:div>
                <w:div w:id="1940136220">
                  <w:marLeft w:val="0"/>
                  <w:marRight w:val="0"/>
                  <w:marTop w:val="0"/>
                  <w:marBottom w:val="0"/>
                  <w:divBdr>
                    <w:top w:val="none" w:sz="0" w:space="0" w:color="auto"/>
                    <w:left w:val="none" w:sz="0" w:space="0" w:color="auto"/>
                    <w:bottom w:val="none" w:sz="0" w:space="0" w:color="auto"/>
                    <w:right w:val="none" w:sz="0" w:space="0" w:color="auto"/>
                  </w:divBdr>
                  <w:divsChild>
                    <w:div w:id="1405882395">
                      <w:marLeft w:val="0"/>
                      <w:marRight w:val="0"/>
                      <w:marTop w:val="0"/>
                      <w:marBottom w:val="0"/>
                      <w:divBdr>
                        <w:top w:val="none" w:sz="0" w:space="0" w:color="auto"/>
                        <w:left w:val="none" w:sz="0" w:space="0" w:color="auto"/>
                        <w:bottom w:val="none" w:sz="0" w:space="0" w:color="auto"/>
                        <w:right w:val="none" w:sz="0" w:space="0" w:color="auto"/>
                      </w:divBdr>
                    </w:div>
                  </w:divsChild>
                </w:div>
                <w:div w:id="1428039898">
                  <w:marLeft w:val="0"/>
                  <w:marRight w:val="0"/>
                  <w:marTop w:val="0"/>
                  <w:marBottom w:val="0"/>
                  <w:divBdr>
                    <w:top w:val="none" w:sz="0" w:space="0" w:color="auto"/>
                    <w:left w:val="none" w:sz="0" w:space="0" w:color="auto"/>
                    <w:bottom w:val="none" w:sz="0" w:space="0" w:color="auto"/>
                    <w:right w:val="none" w:sz="0" w:space="0" w:color="auto"/>
                  </w:divBdr>
                  <w:divsChild>
                    <w:div w:id="1246376669">
                      <w:marLeft w:val="0"/>
                      <w:marRight w:val="0"/>
                      <w:marTop w:val="0"/>
                      <w:marBottom w:val="0"/>
                      <w:divBdr>
                        <w:top w:val="none" w:sz="0" w:space="0" w:color="auto"/>
                        <w:left w:val="none" w:sz="0" w:space="0" w:color="auto"/>
                        <w:bottom w:val="none" w:sz="0" w:space="0" w:color="auto"/>
                        <w:right w:val="none" w:sz="0" w:space="0" w:color="auto"/>
                      </w:divBdr>
                    </w:div>
                  </w:divsChild>
                </w:div>
                <w:div w:id="1603762351">
                  <w:marLeft w:val="0"/>
                  <w:marRight w:val="0"/>
                  <w:marTop w:val="0"/>
                  <w:marBottom w:val="0"/>
                  <w:divBdr>
                    <w:top w:val="none" w:sz="0" w:space="0" w:color="auto"/>
                    <w:left w:val="none" w:sz="0" w:space="0" w:color="auto"/>
                    <w:bottom w:val="none" w:sz="0" w:space="0" w:color="auto"/>
                    <w:right w:val="none" w:sz="0" w:space="0" w:color="auto"/>
                  </w:divBdr>
                  <w:divsChild>
                    <w:div w:id="1100760134">
                      <w:marLeft w:val="0"/>
                      <w:marRight w:val="0"/>
                      <w:marTop w:val="0"/>
                      <w:marBottom w:val="0"/>
                      <w:divBdr>
                        <w:top w:val="none" w:sz="0" w:space="0" w:color="auto"/>
                        <w:left w:val="none" w:sz="0" w:space="0" w:color="auto"/>
                        <w:bottom w:val="none" w:sz="0" w:space="0" w:color="auto"/>
                        <w:right w:val="none" w:sz="0" w:space="0" w:color="auto"/>
                      </w:divBdr>
                    </w:div>
                  </w:divsChild>
                </w:div>
                <w:div w:id="201134824">
                  <w:marLeft w:val="0"/>
                  <w:marRight w:val="0"/>
                  <w:marTop w:val="0"/>
                  <w:marBottom w:val="0"/>
                  <w:divBdr>
                    <w:top w:val="none" w:sz="0" w:space="0" w:color="auto"/>
                    <w:left w:val="none" w:sz="0" w:space="0" w:color="auto"/>
                    <w:bottom w:val="none" w:sz="0" w:space="0" w:color="auto"/>
                    <w:right w:val="none" w:sz="0" w:space="0" w:color="auto"/>
                  </w:divBdr>
                  <w:divsChild>
                    <w:div w:id="2108305075">
                      <w:marLeft w:val="0"/>
                      <w:marRight w:val="0"/>
                      <w:marTop w:val="0"/>
                      <w:marBottom w:val="0"/>
                      <w:divBdr>
                        <w:top w:val="none" w:sz="0" w:space="0" w:color="auto"/>
                        <w:left w:val="none" w:sz="0" w:space="0" w:color="auto"/>
                        <w:bottom w:val="none" w:sz="0" w:space="0" w:color="auto"/>
                        <w:right w:val="none" w:sz="0" w:space="0" w:color="auto"/>
                      </w:divBdr>
                    </w:div>
                  </w:divsChild>
                </w:div>
                <w:div w:id="2056346526">
                  <w:marLeft w:val="0"/>
                  <w:marRight w:val="0"/>
                  <w:marTop w:val="0"/>
                  <w:marBottom w:val="0"/>
                  <w:divBdr>
                    <w:top w:val="none" w:sz="0" w:space="0" w:color="auto"/>
                    <w:left w:val="none" w:sz="0" w:space="0" w:color="auto"/>
                    <w:bottom w:val="none" w:sz="0" w:space="0" w:color="auto"/>
                    <w:right w:val="none" w:sz="0" w:space="0" w:color="auto"/>
                  </w:divBdr>
                  <w:divsChild>
                    <w:div w:id="1705059824">
                      <w:marLeft w:val="0"/>
                      <w:marRight w:val="0"/>
                      <w:marTop w:val="0"/>
                      <w:marBottom w:val="0"/>
                      <w:divBdr>
                        <w:top w:val="none" w:sz="0" w:space="0" w:color="auto"/>
                        <w:left w:val="none" w:sz="0" w:space="0" w:color="auto"/>
                        <w:bottom w:val="none" w:sz="0" w:space="0" w:color="auto"/>
                        <w:right w:val="none" w:sz="0" w:space="0" w:color="auto"/>
                      </w:divBdr>
                    </w:div>
                  </w:divsChild>
                </w:div>
                <w:div w:id="1472404505">
                  <w:marLeft w:val="0"/>
                  <w:marRight w:val="0"/>
                  <w:marTop w:val="0"/>
                  <w:marBottom w:val="0"/>
                  <w:divBdr>
                    <w:top w:val="none" w:sz="0" w:space="0" w:color="auto"/>
                    <w:left w:val="none" w:sz="0" w:space="0" w:color="auto"/>
                    <w:bottom w:val="none" w:sz="0" w:space="0" w:color="auto"/>
                    <w:right w:val="none" w:sz="0" w:space="0" w:color="auto"/>
                  </w:divBdr>
                  <w:divsChild>
                    <w:div w:id="1620181184">
                      <w:marLeft w:val="0"/>
                      <w:marRight w:val="0"/>
                      <w:marTop w:val="0"/>
                      <w:marBottom w:val="0"/>
                      <w:divBdr>
                        <w:top w:val="none" w:sz="0" w:space="0" w:color="auto"/>
                        <w:left w:val="none" w:sz="0" w:space="0" w:color="auto"/>
                        <w:bottom w:val="none" w:sz="0" w:space="0" w:color="auto"/>
                        <w:right w:val="none" w:sz="0" w:space="0" w:color="auto"/>
                      </w:divBdr>
                    </w:div>
                  </w:divsChild>
                </w:div>
                <w:div w:id="1065878241">
                  <w:marLeft w:val="0"/>
                  <w:marRight w:val="0"/>
                  <w:marTop w:val="0"/>
                  <w:marBottom w:val="0"/>
                  <w:divBdr>
                    <w:top w:val="none" w:sz="0" w:space="0" w:color="auto"/>
                    <w:left w:val="none" w:sz="0" w:space="0" w:color="auto"/>
                    <w:bottom w:val="none" w:sz="0" w:space="0" w:color="auto"/>
                    <w:right w:val="none" w:sz="0" w:space="0" w:color="auto"/>
                  </w:divBdr>
                  <w:divsChild>
                    <w:div w:id="1788352308">
                      <w:marLeft w:val="0"/>
                      <w:marRight w:val="0"/>
                      <w:marTop w:val="0"/>
                      <w:marBottom w:val="0"/>
                      <w:divBdr>
                        <w:top w:val="none" w:sz="0" w:space="0" w:color="auto"/>
                        <w:left w:val="none" w:sz="0" w:space="0" w:color="auto"/>
                        <w:bottom w:val="none" w:sz="0" w:space="0" w:color="auto"/>
                        <w:right w:val="none" w:sz="0" w:space="0" w:color="auto"/>
                      </w:divBdr>
                    </w:div>
                  </w:divsChild>
                </w:div>
                <w:div w:id="119694668">
                  <w:marLeft w:val="0"/>
                  <w:marRight w:val="0"/>
                  <w:marTop w:val="0"/>
                  <w:marBottom w:val="0"/>
                  <w:divBdr>
                    <w:top w:val="none" w:sz="0" w:space="0" w:color="auto"/>
                    <w:left w:val="none" w:sz="0" w:space="0" w:color="auto"/>
                    <w:bottom w:val="none" w:sz="0" w:space="0" w:color="auto"/>
                    <w:right w:val="none" w:sz="0" w:space="0" w:color="auto"/>
                  </w:divBdr>
                  <w:divsChild>
                    <w:div w:id="1865485707">
                      <w:marLeft w:val="0"/>
                      <w:marRight w:val="0"/>
                      <w:marTop w:val="0"/>
                      <w:marBottom w:val="0"/>
                      <w:divBdr>
                        <w:top w:val="none" w:sz="0" w:space="0" w:color="auto"/>
                        <w:left w:val="none" w:sz="0" w:space="0" w:color="auto"/>
                        <w:bottom w:val="none" w:sz="0" w:space="0" w:color="auto"/>
                        <w:right w:val="none" w:sz="0" w:space="0" w:color="auto"/>
                      </w:divBdr>
                    </w:div>
                  </w:divsChild>
                </w:div>
                <w:div w:id="1998485924">
                  <w:marLeft w:val="0"/>
                  <w:marRight w:val="0"/>
                  <w:marTop w:val="0"/>
                  <w:marBottom w:val="0"/>
                  <w:divBdr>
                    <w:top w:val="none" w:sz="0" w:space="0" w:color="auto"/>
                    <w:left w:val="none" w:sz="0" w:space="0" w:color="auto"/>
                    <w:bottom w:val="none" w:sz="0" w:space="0" w:color="auto"/>
                    <w:right w:val="none" w:sz="0" w:space="0" w:color="auto"/>
                  </w:divBdr>
                  <w:divsChild>
                    <w:div w:id="977732031">
                      <w:marLeft w:val="0"/>
                      <w:marRight w:val="0"/>
                      <w:marTop w:val="0"/>
                      <w:marBottom w:val="0"/>
                      <w:divBdr>
                        <w:top w:val="none" w:sz="0" w:space="0" w:color="auto"/>
                        <w:left w:val="none" w:sz="0" w:space="0" w:color="auto"/>
                        <w:bottom w:val="none" w:sz="0" w:space="0" w:color="auto"/>
                        <w:right w:val="none" w:sz="0" w:space="0" w:color="auto"/>
                      </w:divBdr>
                    </w:div>
                  </w:divsChild>
                </w:div>
                <w:div w:id="497354652">
                  <w:marLeft w:val="0"/>
                  <w:marRight w:val="0"/>
                  <w:marTop w:val="0"/>
                  <w:marBottom w:val="0"/>
                  <w:divBdr>
                    <w:top w:val="none" w:sz="0" w:space="0" w:color="auto"/>
                    <w:left w:val="none" w:sz="0" w:space="0" w:color="auto"/>
                    <w:bottom w:val="none" w:sz="0" w:space="0" w:color="auto"/>
                    <w:right w:val="none" w:sz="0" w:space="0" w:color="auto"/>
                  </w:divBdr>
                  <w:divsChild>
                    <w:div w:id="982153432">
                      <w:marLeft w:val="0"/>
                      <w:marRight w:val="0"/>
                      <w:marTop w:val="0"/>
                      <w:marBottom w:val="0"/>
                      <w:divBdr>
                        <w:top w:val="none" w:sz="0" w:space="0" w:color="auto"/>
                        <w:left w:val="none" w:sz="0" w:space="0" w:color="auto"/>
                        <w:bottom w:val="none" w:sz="0" w:space="0" w:color="auto"/>
                        <w:right w:val="none" w:sz="0" w:space="0" w:color="auto"/>
                      </w:divBdr>
                    </w:div>
                  </w:divsChild>
                </w:div>
                <w:div w:id="418527495">
                  <w:marLeft w:val="0"/>
                  <w:marRight w:val="0"/>
                  <w:marTop w:val="0"/>
                  <w:marBottom w:val="0"/>
                  <w:divBdr>
                    <w:top w:val="none" w:sz="0" w:space="0" w:color="auto"/>
                    <w:left w:val="none" w:sz="0" w:space="0" w:color="auto"/>
                    <w:bottom w:val="none" w:sz="0" w:space="0" w:color="auto"/>
                    <w:right w:val="none" w:sz="0" w:space="0" w:color="auto"/>
                  </w:divBdr>
                  <w:divsChild>
                    <w:div w:id="1859074586">
                      <w:marLeft w:val="0"/>
                      <w:marRight w:val="0"/>
                      <w:marTop w:val="0"/>
                      <w:marBottom w:val="0"/>
                      <w:divBdr>
                        <w:top w:val="none" w:sz="0" w:space="0" w:color="auto"/>
                        <w:left w:val="none" w:sz="0" w:space="0" w:color="auto"/>
                        <w:bottom w:val="none" w:sz="0" w:space="0" w:color="auto"/>
                        <w:right w:val="none" w:sz="0" w:space="0" w:color="auto"/>
                      </w:divBdr>
                    </w:div>
                  </w:divsChild>
                </w:div>
                <w:div w:id="562370301">
                  <w:marLeft w:val="0"/>
                  <w:marRight w:val="0"/>
                  <w:marTop w:val="0"/>
                  <w:marBottom w:val="0"/>
                  <w:divBdr>
                    <w:top w:val="none" w:sz="0" w:space="0" w:color="auto"/>
                    <w:left w:val="none" w:sz="0" w:space="0" w:color="auto"/>
                    <w:bottom w:val="none" w:sz="0" w:space="0" w:color="auto"/>
                    <w:right w:val="none" w:sz="0" w:space="0" w:color="auto"/>
                  </w:divBdr>
                  <w:divsChild>
                    <w:div w:id="1368143103">
                      <w:marLeft w:val="0"/>
                      <w:marRight w:val="0"/>
                      <w:marTop w:val="0"/>
                      <w:marBottom w:val="0"/>
                      <w:divBdr>
                        <w:top w:val="none" w:sz="0" w:space="0" w:color="auto"/>
                        <w:left w:val="none" w:sz="0" w:space="0" w:color="auto"/>
                        <w:bottom w:val="none" w:sz="0" w:space="0" w:color="auto"/>
                        <w:right w:val="none" w:sz="0" w:space="0" w:color="auto"/>
                      </w:divBdr>
                    </w:div>
                  </w:divsChild>
                </w:div>
                <w:div w:id="305429904">
                  <w:marLeft w:val="0"/>
                  <w:marRight w:val="0"/>
                  <w:marTop w:val="0"/>
                  <w:marBottom w:val="0"/>
                  <w:divBdr>
                    <w:top w:val="none" w:sz="0" w:space="0" w:color="auto"/>
                    <w:left w:val="none" w:sz="0" w:space="0" w:color="auto"/>
                    <w:bottom w:val="none" w:sz="0" w:space="0" w:color="auto"/>
                    <w:right w:val="none" w:sz="0" w:space="0" w:color="auto"/>
                  </w:divBdr>
                  <w:divsChild>
                    <w:div w:id="3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19445">
          <w:marLeft w:val="0"/>
          <w:marRight w:val="0"/>
          <w:marTop w:val="0"/>
          <w:marBottom w:val="0"/>
          <w:divBdr>
            <w:top w:val="none" w:sz="0" w:space="0" w:color="auto"/>
            <w:left w:val="none" w:sz="0" w:space="0" w:color="auto"/>
            <w:bottom w:val="none" w:sz="0" w:space="0" w:color="auto"/>
            <w:right w:val="none" w:sz="0" w:space="0" w:color="auto"/>
          </w:divBdr>
          <w:divsChild>
            <w:div w:id="7149042">
              <w:marLeft w:val="0"/>
              <w:marRight w:val="0"/>
              <w:marTop w:val="0"/>
              <w:marBottom w:val="0"/>
              <w:divBdr>
                <w:top w:val="none" w:sz="0" w:space="0" w:color="auto"/>
                <w:left w:val="none" w:sz="0" w:space="0" w:color="auto"/>
                <w:bottom w:val="none" w:sz="0" w:space="0" w:color="auto"/>
                <w:right w:val="none" w:sz="0" w:space="0" w:color="auto"/>
              </w:divBdr>
            </w:div>
          </w:divsChild>
        </w:div>
        <w:div w:id="1555385453">
          <w:marLeft w:val="0"/>
          <w:marRight w:val="0"/>
          <w:marTop w:val="0"/>
          <w:marBottom w:val="0"/>
          <w:divBdr>
            <w:top w:val="none" w:sz="0" w:space="0" w:color="auto"/>
            <w:left w:val="none" w:sz="0" w:space="0" w:color="auto"/>
            <w:bottom w:val="none" w:sz="0" w:space="0" w:color="auto"/>
            <w:right w:val="none" w:sz="0" w:space="0" w:color="auto"/>
          </w:divBdr>
          <w:divsChild>
            <w:div w:id="1719208613">
              <w:marLeft w:val="0"/>
              <w:marRight w:val="0"/>
              <w:marTop w:val="0"/>
              <w:marBottom w:val="0"/>
              <w:divBdr>
                <w:top w:val="none" w:sz="0" w:space="0" w:color="auto"/>
                <w:left w:val="none" w:sz="0" w:space="0" w:color="auto"/>
                <w:bottom w:val="none" w:sz="0" w:space="0" w:color="auto"/>
                <w:right w:val="none" w:sz="0" w:space="0" w:color="auto"/>
              </w:divBdr>
            </w:div>
          </w:divsChild>
        </w:div>
        <w:div w:id="460196116">
          <w:marLeft w:val="0"/>
          <w:marRight w:val="0"/>
          <w:marTop w:val="0"/>
          <w:marBottom w:val="0"/>
          <w:divBdr>
            <w:top w:val="none" w:sz="0" w:space="0" w:color="auto"/>
            <w:left w:val="none" w:sz="0" w:space="0" w:color="auto"/>
            <w:bottom w:val="none" w:sz="0" w:space="0" w:color="auto"/>
            <w:right w:val="none" w:sz="0" w:space="0" w:color="auto"/>
          </w:divBdr>
          <w:divsChild>
            <w:div w:id="2129735737">
              <w:marLeft w:val="0"/>
              <w:marRight w:val="0"/>
              <w:marTop w:val="0"/>
              <w:marBottom w:val="0"/>
              <w:divBdr>
                <w:top w:val="none" w:sz="0" w:space="0" w:color="auto"/>
                <w:left w:val="none" w:sz="0" w:space="0" w:color="auto"/>
                <w:bottom w:val="none" w:sz="0" w:space="0" w:color="auto"/>
                <w:right w:val="none" w:sz="0" w:space="0" w:color="auto"/>
              </w:divBdr>
            </w:div>
          </w:divsChild>
        </w:div>
        <w:div w:id="778721944">
          <w:marLeft w:val="0"/>
          <w:marRight w:val="0"/>
          <w:marTop w:val="0"/>
          <w:marBottom w:val="0"/>
          <w:divBdr>
            <w:top w:val="none" w:sz="0" w:space="0" w:color="auto"/>
            <w:left w:val="none" w:sz="0" w:space="0" w:color="auto"/>
            <w:bottom w:val="none" w:sz="0" w:space="0" w:color="auto"/>
            <w:right w:val="none" w:sz="0" w:space="0" w:color="auto"/>
          </w:divBdr>
          <w:divsChild>
            <w:div w:id="1528328081">
              <w:marLeft w:val="0"/>
              <w:marRight w:val="0"/>
              <w:marTop w:val="0"/>
              <w:marBottom w:val="0"/>
              <w:divBdr>
                <w:top w:val="none" w:sz="0" w:space="0" w:color="auto"/>
                <w:left w:val="none" w:sz="0" w:space="0" w:color="auto"/>
                <w:bottom w:val="none" w:sz="0" w:space="0" w:color="auto"/>
                <w:right w:val="none" w:sz="0" w:space="0" w:color="auto"/>
              </w:divBdr>
            </w:div>
          </w:divsChild>
        </w:div>
        <w:div w:id="1992364346">
          <w:marLeft w:val="0"/>
          <w:marRight w:val="0"/>
          <w:marTop w:val="0"/>
          <w:marBottom w:val="0"/>
          <w:divBdr>
            <w:top w:val="none" w:sz="0" w:space="0" w:color="auto"/>
            <w:left w:val="none" w:sz="0" w:space="0" w:color="auto"/>
            <w:bottom w:val="none" w:sz="0" w:space="0" w:color="auto"/>
            <w:right w:val="none" w:sz="0" w:space="0" w:color="auto"/>
          </w:divBdr>
          <w:divsChild>
            <w:div w:id="538057736">
              <w:marLeft w:val="0"/>
              <w:marRight w:val="0"/>
              <w:marTop w:val="0"/>
              <w:marBottom w:val="0"/>
              <w:divBdr>
                <w:top w:val="none" w:sz="0" w:space="0" w:color="auto"/>
                <w:left w:val="none" w:sz="0" w:space="0" w:color="auto"/>
                <w:bottom w:val="none" w:sz="0" w:space="0" w:color="auto"/>
                <w:right w:val="none" w:sz="0" w:space="0" w:color="auto"/>
              </w:divBdr>
            </w:div>
          </w:divsChild>
        </w:div>
        <w:div w:id="442268355">
          <w:marLeft w:val="0"/>
          <w:marRight w:val="0"/>
          <w:marTop w:val="0"/>
          <w:marBottom w:val="0"/>
          <w:divBdr>
            <w:top w:val="none" w:sz="0" w:space="0" w:color="auto"/>
            <w:left w:val="none" w:sz="0" w:space="0" w:color="auto"/>
            <w:bottom w:val="none" w:sz="0" w:space="0" w:color="auto"/>
            <w:right w:val="none" w:sz="0" w:space="0" w:color="auto"/>
          </w:divBdr>
          <w:divsChild>
            <w:div w:id="1595475372">
              <w:marLeft w:val="0"/>
              <w:marRight w:val="0"/>
              <w:marTop w:val="0"/>
              <w:marBottom w:val="0"/>
              <w:divBdr>
                <w:top w:val="none" w:sz="0" w:space="0" w:color="auto"/>
                <w:left w:val="none" w:sz="0" w:space="0" w:color="auto"/>
                <w:bottom w:val="none" w:sz="0" w:space="0" w:color="auto"/>
                <w:right w:val="none" w:sz="0" w:space="0" w:color="auto"/>
              </w:divBdr>
            </w:div>
          </w:divsChild>
        </w:div>
        <w:div w:id="1817527882">
          <w:marLeft w:val="0"/>
          <w:marRight w:val="0"/>
          <w:marTop w:val="0"/>
          <w:marBottom w:val="0"/>
          <w:divBdr>
            <w:top w:val="none" w:sz="0" w:space="0" w:color="auto"/>
            <w:left w:val="none" w:sz="0" w:space="0" w:color="auto"/>
            <w:bottom w:val="none" w:sz="0" w:space="0" w:color="auto"/>
            <w:right w:val="none" w:sz="0" w:space="0" w:color="auto"/>
          </w:divBdr>
          <w:divsChild>
            <w:div w:id="1224635983">
              <w:marLeft w:val="0"/>
              <w:marRight w:val="0"/>
              <w:marTop w:val="0"/>
              <w:marBottom w:val="0"/>
              <w:divBdr>
                <w:top w:val="none" w:sz="0" w:space="0" w:color="auto"/>
                <w:left w:val="none" w:sz="0" w:space="0" w:color="auto"/>
                <w:bottom w:val="none" w:sz="0" w:space="0" w:color="auto"/>
                <w:right w:val="none" w:sz="0" w:space="0" w:color="auto"/>
              </w:divBdr>
            </w:div>
          </w:divsChild>
        </w:div>
        <w:div w:id="175728437">
          <w:marLeft w:val="0"/>
          <w:marRight w:val="0"/>
          <w:marTop w:val="0"/>
          <w:marBottom w:val="0"/>
          <w:divBdr>
            <w:top w:val="none" w:sz="0" w:space="0" w:color="auto"/>
            <w:left w:val="none" w:sz="0" w:space="0" w:color="auto"/>
            <w:bottom w:val="none" w:sz="0" w:space="0" w:color="auto"/>
            <w:right w:val="none" w:sz="0" w:space="0" w:color="auto"/>
          </w:divBdr>
          <w:divsChild>
            <w:div w:id="448862313">
              <w:marLeft w:val="0"/>
              <w:marRight w:val="0"/>
              <w:marTop w:val="0"/>
              <w:marBottom w:val="0"/>
              <w:divBdr>
                <w:top w:val="none" w:sz="0" w:space="0" w:color="auto"/>
                <w:left w:val="none" w:sz="0" w:space="0" w:color="auto"/>
                <w:bottom w:val="none" w:sz="0" w:space="0" w:color="auto"/>
                <w:right w:val="none" w:sz="0" w:space="0" w:color="auto"/>
              </w:divBdr>
            </w:div>
          </w:divsChild>
        </w:div>
        <w:div w:id="458573504">
          <w:marLeft w:val="0"/>
          <w:marRight w:val="0"/>
          <w:marTop w:val="0"/>
          <w:marBottom w:val="0"/>
          <w:divBdr>
            <w:top w:val="none" w:sz="0" w:space="0" w:color="auto"/>
            <w:left w:val="none" w:sz="0" w:space="0" w:color="auto"/>
            <w:bottom w:val="none" w:sz="0" w:space="0" w:color="auto"/>
            <w:right w:val="none" w:sz="0" w:space="0" w:color="auto"/>
          </w:divBdr>
        </w:div>
        <w:div w:id="1292251953">
          <w:marLeft w:val="0"/>
          <w:marRight w:val="0"/>
          <w:marTop w:val="0"/>
          <w:marBottom w:val="0"/>
          <w:divBdr>
            <w:top w:val="none" w:sz="0" w:space="0" w:color="auto"/>
            <w:left w:val="none" w:sz="0" w:space="0" w:color="auto"/>
            <w:bottom w:val="none" w:sz="0" w:space="0" w:color="auto"/>
            <w:right w:val="none" w:sz="0" w:space="0" w:color="auto"/>
          </w:divBdr>
        </w:div>
        <w:div w:id="1885361966">
          <w:marLeft w:val="0"/>
          <w:marRight w:val="0"/>
          <w:marTop w:val="0"/>
          <w:marBottom w:val="0"/>
          <w:divBdr>
            <w:top w:val="none" w:sz="0" w:space="0" w:color="auto"/>
            <w:left w:val="none" w:sz="0" w:space="0" w:color="auto"/>
            <w:bottom w:val="none" w:sz="0" w:space="0" w:color="auto"/>
            <w:right w:val="none" w:sz="0" w:space="0" w:color="auto"/>
          </w:divBdr>
        </w:div>
        <w:div w:id="543249058">
          <w:marLeft w:val="0"/>
          <w:marRight w:val="0"/>
          <w:marTop w:val="0"/>
          <w:marBottom w:val="0"/>
          <w:divBdr>
            <w:top w:val="none" w:sz="0" w:space="0" w:color="auto"/>
            <w:left w:val="none" w:sz="0" w:space="0" w:color="auto"/>
            <w:bottom w:val="none" w:sz="0" w:space="0" w:color="auto"/>
            <w:right w:val="none" w:sz="0" w:space="0" w:color="auto"/>
          </w:divBdr>
        </w:div>
        <w:div w:id="566840738">
          <w:marLeft w:val="0"/>
          <w:marRight w:val="0"/>
          <w:marTop w:val="0"/>
          <w:marBottom w:val="0"/>
          <w:divBdr>
            <w:top w:val="none" w:sz="0" w:space="0" w:color="auto"/>
            <w:left w:val="none" w:sz="0" w:space="0" w:color="auto"/>
            <w:bottom w:val="none" w:sz="0" w:space="0" w:color="auto"/>
            <w:right w:val="none" w:sz="0" w:space="0" w:color="auto"/>
          </w:divBdr>
        </w:div>
        <w:div w:id="1798915130">
          <w:marLeft w:val="0"/>
          <w:marRight w:val="0"/>
          <w:marTop w:val="0"/>
          <w:marBottom w:val="0"/>
          <w:divBdr>
            <w:top w:val="none" w:sz="0" w:space="0" w:color="auto"/>
            <w:left w:val="none" w:sz="0" w:space="0" w:color="auto"/>
            <w:bottom w:val="none" w:sz="0" w:space="0" w:color="auto"/>
            <w:right w:val="none" w:sz="0" w:space="0" w:color="auto"/>
          </w:divBdr>
        </w:div>
        <w:div w:id="2020043248">
          <w:marLeft w:val="0"/>
          <w:marRight w:val="0"/>
          <w:marTop w:val="0"/>
          <w:marBottom w:val="0"/>
          <w:divBdr>
            <w:top w:val="none" w:sz="0" w:space="0" w:color="auto"/>
            <w:left w:val="none" w:sz="0" w:space="0" w:color="auto"/>
            <w:bottom w:val="none" w:sz="0" w:space="0" w:color="auto"/>
            <w:right w:val="none" w:sz="0" w:space="0" w:color="auto"/>
          </w:divBdr>
        </w:div>
        <w:div w:id="1998875313">
          <w:marLeft w:val="0"/>
          <w:marRight w:val="0"/>
          <w:marTop w:val="0"/>
          <w:marBottom w:val="0"/>
          <w:divBdr>
            <w:top w:val="none" w:sz="0" w:space="0" w:color="auto"/>
            <w:left w:val="none" w:sz="0" w:space="0" w:color="auto"/>
            <w:bottom w:val="none" w:sz="0" w:space="0" w:color="auto"/>
            <w:right w:val="none" w:sz="0" w:space="0" w:color="auto"/>
          </w:divBdr>
          <w:divsChild>
            <w:div w:id="1957907384">
              <w:marLeft w:val="-75"/>
              <w:marRight w:val="0"/>
              <w:marTop w:val="30"/>
              <w:marBottom w:val="30"/>
              <w:divBdr>
                <w:top w:val="none" w:sz="0" w:space="0" w:color="auto"/>
                <w:left w:val="none" w:sz="0" w:space="0" w:color="auto"/>
                <w:bottom w:val="none" w:sz="0" w:space="0" w:color="auto"/>
                <w:right w:val="none" w:sz="0" w:space="0" w:color="auto"/>
              </w:divBdr>
              <w:divsChild>
                <w:div w:id="1701204244">
                  <w:marLeft w:val="0"/>
                  <w:marRight w:val="0"/>
                  <w:marTop w:val="0"/>
                  <w:marBottom w:val="0"/>
                  <w:divBdr>
                    <w:top w:val="none" w:sz="0" w:space="0" w:color="auto"/>
                    <w:left w:val="none" w:sz="0" w:space="0" w:color="auto"/>
                    <w:bottom w:val="none" w:sz="0" w:space="0" w:color="auto"/>
                    <w:right w:val="none" w:sz="0" w:space="0" w:color="auto"/>
                  </w:divBdr>
                  <w:divsChild>
                    <w:div w:id="903679266">
                      <w:marLeft w:val="0"/>
                      <w:marRight w:val="0"/>
                      <w:marTop w:val="0"/>
                      <w:marBottom w:val="0"/>
                      <w:divBdr>
                        <w:top w:val="none" w:sz="0" w:space="0" w:color="auto"/>
                        <w:left w:val="none" w:sz="0" w:space="0" w:color="auto"/>
                        <w:bottom w:val="none" w:sz="0" w:space="0" w:color="auto"/>
                        <w:right w:val="none" w:sz="0" w:space="0" w:color="auto"/>
                      </w:divBdr>
                    </w:div>
                  </w:divsChild>
                </w:div>
                <w:div w:id="1689722028">
                  <w:marLeft w:val="0"/>
                  <w:marRight w:val="0"/>
                  <w:marTop w:val="0"/>
                  <w:marBottom w:val="0"/>
                  <w:divBdr>
                    <w:top w:val="none" w:sz="0" w:space="0" w:color="auto"/>
                    <w:left w:val="none" w:sz="0" w:space="0" w:color="auto"/>
                    <w:bottom w:val="none" w:sz="0" w:space="0" w:color="auto"/>
                    <w:right w:val="none" w:sz="0" w:space="0" w:color="auto"/>
                  </w:divBdr>
                  <w:divsChild>
                    <w:div w:id="41830901">
                      <w:marLeft w:val="0"/>
                      <w:marRight w:val="0"/>
                      <w:marTop w:val="0"/>
                      <w:marBottom w:val="0"/>
                      <w:divBdr>
                        <w:top w:val="none" w:sz="0" w:space="0" w:color="auto"/>
                        <w:left w:val="none" w:sz="0" w:space="0" w:color="auto"/>
                        <w:bottom w:val="none" w:sz="0" w:space="0" w:color="auto"/>
                        <w:right w:val="none" w:sz="0" w:space="0" w:color="auto"/>
                      </w:divBdr>
                    </w:div>
                  </w:divsChild>
                </w:div>
                <w:div w:id="537354684">
                  <w:marLeft w:val="0"/>
                  <w:marRight w:val="0"/>
                  <w:marTop w:val="0"/>
                  <w:marBottom w:val="0"/>
                  <w:divBdr>
                    <w:top w:val="none" w:sz="0" w:space="0" w:color="auto"/>
                    <w:left w:val="none" w:sz="0" w:space="0" w:color="auto"/>
                    <w:bottom w:val="none" w:sz="0" w:space="0" w:color="auto"/>
                    <w:right w:val="none" w:sz="0" w:space="0" w:color="auto"/>
                  </w:divBdr>
                  <w:divsChild>
                    <w:div w:id="44568985">
                      <w:marLeft w:val="0"/>
                      <w:marRight w:val="0"/>
                      <w:marTop w:val="0"/>
                      <w:marBottom w:val="0"/>
                      <w:divBdr>
                        <w:top w:val="none" w:sz="0" w:space="0" w:color="auto"/>
                        <w:left w:val="none" w:sz="0" w:space="0" w:color="auto"/>
                        <w:bottom w:val="none" w:sz="0" w:space="0" w:color="auto"/>
                        <w:right w:val="none" w:sz="0" w:space="0" w:color="auto"/>
                      </w:divBdr>
                    </w:div>
                  </w:divsChild>
                </w:div>
                <w:div w:id="1645699987">
                  <w:marLeft w:val="0"/>
                  <w:marRight w:val="0"/>
                  <w:marTop w:val="0"/>
                  <w:marBottom w:val="0"/>
                  <w:divBdr>
                    <w:top w:val="none" w:sz="0" w:space="0" w:color="auto"/>
                    <w:left w:val="none" w:sz="0" w:space="0" w:color="auto"/>
                    <w:bottom w:val="none" w:sz="0" w:space="0" w:color="auto"/>
                    <w:right w:val="none" w:sz="0" w:space="0" w:color="auto"/>
                  </w:divBdr>
                  <w:divsChild>
                    <w:div w:id="318581382">
                      <w:marLeft w:val="0"/>
                      <w:marRight w:val="0"/>
                      <w:marTop w:val="0"/>
                      <w:marBottom w:val="0"/>
                      <w:divBdr>
                        <w:top w:val="none" w:sz="0" w:space="0" w:color="auto"/>
                        <w:left w:val="none" w:sz="0" w:space="0" w:color="auto"/>
                        <w:bottom w:val="none" w:sz="0" w:space="0" w:color="auto"/>
                        <w:right w:val="none" w:sz="0" w:space="0" w:color="auto"/>
                      </w:divBdr>
                    </w:div>
                  </w:divsChild>
                </w:div>
                <w:div w:id="365446206">
                  <w:marLeft w:val="0"/>
                  <w:marRight w:val="0"/>
                  <w:marTop w:val="0"/>
                  <w:marBottom w:val="0"/>
                  <w:divBdr>
                    <w:top w:val="none" w:sz="0" w:space="0" w:color="auto"/>
                    <w:left w:val="none" w:sz="0" w:space="0" w:color="auto"/>
                    <w:bottom w:val="none" w:sz="0" w:space="0" w:color="auto"/>
                    <w:right w:val="none" w:sz="0" w:space="0" w:color="auto"/>
                  </w:divBdr>
                  <w:divsChild>
                    <w:div w:id="292567718">
                      <w:marLeft w:val="0"/>
                      <w:marRight w:val="0"/>
                      <w:marTop w:val="0"/>
                      <w:marBottom w:val="0"/>
                      <w:divBdr>
                        <w:top w:val="none" w:sz="0" w:space="0" w:color="auto"/>
                        <w:left w:val="none" w:sz="0" w:space="0" w:color="auto"/>
                        <w:bottom w:val="none" w:sz="0" w:space="0" w:color="auto"/>
                        <w:right w:val="none" w:sz="0" w:space="0" w:color="auto"/>
                      </w:divBdr>
                    </w:div>
                  </w:divsChild>
                </w:div>
                <w:div w:id="1606572353">
                  <w:marLeft w:val="0"/>
                  <w:marRight w:val="0"/>
                  <w:marTop w:val="0"/>
                  <w:marBottom w:val="0"/>
                  <w:divBdr>
                    <w:top w:val="none" w:sz="0" w:space="0" w:color="auto"/>
                    <w:left w:val="none" w:sz="0" w:space="0" w:color="auto"/>
                    <w:bottom w:val="none" w:sz="0" w:space="0" w:color="auto"/>
                    <w:right w:val="none" w:sz="0" w:space="0" w:color="auto"/>
                  </w:divBdr>
                  <w:divsChild>
                    <w:div w:id="713503393">
                      <w:marLeft w:val="0"/>
                      <w:marRight w:val="0"/>
                      <w:marTop w:val="0"/>
                      <w:marBottom w:val="0"/>
                      <w:divBdr>
                        <w:top w:val="none" w:sz="0" w:space="0" w:color="auto"/>
                        <w:left w:val="none" w:sz="0" w:space="0" w:color="auto"/>
                        <w:bottom w:val="none" w:sz="0" w:space="0" w:color="auto"/>
                        <w:right w:val="none" w:sz="0" w:space="0" w:color="auto"/>
                      </w:divBdr>
                    </w:div>
                  </w:divsChild>
                </w:div>
                <w:div w:id="87819425">
                  <w:marLeft w:val="0"/>
                  <w:marRight w:val="0"/>
                  <w:marTop w:val="0"/>
                  <w:marBottom w:val="0"/>
                  <w:divBdr>
                    <w:top w:val="none" w:sz="0" w:space="0" w:color="auto"/>
                    <w:left w:val="none" w:sz="0" w:space="0" w:color="auto"/>
                    <w:bottom w:val="none" w:sz="0" w:space="0" w:color="auto"/>
                    <w:right w:val="none" w:sz="0" w:space="0" w:color="auto"/>
                  </w:divBdr>
                  <w:divsChild>
                    <w:div w:id="929310813">
                      <w:marLeft w:val="0"/>
                      <w:marRight w:val="0"/>
                      <w:marTop w:val="0"/>
                      <w:marBottom w:val="0"/>
                      <w:divBdr>
                        <w:top w:val="none" w:sz="0" w:space="0" w:color="auto"/>
                        <w:left w:val="none" w:sz="0" w:space="0" w:color="auto"/>
                        <w:bottom w:val="none" w:sz="0" w:space="0" w:color="auto"/>
                        <w:right w:val="none" w:sz="0" w:space="0" w:color="auto"/>
                      </w:divBdr>
                    </w:div>
                  </w:divsChild>
                </w:div>
                <w:div w:id="75521727">
                  <w:marLeft w:val="0"/>
                  <w:marRight w:val="0"/>
                  <w:marTop w:val="0"/>
                  <w:marBottom w:val="0"/>
                  <w:divBdr>
                    <w:top w:val="none" w:sz="0" w:space="0" w:color="auto"/>
                    <w:left w:val="none" w:sz="0" w:space="0" w:color="auto"/>
                    <w:bottom w:val="none" w:sz="0" w:space="0" w:color="auto"/>
                    <w:right w:val="none" w:sz="0" w:space="0" w:color="auto"/>
                  </w:divBdr>
                  <w:divsChild>
                    <w:div w:id="684091059">
                      <w:marLeft w:val="0"/>
                      <w:marRight w:val="0"/>
                      <w:marTop w:val="0"/>
                      <w:marBottom w:val="0"/>
                      <w:divBdr>
                        <w:top w:val="none" w:sz="0" w:space="0" w:color="auto"/>
                        <w:left w:val="none" w:sz="0" w:space="0" w:color="auto"/>
                        <w:bottom w:val="none" w:sz="0" w:space="0" w:color="auto"/>
                        <w:right w:val="none" w:sz="0" w:space="0" w:color="auto"/>
                      </w:divBdr>
                    </w:div>
                  </w:divsChild>
                </w:div>
                <w:div w:id="1966814700">
                  <w:marLeft w:val="0"/>
                  <w:marRight w:val="0"/>
                  <w:marTop w:val="0"/>
                  <w:marBottom w:val="0"/>
                  <w:divBdr>
                    <w:top w:val="none" w:sz="0" w:space="0" w:color="auto"/>
                    <w:left w:val="none" w:sz="0" w:space="0" w:color="auto"/>
                    <w:bottom w:val="none" w:sz="0" w:space="0" w:color="auto"/>
                    <w:right w:val="none" w:sz="0" w:space="0" w:color="auto"/>
                  </w:divBdr>
                  <w:divsChild>
                    <w:div w:id="1536500364">
                      <w:marLeft w:val="0"/>
                      <w:marRight w:val="0"/>
                      <w:marTop w:val="0"/>
                      <w:marBottom w:val="0"/>
                      <w:divBdr>
                        <w:top w:val="none" w:sz="0" w:space="0" w:color="auto"/>
                        <w:left w:val="none" w:sz="0" w:space="0" w:color="auto"/>
                        <w:bottom w:val="none" w:sz="0" w:space="0" w:color="auto"/>
                        <w:right w:val="none" w:sz="0" w:space="0" w:color="auto"/>
                      </w:divBdr>
                    </w:div>
                  </w:divsChild>
                </w:div>
                <w:div w:id="519776338">
                  <w:marLeft w:val="0"/>
                  <w:marRight w:val="0"/>
                  <w:marTop w:val="0"/>
                  <w:marBottom w:val="0"/>
                  <w:divBdr>
                    <w:top w:val="none" w:sz="0" w:space="0" w:color="auto"/>
                    <w:left w:val="none" w:sz="0" w:space="0" w:color="auto"/>
                    <w:bottom w:val="none" w:sz="0" w:space="0" w:color="auto"/>
                    <w:right w:val="none" w:sz="0" w:space="0" w:color="auto"/>
                  </w:divBdr>
                  <w:divsChild>
                    <w:div w:id="1174153126">
                      <w:marLeft w:val="0"/>
                      <w:marRight w:val="0"/>
                      <w:marTop w:val="0"/>
                      <w:marBottom w:val="0"/>
                      <w:divBdr>
                        <w:top w:val="none" w:sz="0" w:space="0" w:color="auto"/>
                        <w:left w:val="none" w:sz="0" w:space="0" w:color="auto"/>
                        <w:bottom w:val="none" w:sz="0" w:space="0" w:color="auto"/>
                        <w:right w:val="none" w:sz="0" w:space="0" w:color="auto"/>
                      </w:divBdr>
                    </w:div>
                  </w:divsChild>
                </w:div>
                <w:div w:id="2049715649">
                  <w:marLeft w:val="0"/>
                  <w:marRight w:val="0"/>
                  <w:marTop w:val="0"/>
                  <w:marBottom w:val="0"/>
                  <w:divBdr>
                    <w:top w:val="none" w:sz="0" w:space="0" w:color="auto"/>
                    <w:left w:val="none" w:sz="0" w:space="0" w:color="auto"/>
                    <w:bottom w:val="none" w:sz="0" w:space="0" w:color="auto"/>
                    <w:right w:val="none" w:sz="0" w:space="0" w:color="auto"/>
                  </w:divBdr>
                  <w:divsChild>
                    <w:div w:id="1561016130">
                      <w:marLeft w:val="0"/>
                      <w:marRight w:val="0"/>
                      <w:marTop w:val="0"/>
                      <w:marBottom w:val="0"/>
                      <w:divBdr>
                        <w:top w:val="none" w:sz="0" w:space="0" w:color="auto"/>
                        <w:left w:val="none" w:sz="0" w:space="0" w:color="auto"/>
                        <w:bottom w:val="none" w:sz="0" w:space="0" w:color="auto"/>
                        <w:right w:val="none" w:sz="0" w:space="0" w:color="auto"/>
                      </w:divBdr>
                    </w:div>
                  </w:divsChild>
                </w:div>
                <w:div w:id="2058775067">
                  <w:marLeft w:val="0"/>
                  <w:marRight w:val="0"/>
                  <w:marTop w:val="0"/>
                  <w:marBottom w:val="0"/>
                  <w:divBdr>
                    <w:top w:val="none" w:sz="0" w:space="0" w:color="auto"/>
                    <w:left w:val="none" w:sz="0" w:space="0" w:color="auto"/>
                    <w:bottom w:val="none" w:sz="0" w:space="0" w:color="auto"/>
                    <w:right w:val="none" w:sz="0" w:space="0" w:color="auto"/>
                  </w:divBdr>
                  <w:divsChild>
                    <w:div w:id="1722096001">
                      <w:marLeft w:val="0"/>
                      <w:marRight w:val="0"/>
                      <w:marTop w:val="0"/>
                      <w:marBottom w:val="0"/>
                      <w:divBdr>
                        <w:top w:val="none" w:sz="0" w:space="0" w:color="auto"/>
                        <w:left w:val="none" w:sz="0" w:space="0" w:color="auto"/>
                        <w:bottom w:val="none" w:sz="0" w:space="0" w:color="auto"/>
                        <w:right w:val="none" w:sz="0" w:space="0" w:color="auto"/>
                      </w:divBdr>
                    </w:div>
                  </w:divsChild>
                </w:div>
                <w:div w:id="1460759567">
                  <w:marLeft w:val="0"/>
                  <w:marRight w:val="0"/>
                  <w:marTop w:val="0"/>
                  <w:marBottom w:val="0"/>
                  <w:divBdr>
                    <w:top w:val="none" w:sz="0" w:space="0" w:color="auto"/>
                    <w:left w:val="none" w:sz="0" w:space="0" w:color="auto"/>
                    <w:bottom w:val="none" w:sz="0" w:space="0" w:color="auto"/>
                    <w:right w:val="none" w:sz="0" w:space="0" w:color="auto"/>
                  </w:divBdr>
                  <w:divsChild>
                    <w:div w:id="808329244">
                      <w:marLeft w:val="0"/>
                      <w:marRight w:val="0"/>
                      <w:marTop w:val="0"/>
                      <w:marBottom w:val="0"/>
                      <w:divBdr>
                        <w:top w:val="none" w:sz="0" w:space="0" w:color="auto"/>
                        <w:left w:val="none" w:sz="0" w:space="0" w:color="auto"/>
                        <w:bottom w:val="none" w:sz="0" w:space="0" w:color="auto"/>
                        <w:right w:val="none" w:sz="0" w:space="0" w:color="auto"/>
                      </w:divBdr>
                    </w:div>
                  </w:divsChild>
                </w:div>
                <w:div w:id="636763317">
                  <w:marLeft w:val="0"/>
                  <w:marRight w:val="0"/>
                  <w:marTop w:val="0"/>
                  <w:marBottom w:val="0"/>
                  <w:divBdr>
                    <w:top w:val="none" w:sz="0" w:space="0" w:color="auto"/>
                    <w:left w:val="none" w:sz="0" w:space="0" w:color="auto"/>
                    <w:bottom w:val="none" w:sz="0" w:space="0" w:color="auto"/>
                    <w:right w:val="none" w:sz="0" w:space="0" w:color="auto"/>
                  </w:divBdr>
                  <w:divsChild>
                    <w:div w:id="909123420">
                      <w:marLeft w:val="0"/>
                      <w:marRight w:val="0"/>
                      <w:marTop w:val="0"/>
                      <w:marBottom w:val="0"/>
                      <w:divBdr>
                        <w:top w:val="none" w:sz="0" w:space="0" w:color="auto"/>
                        <w:left w:val="none" w:sz="0" w:space="0" w:color="auto"/>
                        <w:bottom w:val="none" w:sz="0" w:space="0" w:color="auto"/>
                        <w:right w:val="none" w:sz="0" w:space="0" w:color="auto"/>
                      </w:divBdr>
                    </w:div>
                  </w:divsChild>
                </w:div>
                <w:div w:id="751464075">
                  <w:marLeft w:val="0"/>
                  <w:marRight w:val="0"/>
                  <w:marTop w:val="0"/>
                  <w:marBottom w:val="0"/>
                  <w:divBdr>
                    <w:top w:val="none" w:sz="0" w:space="0" w:color="auto"/>
                    <w:left w:val="none" w:sz="0" w:space="0" w:color="auto"/>
                    <w:bottom w:val="none" w:sz="0" w:space="0" w:color="auto"/>
                    <w:right w:val="none" w:sz="0" w:space="0" w:color="auto"/>
                  </w:divBdr>
                  <w:divsChild>
                    <w:div w:id="2074766912">
                      <w:marLeft w:val="0"/>
                      <w:marRight w:val="0"/>
                      <w:marTop w:val="0"/>
                      <w:marBottom w:val="0"/>
                      <w:divBdr>
                        <w:top w:val="none" w:sz="0" w:space="0" w:color="auto"/>
                        <w:left w:val="none" w:sz="0" w:space="0" w:color="auto"/>
                        <w:bottom w:val="none" w:sz="0" w:space="0" w:color="auto"/>
                        <w:right w:val="none" w:sz="0" w:space="0" w:color="auto"/>
                      </w:divBdr>
                    </w:div>
                  </w:divsChild>
                </w:div>
                <w:div w:id="1085613554">
                  <w:marLeft w:val="0"/>
                  <w:marRight w:val="0"/>
                  <w:marTop w:val="0"/>
                  <w:marBottom w:val="0"/>
                  <w:divBdr>
                    <w:top w:val="none" w:sz="0" w:space="0" w:color="auto"/>
                    <w:left w:val="none" w:sz="0" w:space="0" w:color="auto"/>
                    <w:bottom w:val="none" w:sz="0" w:space="0" w:color="auto"/>
                    <w:right w:val="none" w:sz="0" w:space="0" w:color="auto"/>
                  </w:divBdr>
                  <w:divsChild>
                    <w:div w:id="1787120540">
                      <w:marLeft w:val="0"/>
                      <w:marRight w:val="0"/>
                      <w:marTop w:val="0"/>
                      <w:marBottom w:val="0"/>
                      <w:divBdr>
                        <w:top w:val="none" w:sz="0" w:space="0" w:color="auto"/>
                        <w:left w:val="none" w:sz="0" w:space="0" w:color="auto"/>
                        <w:bottom w:val="none" w:sz="0" w:space="0" w:color="auto"/>
                        <w:right w:val="none" w:sz="0" w:space="0" w:color="auto"/>
                      </w:divBdr>
                    </w:div>
                  </w:divsChild>
                </w:div>
                <w:div w:id="1258900900">
                  <w:marLeft w:val="0"/>
                  <w:marRight w:val="0"/>
                  <w:marTop w:val="0"/>
                  <w:marBottom w:val="0"/>
                  <w:divBdr>
                    <w:top w:val="none" w:sz="0" w:space="0" w:color="auto"/>
                    <w:left w:val="none" w:sz="0" w:space="0" w:color="auto"/>
                    <w:bottom w:val="none" w:sz="0" w:space="0" w:color="auto"/>
                    <w:right w:val="none" w:sz="0" w:space="0" w:color="auto"/>
                  </w:divBdr>
                  <w:divsChild>
                    <w:div w:id="1066220153">
                      <w:marLeft w:val="0"/>
                      <w:marRight w:val="0"/>
                      <w:marTop w:val="0"/>
                      <w:marBottom w:val="0"/>
                      <w:divBdr>
                        <w:top w:val="none" w:sz="0" w:space="0" w:color="auto"/>
                        <w:left w:val="none" w:sz="0" w:space="0" w:color="auto"/>
                        <w:bottom w:val="none" w:sz="0" w:space="0" w:color="auto"/>
                        <w:right w:val="none" w:sz="0" w:space="0" w:color="auto"/>
                      </w:divBdr>
                    </w:div>
                  </w:divsChild>
                </w:div>
                <w:div w:id="2036152803">
                  <w:marLeft w:val="0"/>
                  <w:marRight w:val="0"/>
                  <w:marTop w:val="0"/>
                  <w:marBottom w:val="0"/>
                  <w:divBdr>
                    <w:top w:val="none" w:sz="0" w:space="0" w:color="auto"/>
                    <w:left w:val="none" w:sz="0" w:space="0" w:color="auto"/>
                    <w:bottom w:val="none" w:sz="0" w:space="0" w:color="auto"/>
                    <w:right w:val="none" w:sz="0" w:space="0" w:color="auto"/>
                  </w:divBdr>
                  <w:divsChild>
                    <w:div w:id="916402319">
                      <w:marLeft w:val="0"/>
                      <w:marRight w:val="0"/>
                      <w:marTop w:val="0"/>
                      <w:marBottom w:val="0"/>
                      <w:divBdr>
                        <w:top w:val="none" w:sz="0" w:space="0" w:color="auto"/>
                        <w:left w:val="none" w:sz="0" w:space="0" w:color="auto"/>
                        <w:bottom w:val="none" w:sz="0" w:space="0" w:color="auto"/>
                        <w:right w:val="none" w:sz="0" w:space="0" w:color="auto"/>
                      </w:divBdr>
                    </w:div>
                  </w:divsChild>
                </w:div>
                <w:div w:id="314266282">
                  <w:marLeft w:val="0"/>
                  <w:marRight w:val="0"/>
                  <w:marTop w:val="0"/>
                  <w:marBottom w:val="0"/>
                  <w:divBdr>
                    <w:top w:val="none" w:sz="0" w:space="0" w:color="auto"/>
                    <w:left w:val="none" w:sz="0" w:space="0" w:color="auto"/>
                    <w:bottom w:val="none" w:sz="0" w:space="0" w:color="auto"/>
                    <w:right w:val="none" w:sz="0" w:space="0" w:color="auto"/>
                  </w:divBdr>
                  <w:divsChild>
                    <w:div w:id="1165979286">
                      <w:marLeft w:val="0"/>
                      <w:marRight w:val="0"/>
                      <w:marTop w:val="0"/>
                      <w:marBottom w:val="0"/>
                      <w:divBdr>
                        <w:top w:val="none" w:sz="0" w:space="0" w:color="auto"/>
                        <w:left w:val="none" w:sz="0" w:space="0" w:color="auto"/>
                        <w:bottom w:val="none" w:sz="0" w:space="0" w:color="auto"/>
                        <w:right w:val="none" w:sz="0" w:space="0" w:color="auto"/>
                      </w:divBdr>
                    </w:div>
                  </w:divsChild>
                </w:div>
                <w:div w:id="101994225">
                  <w:marLeft w:val="0"/>
                  <w:marRight w:val="0"/>
                  <w:marTop w:val="0"/>
                  <w:marBottom w:val="0"/>
                  <w:divBdr>
                    <w:top w:val="none" w:sz="0" w:space="0" w:color="auto"/>
                    <w:left w:val="none" w:sz="0" w:space="0" w:color="auto"/>
                    <w:bottom w:val="none" w:sz="0" w:space="0" w:color="auto"/>
                    <w:right w:val="none" w:sz="0" w:space="0" w:color="auto"/>
                  </w:divBdr>
                  <w:divsChild>
                    <w:div w:id="1910144326">
                      <w:marLeft w:val="0"/>
                      <w:marRight w:val="0"/>
                      <w:marTop w:val="0"/>
                      <w:marBottom w:val="0"/>
                      <w:divBdr>
                        <w:top w:val="none" w:sz="0" w:space="0" w:color="auto"/>
                        <w:left w:val="none" w:sz="0" w:space="0" w:color="auto"/>
                        <w:bottom w:val="none" w:sz="0" w:space="0" w:color="auto"/>
                        <w:right w:val="none" w:sz="0" w:space="0" w:color="auto"/>
                      </w:divBdr>
                    </w:div>
                  </w:divsChild>
                </w:div>
                <w:div w:id="58941062">
                  <w:marLeft w:val="0"/>
                  <w:marRight w:val="0"/>
                  <w:marTop w:val="0"/>
                  <w:marBottom w:val="0"/>
                  <w:divBdr>
                    <w:top w:val="none" w:sz="0" w:space="0" w:color="auto"/>
                    <w:left w:val="none" w:sz="0" w:space="0" w:color="auto"/>
                    <w:bottom w:val="none" w:sz="0" w:space="0" w:color="auto"/>
                    <w:right w:val="none" w:sz="0" w:space="0" w:color="auto"/>
                  </w:divBdr>
                  <w:divsChild>
                    <w:div w:id="289096749">
                      <w:marLeft w:val="0"/>
                      <w:marRight w:val="0"/>
                      <w:marTop w:val="0"/>
                      <w:marBottom w:val="0"/>
                      <w:divBdr>
                        <w:top w:val="none" w:sz="0" w:space="0" w:color="auto"/>
                        <w:left w:val="none" w:sz="0" w:space="0" w:color="auto"/>
                        <w:bottom w:val="none" w:sz="0" w:space="0" w:color="auto"/>
                        <w:right w:val="none" w:sz="0" w:space="0" w:color="auto"/>
                      </w:divBdr>
                    </w:div>
                  </w:divsChild>
                </w:div>
                <w:div w:id="2013098880">
                  <w:marLeft w:val="0"/>
                  <w:marRight w:val="0"/>
                  <w:marTop w:val="0"/>
                  <w:marBottom w:val="0"/>
                  <w:divBdr>
                    <w:top w:val="none" w:sz="0" w:space="0" w:color="auto"/>
                    <w:left w:val="none" w:sz="0" w:space="0" w:color="auto"/>
                    <w:bottom w:val="none" w:sz="0" w:space="0" w:color="auto"/>
                    <w:right w:val="none" w:sz="0" w:space="0" w:color="auto"/>
                  </w:divBdr>
                  <w:divsChild>
                    <w:div w:id="1272543524">
                      <w:marLeft w:val="0"/>
                      <w:marRight w:val="0"/>
                      <w:marTop w:val="0"/>
                      <w:marBottom w:val="0"/>
                      <w:divBdr>
                        <w:top w:val="none" w:sz="0" w:space="0" w:color="auto"/>
                        <w:left w:val="none" w:sz="0" w:space="0" w:color="auto"/>
                        <w:bottom w:val="none" w:sz="0" w:space="0" w:color="auto"/>
                        <w:right w:val="none" w:sz="0" w:space="0" w:color="auto"/>
                      </w:divBdr>
                    </w:div>
                  </w:divsChild>
                </w:div>
                <w:div w:id="1115443676">
                  <w:marLeft w:val="0"/>
                  <w:marRight w:val="0"/>
                  <w:marTop w:val="0"/>
                  <w:marBottom w:val="0"/>
                  <w:divBdr>
                    <w:top w:val="none" w:sz="0" w:space="0" w:color="auto"/>
                    <w:left w:val="none" w:sz="0" w:space="0" w:color="auto"/>
                    <w:bottom w:val="none" w:sz="0" w:space="0" w:color="auto"/>
                    <w:right w:val="none" w:sz="0" w:space="0" w:color="auto"/>
                  </w:divBdr>
                  <w:divsChild>
                    <w:div w:id="593705616">
                      <w:marLeft w:val="0"/>
                      <w:marRight w:val="0"/>
                      <w:marTop w:val="0"/>
                      <w:marBottom w:val="0"/>
                      <w:divBdr>
                        <w:top w:val="none" w:sz="0" w:space="0" w:color="auto"/>
                        <w:left w:val="none" w:sz="0" w:space="0" w:color="auto"/>
                        <w:bottom w:val="none" w:sz="0" w:space="0" w:color="auto"/>
                        <w:right w:val="none" w:sz="0" w:space="0" w:color="auto"/>
                      </w:divBdr>
                    </w:div>
                  </w:divsChild>
                </w:div>
                <w:div w:id="222105644">
                  <w:marLeft w:val="0"/>
                  <w:marRight w:val="0"/>
                  <w:marTop w:val="0"/>
                  <w:marBottom w:val="0"/>
                  <w:divBdr>
                    <w:top w:val="none" w:sz="0" w:space="0" w:color="auto"/>
                    <w:left w:val="none" w:sz="0" w:space="0" w:color="auto"/>
                    <w:bottom w:val="none" w:sz="0" w:space="0" w:color="auto"/>
                    <w:right w:val="none" w:sz="0" w:space="0" w:color="auto"/>
                  </w:divBdr>
                  <w:divsChild>
                    <w:div w:id="378094830">
                      <w:marLeft w:val="0"/>
                      <w:marRight w:val="0"/>
                      <w:marTop w:val="0"/>
                      <w:marBottom w:val="0"/>
                      <w:divBdr>
                        <w:top w:val="none" w:sz="0" w:space="0" w:color="auto"/>
                        <w:left w:val="none" w:sz="0" w:space="0" w:color="auto"/>
                        <w:bottom w:val="none" w:sz="0" w:space="0" w:color="auto"/>
                        <w:right w:val="none" w:sz="0" w:space="0" w:color="auto"/>
                      </w:divBdr>
                    </w:div>
                  </w:divsChild>
                </w:div>
                <w:div w:id="8220340">
                  <w:marLeft w:val="0"/>
                  <w:marRight w:val="0"/>
                  <w:marTop w:val="0"/>
                  <w:marBottom w:val="0"/>
                  <w:divBdr>
                    <w:top w:val="none" w:sz="0" w:space="0" w:color="auto"/>
                    <w:left w:val="none" w:sz="0" w:space="0" w:color="auto"/>
                    <w:bottom w:val="none" w:sz="0" w:space="0" w:color="auto"/>
                    <w:right w:val="none" w:sz="0" w:space="0" w:color="auto"/>
                  </w:divBdr>
                  <w:divsChild>
                    <w:div w:id="2123376529">
                      <w:marLeft w:val="0"/>
                      <w:marRight w:val="0"/>
                      <w:marTop w:val="0"/>
                      <w:marBottom w:val="0"/>
                      <w:divBdr>
                        <w:top w:val="none" w:sz="0" w:space="0" w:color="auto"/>
                        <w:left w:val="none" w:sz="0" w:space="0" w:color="auto"/>
                        <w:bottom w:val="none" w:sz="0" w:space="0" w:color="auto"/>
                        <w:right w:val="none" w:sz="0" w:space="0" w:color="auto"/>
                      </w:divBdr>
                    </w:div>
                  </w:divsChild>
                </w:div>
                <w:div w:id="1018193660">
                  <w:marLeft w:val="0"/>
                  <w:marRight w:val="0"/>
                  <w:marTop w:val="0"/>
                  <w:marBottom w:val="0"/>
                  <w:divBdr>
                    <w:top w:val="none" w:sz="0" w:space="0" w:color="auto"/>
                    <w:left w:val="none" w:sz="0" w:space="0" w:color="auto"/>
                    <w:bottom w:val="none" w:sz="0" w:space="0" w:color="auto"/>
                    <w:right w:val="none" w:sz="0" w:space="0" w:color="auto"/>
                  </w:divBdr>
                  <w:divsChild>
                    <w:div w:id="695011370">
                      <w:marLeft w:val="0"/>
                      <w:marRight w:val="0"/>
                      <w:marTop w:val="0"/>
                      <w:marBottom w:val="0"/>
                      <w:divBdr>
                        <w:top w:val="none" w:sz="0" w:space="0" w:color="auto"/>
                        <w:left w:val="none" w:sz="0" w:space="0" w:color="auto"/>
                        <w:bottom w:val="none" w:sz="0" w:space="0" w:color="auto"/>
                        <w:right w:val="none" w:sz="0" w:space="0" w:color="auto"/>
                      </w:divBdr>
                    </w:div>
                  </w:divsChild>
                </w:div>
                <w:div w:id="682977988">
                  <w:marLeft w:val="0"/>
                  <w:marRight w:val="0"/>
                  <w:marTop w:val="0"/>
                  <w:marBottom w:val="0"/>
                  <w:divBdr>
                    <w:top w:val="none" w:sz="0" w:space="0" w:color="auto"/>
                    <w:left w:val="none" w:sz="0" w:space="0" w:color="auto"/>
                    <w:bottom w:val="none" w:sz="0" w:space="0" w:color="auto"/>
                    <w:right w:val="none" w:sz="0" w:space="0" w:color="auto"/>
                  </w:divBdr>
                  <w:divsChild>
                    <w:div w:id="165632794">
                      <w:marLeft w:val="0"/>
                      <w:marRight w:val="0"/>
                      <w:marTop w:val="0"/>
                      <w:marBottom w:val="0"/>
                      <w:divBdr>
                        <w:top w:val="none" w:sz="0" w:space="0" w:color="auto"/>
                        <w:left w:val="none" w:sz="0" w:space="0" w:color="auto"/>
                        <w:bottom w:val="none" w:sz="0" w:space="0" w:color="auto"/>
                        <w:right w:val="none" w:sz="0" w:space="0" w:color="auto"/>
                      </w:divBdr>
                    </w:div>
                  </w:divsChild>
                </w:div>
                <w:div w:id="89552657">
                  <w:marLeft w:val="0"/>
                  <w:marRight w:val="0"/>
                  <w:marTop w:val="0"/>
                  <w:marBottom w:val="0"/>
                  <w:divBdr>
                    <w:top w:val="none" w:sz="0" w:space="0" w:color="auto"/>
                    <w:left w:val="none" w:sz="0" w:space="0" w:color="auto"/>
                    <w:bottom w:val="none" w:sz="0" w:space="0" w:color="auto"/>
                    <w:right w:val="none" w:sz="0" w:space="0" w:color="auto"/>
                  </w:divBdr>
                  <w:divsChild>
                    <w:div w:id="172839548">
                      <w:marLeft w:val="0"/>
                      <w:marRight w:val="0"/>
                      <w:marTop w:val="0"/>
                      <w:marBottom w:val="0"/>
                      <w:divBdr>
                        <w:top w:val="none" w:sz="0" w:space="0" w:color="auto"/>
                        <w:left w:val="none" w:sz="0" w:space="0" w:color="auto"/>
                        <w:bottom w:val="none" w:sz="0" w:space="0" w:color="auto"/>
                        <w:right w:val="none" w:sz="0" w:space="0" w:color="auto"/>
                      </w:divBdr>
                    </w:div>
                  </w:divsChild>
                </w:div>
                <w:div w:id="1902713885">
                  <w:marLeft w:val="0"/>
                  <w:marRight w:val="0"/>
                  <w:marTop w:val="0"/>
                  <w:marBottom w:val="0"/>
                  <w:divBdr>
                    <w:top w:val="none" w:sz="0" w:space="0" w:color="auto"/>
                    <w:left w:val="none" w:sz="0" w:space="0" w:color="auto"/>
                    <w:bottom w:val="none" w:sz="0" w:space="0" w:color="auto"/>
                    <w:right w:val="none" w:sz="0" w:space="0" w:color="auto"/>
                  </w:divBdr>
                  <w:divsChild>
                    <w:div w:id="2136874923">
                      <w:marLeft w:val="0"/>
                      <w:marRight w:val="0"/>
                      <w:marTop w:val="0"/>
                      <w:marBottom w:val="0"/>
                      <w:divBdr>
                        <w:top w:val="none" w:sz="0" w:space="0" w:color="auto"/>
                        <w:left w:val="none" w:sz="0" w:space="0" w:color="auto"/>
                        <w:bottom w:val="none" w:sz="0" w:space="0" w:color="auto"/>
                        <w:right w:val="none" w:sz="0" w:space="0" w:color="auto"/>
                      </w:divBdr>
                    </w:div>
                  </w:divsChild>
                </w:div>
                <w:div w:id="306712146">
                  <w:marLeft w:val="0"/>
                  <w:marRight w:val="0"/>
                  <w:marTop w:val="0"/>
                  <w:marBottom w:val="0"/>
                  <w:divBdr>
                    <w:top w:val="none" w:sz="0" w:space="0" w:color="auto"/>
                    <w:left w:val="none" w:sz="0" w:space="0" w:color="auto"/>
                    <w:bottom w:val="none" w:sz="0" w:space="0" w:color="auto"/>
                    <w:right w:val="none" w:sz="0" w:space="0" w:color="auto"/>
                  </w:divBdr>
                  <w:divsChild>
                    <w:div w:id="480851739">
                      <w:marLeft w:val="0"/>
                      <w:marRight w:val="0"/>
                      <w:marTop w:val="0"/>
                      <w:marBottom w:val="0"/>
                      <w:divBdr>
                        <w:top w:val="none" w:sz="0" w:space="0" w:color="auto"/>
                        <w:left w:val="none" w:sz="0" w:space="0" w:color="auto"/>
                        <w:bottom w:val="none" w:sz="0" w:space="0" w:color="auto"/>
                        <w:right w:val="none" w:sz="0" w:space="0" w:color="auto"/>
                      </w:divBdr>
                    </w:div>
                  </w:divsChild>
                </w:div>
                <w:div w:id="194855376">
                  <w:marLeft w:val="0"/>
                  <w:marRight w:val="0"/>
                  <w:marTop w:val="0"/>
                  <w:marBottom w:val="0"/>
                  <w:divBdr>
                    <w:top w:val="none" w:sz="0" w:space="0" w:color="auto"/>
                    <w:left w:val="none" w:sz="0" w:space="0" w:color="auto"/>
                    <w:bottom w:val="none" w:sz="0" w:space="0" w:color="auto"/>
                    <w:right w:val="none" w:sz="0" w:space="0" w:color="auto"/>
                  </w:divBdr>
                  <w:divsChild>
                    <w:div w:id="1888641455">
                      <w:marLeft w:val="0"/>
                      <w:marRight w:val="0"/>
                      <w:marTop w:val="0"/>
                      <w:marBottom w:val="0"/>
                      <w:divBdr>
                        <w:top w:val="none" w:sz="0" w:space="0" w:color="auto"/>
                        <w:left w:val="none" w:sz="0" w:space="0" w:color="auto"/>
                        <w:bottom w:val="none" w:sz="0" w:space="0" w:color="auto"/>
                        <w:right w:val="none" w:sz="0" w:space="0" w:color="auto"/>
                      </w:divBdr>
                    </w:div>
                  </w:divsChild>
                </w:div>
                <w:div w:id="736703937">
                  <w:marLeft w:val="0"/>
                  <w:marRight w:val="0"/>
                  <w:marTop w:val="0"/>
                  <w:marBottom w:val="0"/>
                  <w:divBdr>
                    <w:top w:val="none" w:sz="0" w:space="0" w:color="auto"/>
                    <w:left w:val="none" w:sz="0" w:space="0" w:color="auto"/>
                    <w:bottom w:val="none" w:sz="0" w:space="0" w:color="auto"/>
                    <w:right w:val="none" w:sz="0" w:space="0" w:color="auto"/>
                  </w:divBdr>
                  <w:divsChild>
                    <w:div w:id="1637222859">
                      <w:marLeft w:val="0"/>
                      <w:marRight w:val="0"/>
                      <w:marTop w:val="0"/>
                      <w:marBottom w:val="0"/>
                      <w:divBdr>
                        <w:top w:val="none" w:sz="0" w:space="0" w:color="auto"/>
                        <w:left w:val="none" w:sz="0" w:space="0" w:color="auto"/>
                        <w:bottom w:val="none" w:sz="0" w:space="0" w:color="auto"/>
                        <w:right w:val="none" w:sz="0" w:space="0" w:color="auto"/>
                      </w:divBdr>
                    </w:div>
                  </w:divsChild>
                </w:div>
                <w:div w:id="777216983">
                  <w:marLeft w:val="0"/>
                  <w:marRight w:val="0"/>
                  <w:marTop w:val="0"/>
                  <w:marBottom w:val="0"/>
                  <w:divBdr>
                    <w:top w:val="none" w:sz="0" w:space="0" w:color="auto"/>
                    <w:left w:val="none" w:sz="0" w:space="0" w:color="auto"/>
                    <w:bottom w:val="none" w:sz="0" w:space="0" w:color="auto"/>
                    <w:right w:val="none" w:sz="0" w:space="0" w:color="auto"/>
                  </w:divBdr>
                  <w:divsChild>
                    <w:div w:id="1304047537">
                      <w:marLeft w:val="0"/>
                      <w:marRight w:val="0"/>
                      <w:marTop w:val="0"/>
                      <w:marBottom w:val="0"/>
                      <w:divBdr>
                        <w:top w:val="none" w:sz="0" w:space="0" w:color="auto"/>
                        <w:left w:val="none" w:sz="0" w:space="0" w:color="auto"/>
                        <w:bottom w:val="none" w:sz="0" w:space="0" w:color="auto"/>
                        <w:right w:val="none" w:sz="0" w:space="0" w:color="auto"/>
                      </w:divBdr>
                    </w:div>
                  </w:divsChild>
                </w:div>
                <w:div w:id="1818764508">
                  <w:marLeft w:val="0"/>
                  <w:marRight w:val="0"/>
                  <w:marTop w:val="0"/>
                  <w:marBottom w:val="0"/>
                  <w:divBdr>
                    <w:top w:val="none" w:sz="0" w:space="0" w:color="auto"/>
                    <w:left w:val="none" w:sz="0" w:space="0" w:color="auto"/>
                    <w:bottom w:val="none" w:sz="0" w:space="0" w:color="auto"/>
                    <w:right w:val="none" w:sz="0" w:space="0" w:color="auto"/>
                  </w:divBdr>
                  <w:divsChild>
                    <w:div w:id="1736583240">
                      <w:marLeft w:val="0"/>
                      <w:marRight w:val="0"/>
                      <w:marTop w:val="0"/>
                      <w:marBottom w:val="0"/>
                      <w:divBdr>
                        <w:top w:val="none" w:sz="0" w:space="0" w:color="auto"/>
                        <w:left w:val="none" w:sz="0" w:space="0" w:color="auto"/>
                        <w:bottom w:val="none" w:sz="0" w:space="0" w:color="auto"/>
                        <w:right w:val="none" w:sz="0" w:space="0" w:color="auto"/>
                      </w:divBdr>
                    </w:div>
                  </w:divsChild>
                </w:div>
                <w:div w:id="1885823934">
                  <w:marLeft w:val="0"/>
                  <w:marRight w:val="0"/>
                  <w:marTop w:val="0"/>
                  <w:marBottom w:val="0"/>
                  <w:divBdr>
                    <w:top w:val="none" w:sz="0" w:space="0" w:color="auto"/>
                    <w:left w:val="none" w:sz="0" w:space="0" w:color="auto"/>
                    <w:bottom w:val="none" w:sz="0" w:space="0" w:color="auto"/>
                    <w:right w:val="none" w:sz="0" w:space="0" w:color="auto"/>
                  </w:divBdr>
                  <w:divsChild>
                    <w:div w:id="603147412">
                      <w:marLeft w:val="0"/>
                      <w:marRight w:val="0"/>
                      <w:marTop w:val="0"/>
                      <w:marBottom w:val="0"/>
                      <w:divBdr>
                        <w:top w:val="none" w:sz="0" w:space="0" w:color="auto"/>
                        <w:left w:val="none" w:sz="0" w:space="0" w:color="auto"/>
                        <w:bottom w:val="none" w:sz="0" w:space="0" w:color="auto"/>
                        <w:right w:val="none" w:sz="0" w:space="0" w:color="auto"/>
                      </w:divBdr>
                    </w:div>
                  </w:divsChild>
                </w:div>
                <w:div w:id="658116631">
                  <w:marLeft w:val="0"/>
                  <w:marRight w:val="0"/>
                  <w:marTop w:val="0"/>
                  <w:marBottom w:val="0"/>
                  <w:divBdr>
                    <w:top w:val="none" w:sz="0" w:space="0" w:color="auto"/>
                    <w:left w:val="none" w:sz="0" w:space="0" w:color="auto"/>
                    <w:bottom w:val="none" w:sz="0" w:space="0" w:color="auto"/>
                    <w:right w:val="none" w:sz="0" w:space="0" w:color="auto"/>
                  </w:divBdr>
                  <w:divsChild>
                    <w:div w:id="638724914">
                      <w:marLeft w:val="0"/>
                      <w:marRight w:val="0"/>
                      <w:marTop w:val="0"/>
                      <w:marBottom w:val="0"/>
                      <w:divBdr>
                        <w:top w:val="none" w:sz="0" w:space="0" w:color="auto"/>
                        <w:left w:val="none" w:sz="0" w:space="0" w:color="auto"/>
                        <w:bottom w:val="none" w:sz="0" w:space="0" w:color="auto"/>
                        <w:right w:val="none" w:sz="0" w:space="0" w:color="auto"/>
                      </w:divBdr>
                    </w:div>
                  </w:divsChild>
                </w:div>
                <w:div w:id="223951955">
                  <w:marLeft w:val="0"/>
                  <w:marRight w:val="0"/>
                  <w:marTop w:val="0"/>
                  <w:marBottom w:val="0"/>
                  <w:divBdr>
                    <w:top w:val="none" w:sz="0" w:space="0" w:color="auto"/>
                    <w:left w:val="none" w:sz="0" w:space="0" w:color="auto"/>
                    <w:bottom w:val="none" w:sz="0" w:space="0" w:color="auto"/>
                    <w:right w:val="none" w:sz="0" w:space="0" w:color="auto"/>
                  </w:divBdr>
                  <w:divsChild>
                    <w:div w:id="1305235822">
                      <w:marLeft w:val="0"/>
                      <w:marRight w:val="0"/>
                      <w:marTop w:val="0"/>
                      <w:marBottom w:val="0"/>
                      <w:divBdr>
                        <w:top w:val="none" w:sz="0" w:space="0" w:color="auto"/>
                        <w:left w:val="none" w:sz="0" w:space="0" w:color="auto"/>
                        <w:bottom w:val="none" w:sz="0" w:space="0" w:color="auto"/>
                        <w:right w:val="none" w:sz="0" w:space="0" w:color="auto"/>
                      </w:divBdr>
                    </w:div>
                  </w:divsChild>
                </w:div>
                <w:div w:id="2012636244">
                  <w:marLeft w:val="0"/>
                  <w:marRight w:val="0"/>
                  <w:marTop w:val="0"/>
                  <w:marBottom w:val="0"/>
                  <w:divBdr>
                    <w:top w:val="none" w:sz="0" w:space="0" w:color="auto"/>
                    <w:left w:val="none" w:sz="0" w:space="0" w:color="auto"/>
                    <w:bottom w:val="none" w:sz="0" w:space="0" w:color="auto"/>
                    <w:right w:val="none" w:sz="0" w:space="0" w:color="auto"/>
                  </w:divBdr>
                  <w:divsChild>
                    <w:div w:id="1415933085">
                      <w:marLeft w:val="0"/>
                      <w:marRight w:val="0"/>
                      <w:marTop w:val="0"/>
                      <w:marBottom w:val="0"/>
                      <w:divBdr>
                        <w:top w:val="none" w:sz="0" w:space="0" w:color="auto"/>
                        <w:left w:val="none" w:sz="0" w:space="0" w:color="auto"/>
                        <w:bottom w:val="none" w:sz="0" w:space="0" w:color="auto"/>
                        <w:right w:val="none" w:sz="0" w:space="0" w:color="auto"/>
                      </w:divBdr>
                    </w:div>
                  </w:divsChild>
                </w:div>
                <w:div w:id="40635236">
                  <w:marLeft w:val="0"/>
                  <w:marRight w:val="0"/>
                  <w:marTop w:val="0"/>
                  <w:marBottom w:val="0"/>
                  <w:divBdr>
                    <w:top w:val="none" w:sz="0" w:space="0" w:color="auto"/>
                    <w:left w:val="none" w:sz="0" w:space="0" w:color="auto"/>
                    <w:bottom w:val="none" w:sz="0" w:space="0" w:color="auto"/>
                    <w:right w:val="none" w:sz="0" w:space="0" w:color="auto"/>
                  </w:divBdr>
                  <w:divsChild>
                    <w:div w:id="202596005">
                      <w:marLeft w:val="0"/>
                      <w:marRight w:val="0"/>
                      <w:marTop w:val="0"/>
                      <w:marBottom w:val="0"/>
                      <w:divBdr>
                        <w:top w:val="none" w:sz="0" w:space="0" w:color="auto"/>
                        <w:left w:val="none" w:sz="0" w:space="0" w:color="auto"/>
                        <w:bottom w:val="none" w:sz="0" w:space="0" w:color="auto"/>
                        <w:right w:val="none" w:sz="0" w:space="0" w:color="auto"/>
                      </w:divBdr>
                    </w:div>
                  </w:divsChild>
                </w:div>
                <w:div w:id="1253317753">
                  <w:marLeft w:val="0"/>
                  <w:marRight w:val="0"/>
                  <w:marTop w:val="0"/>
                  <w:marBottom w:val="0"/>
                  <w:divBdr>
                    <w:top w:val="none" w:sz="0" w:space="0" w:color="auto"/>
                    <w:left w:val="none" w:sz="0" w:space="0" w:color="auto"/>
                    <w:bottom w:val="none" w:sz="0" w:space="0" w:color="auto"/>
                    <w:right w:val="none" w:sz="0" w:space="0" w:color="auto"/>
                  </w:divBdr>
                  <w:divsChild>
                    <w:div w:id="343358830">
                      <w:marLeft w:val="0"/>
                      <w:marRight w:val="0"/>
                      <w:marTop w:val="0"/>
                      <w:marBottom w:val="0"/>
                      <w:divBdr>
                        <w:top w:val="none" w:sz="0" w:space="0" w:color="auto"/>
                        <w:left w:val="none" w:sz="0" w:space="0" w:color="auto"/>
                        <w:bottom w:val="none" w:sz="0" w:space="0" w:color="auto"/>
                        <w:right w:val="none" w:sz="0" w:space="0" w:color="auto"/>
                      </w:divBdr>
                    </w:div>
                  </w:divsChild>
                </w:div>
                <w:div w:id="1107310691">
                  <w:marLeft w:val="0"/>
                  <w:marRight w:val="0"/>
                  <w:marTop w:val="0"/>
                  <w:marBottom w:val="0"/>
                  <w:divBdr>
                    <w:top w:val="none" w:sz="0" w:space="0" w:color="auto"/>
                    <w:left w:val="none" w:sz="0" w:space="0" w:color="auto"/>
                    <w:bottom w:val="none" w:sz="0" w:space="0" w:color="auto"/>
                    <w:right w:val="none" w:sz="0" w:space="0" w:color="auto"/>
                  </w:divBdr>
                  <w:divsChild>
                    <w:div w:id="1707174838">
                      <w:marLeft w:val="0"/>
                      <w:marRight w:val="0"/>
                      <w:marTop w:val="0"/>
                      <w:marBottom w:val="0"/>
                      <w:divBdr>
                        <w:top w:val="none" w:sz="0" w:space="0" w:color="auto"/>
                        <w:left w:val="none" w:sz="0" w:space="0" w:color="auto"/>
                        <w:bottom w:val="none" w:sz="0" w:space="0" w:color="auto"/>
                        <w:right w:val="none" w:sz="0" w:space="0" w:color="auto"/>
                      </w:divBdr>
                    </w:div>
                  </w:divsChild>
                </w:div>
                <w:div w:id="1287931329">
                  <w:marLeft w:val="0"/>
                  <w:marRight w:val="0"/>
                  <w:marTop w:val="0"/>
                  <w:marBottom w:val="0"/>
                  <w:divBdr>
                    <w:top w:val="none" w:sz="0" w:space="0" w:color="auto"/>
                    <w:left w:val="none" w:sz="0" w:space="0" w:color="auto"/>
                    <w:bottom w:val="none" w:sz="0" w:space="0" w:color="auto"/>
                    <w:right w:val="none" w:sz="0" w:space="0" w:color="auto"/>
                  </w:divBdr>
                  <w:divsChild>
                    <w:div w:id="1406145759">
                      <w:marLeft w:val="0"/>
                      <w:marRight w:val="0"/>
                      <w:marTop w:val="0"/>
                      <w:marBottom w:val="0"/>
                      <w:divBdr>
                        <w:top w:val="none" w:sz="0" w:space="0" w:color="auto"/>
                        <w:left w:val="none" w:sz="0" w:space="0" w:color="auto"/>
                        <w:bottom w:val="none" w:sz="0" w:space="0" w:color="auto"/>
                        <w:right w:val="none" w:sz="0" w:space="0" w:color="auto"/>
                      </w:divBdr>
                    </w:div>
                  </w:divsChild>
                </w:div>
                <w:div w:id="57485544">
                  <w:marLeft w:val="0"/>
                  <w:marRight w:val="0"/>
                  <w:marTop w:val="0"/>
                  <w:marBottom w:val="0"/>
                  <w:divBdr>
                    <w:top w:val="none" w:sz="0" w:space="0" w:color="auto"/>
                    <w:left w:val="none" w:sz="0" w:space="0" w:color="auto"/>
                    <w:bottom w:val="none" w:sz="0" w:space="0" w:color="auto"/>
                    <w:right w:val="none" w:sz="0" w:space="0" w:color="auto"/>
                  </w:divBdr>
                  <w:divsChild>
                    <w:div w:id="2200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705">
          <w:marLeft w:val="0"/>
          <w:marRight w:val="0"/>
          <w:marTop w:val="0"/>
          <w:marBottom w:val="0"/>
          <w:divBdr>
            <w:top w:val="none" w:sz="0" w:space="0" w:color="auto"/>
            <w:left w:val="none" w:sz="0" w:space="0" w:color="auto"/>
            <w:bottom w:val="none" w:sz="0" w:space="0" w:color="auto"/>
            <w:right w:val="none" w:sz="0" w:space="0" w:color="auto"/>
          </w:divBdr>
        </w:div>
        <w:div w:id="915475351">
          <w:marLeft w:val="0"/>
          <w:marRight w:val="0"/>
          <w:marTop w:val="0"/>
          <w:marBottom w:val="0"/>
          <w:divBdr>
            <w:top w:val="none" w:sz="0" w:space="0" w:color="auto"/>
            <w:left w:val="none" w:sz="0" w:space="0" w:color="auto"/>
            <w:bottom w:val="none" w:sz="0" w:space="0" w:color="auto"/>
            <w:right w:val="none" w:sz="0" w:space="0" w:color="auto"/>
          </w:divBdr>
          <w:divsChild>
            <w:div w:id="1576669737">
              <w:marLeft w:val="-75"/>
              <w:marRight w:val="0"/>
              <w:marTop w:val="30"/>
              <w:marBottom w:val="30"/>
              <w:divBdr>
                <w:top w:val="none" w:sz="0" w:space="0" w:color="auto"/>
                <w:left w:val="none" w:sz="0" w:space="0" w:color="auto"/>
                <w:bottom w:val="none" w:sz="0" w:space="0" w:color="auto"/>
                <w:right w:val="none" w:sz="0" w:space="0" w:color="auto"/>
              </w:divBdr>
              <w:divsChild>
                <w:div w:id="572930206">
                  <w:marLeft w:val="0"/>
                  <w:marRight w:val="0"/>
                  <w:marTop w:val="0"/>
                  <w:marBottom w:val="0"/>
                  <w:divBdr>
                    <w:top w:val="none" w:sz="0" w:space="0" w:color="auto"/>
                    <w:left w:val="none" w:sz="0" w:space="0" w:color="auto"/>
                    <w:bottom w:val="none" w:sz="0" w:space="0" w:color="auto"/>
                    <w:right w:val="none" w:sz="0" w:space="0" w:color="auto"/>
                  </w:divBdr>
                  <w:divsChild>
                    <w:div w:id="1191794171">
                      <w:marLeft w:val="0"/>
                      <w:marRight w:val="0"/>
                      <w:marTop w:val="0"/>
                      <w:marBottom w:val="0"/>
                      <w:divBdr>
                        <w:top w:val="none" w:sz="0" w:space="0" w:color="auto"/>
                        <w:left w:val="none" w:sz="0" w:space="0" w:color="auto"/>
                        <w:bottom w:val="none" w:sz="0" w:space="0" w:color="auto"/>
                        <w:right w:val="none" w:sz="0" w:space="0" w:color="auto"/>
                      </w:divBdr>
                    </w:div>
                  </w:divsChild>
                </w:div>
                <w:div w:id="1899319897">
                  <w:marLeft w:val="0"/>
                  <w:marRight w:val="0"/>
                  <w:marTop w:val="0"/>
                  <w:marBottom w:val="0"/>
                  <w:divBdr>
                    <w:top w:val="none" w:sz="0" w:space="0" w:color="auto"/>
                    <w:left w:val="none" w:sz="0" w:space="0" w:color="auto"/>
                    <w:bottom w:val="none" w:sz="0" w:space="0" w:color="auto"/>
                    <w:right w:val="none" w:sz="0" w:space="0" w:color="auto"/>
                  </w:divBdr>
                  <w:divsChild>
                    <w:div w:id="201677463">
                      <w:marLeft w:val="0"/>
                      <w:marRight w:val="0"/>
                      <w:marTop w:val="0"/>
                      <w:marBottom w:val="0"/>
                      <w:divBdr>
                        <w:top w:val="none" w:sz="0" w:space="0" w:color="auto"/>
                        <w:left w:val="none" w:sz="0" w:space="0" w:color="auto"/>
                        <w:bottom w:val="none" w:sz="0" w:space="0" w:color="auto"/>
                        <w:right w:val="none" w:sz="0" w:space="0" w:color="auto"/>
                      </w:divBdr>
                    </w:div>
                  </w:divsChild>
                </w:div>
                <w:div w:id="1165241242">
                  <w:marLeft w:val="0"/>
                  <w:marRight w:val="0"/>
                  <w:marTop w:val="0"/>
                  <w:marBottom w:val="0"/>
                  <w:divBdr>
                    <w:top w:val="none" w:sz="0" w:space="0" w:color="auto"/>
                    <w:left w:val="none" w:sz="0" w:space="0" w:color="auto"/>
                    <w:bottom w:val="none" w:sz="0" w:space="0" w:color="auto"/>
                    <w:right w:val="none" w:sz="0" w:space="0" w:color="auto"/>
                  </w:divBdr>
                  <w:divsChild>
                    <w:div w:id="1289316034">
                      <w:marLeft w:val="0"/>
                      <w:marRight w:val="0"/>
                      <w:marTop w:val="0"/>
                      <w:marBottom w:val="0"/>
                      <w:divBdr>
                        <w:top w:val="none" w:sz="0" w:space="0" w:color="auto"/>
                        <w:left w:val="none" w:sz="0" w:space="0" w:color="auto"/>
                        <w:bottom w:val="none" w:sz="0" w:space="0" w:color="auto"/>
                        <w:right w:val="none" w:sz="0" w:space="0" w:color="auto"/>
                      </w:divBdr>
                    </w:div>
                  </w:divsChild>
                </w:div>
                <w:div w:id="293491909">
                  <w:marLeft w:val="0"/>
                  <w:marRight w:val="0"/>
                  <w:marTop w:val="0"/>
                  <w:marBottom w:val="0"/>
                  <w:divBdr>
                    <w:top w:val="none" w:sz="0" w:space="0" w:color="auto"/>
                    <w:left w:val="none" w:sz="0" w:space="0" w:color="auto"/>
                    <w:bottom w:val="none" w:sz="0" w:space="0" w:color="auto"/>
                    <w:right w:val="none" w:sz="0" w:space="0" w:color="auto"/>
                  </w:divBdr>
                  <w:divsChild>
                    <w:div w:id="1170559439">
                      <w:marLeft w:val="0"/>
                      <w:marRight w:val="0"/>
                      <w:marTop w:val="0"/>
                      <w:marBottom w:val="0"/>
                      <w:divBdr>
                        <w:top w:val="none" w:sz="0" w:space="0" w:color="auto"/>
                        <w:left w:val="none" w:sz="0" w:space="0" w:color="auto"/>
                        <w:bottom w:val="none" w:sz="0" w:space="0" w:color="auto"/>
                        <w:right w:val="none" w:sz="0" w:space="0" w:color="auto"/>
                      </w:divBdr>
                    </w:div>
                  </w:divsChild>
                </w:div>
                <w:div w:id="443576705">
                  <w:marLeft w:val="0"/>
                  <w:marRight w:val="0"/>
                  <w:marTop w:val="0"/>
                  <w:marBottom w:val="0"/>
                  <w:divBdr>
                    <w:top w:val="none" w:sz="0" w:space="0" w:color="auto"/>
                    <w:left w:val="none" w:sz="0" w:space="0" w:color="auto"/>
                    <w:bottom w:val="none" w:sz="0" w:space="0" w:color="auto"/>
                    <w:right w:val="none" w:sz="0" w:space="0" w:color="auto"/>
                  </w:divBdr>
                  <w:divsChild>
                    <w:div w:id="614211303">
                      <w:marLeft w:val="0"/>
                      <w:marRight w:val="0"/>
                      <w:marTop w:val="0"/>
                      <w:marBottom w:val="0"/>
                      <w:divBdr>
                        <w:top w:val="none" w:sz="0" w:space="0" w:color="auto"/>
                        <w:left w:val="none" w:sz="0" w:space="0" w:color="auto"/>
                        <w:bottom w:val="none" w:sz="0" w:space="0" w:color="auto"/>
                        <w:right w:val="none" w:sz="0" w:space="0" w:color="auto"/>
                      </w:divBdr>
                    </w:div>
                  </w:divsChild>
                </w:div>
                <w:div w:id="166528369">
                  <w:marLeft w:val="0"/>
                  <w:marRight w:val="0"/>
                  <w:marTop w:val="0"/>
                  <w:marBottom w:val="0"/>
                  <w:divBdr>
                    <w:top w:val="none" w:sz="0" w:space="0" w:color="auto"/>
                    <w:left w:val="none" w:sz="0" w:space="0" w:color="auto"/>
                    <w:bottom w:val="none" w:sz="0" w:space="0" w:color="auto"/>
                    <w:right w:val="none" w:sz="0" w:space="0" w:color="auto"/>
                  </w:divBdr>
                  <w:divsChild>
                    <w:div w:id="442578047">
                      <w:marLeft w:val="0"/>
                      <w:marRight w:val="0"/>
                      <w:marTop w:val="0"/>
                      <w:marBottom w:val="0"/>
                      <w:divBdr>
                        <w:top w:val="none" w:sz="0" w:space="0" w:color="auto"/>
                        <w:left w:val="none" w:sz="0" w:space="0" w:color="auto"/>
                        <w:bottom w:val="none" w:sz="0" w:space="0" w:color="auto"/>
                        <w:right w:val="none" w:sz="0" w:space="0" w:color="auto"/>
                      </w:divBdr>
                    </w:div>
                  </w:divsChild>
                </w:div>
                <w:div w:id="787554601">
                  <w:marLeft w:val="0"/>
                  <w:marRight w:val="0"/>
                  <w:marTop w:val="0"/>
                  <w:marBottom w:val="0"/>
                  <w:divBdr>
                    <w:top w:val="none" w:sz="0" w:space="0" w:color="auto"/>
                    <w:left w:val="none" w:sz="0" w:space="0" w:color="auto"/>
                    <w:bottom w:val="none" w:sz="0" w:space="0" w:color="auto"/>
                    <w:right w:val="none" w:sz="0" w:space="0" w:color="auto"/>
                  </w:divBdr>
                  <w:divsChild>
                    <w:div w:id="1089043135">
                      <w:marLeft w:val="0"/>
                      <w:marRight w:val="0"/>
                      <w:marTop w:val="0"/>
                      <w:marBottom w:val="0"/>
                      <w:divBdr>
                        <w:top w:val="none" w:sz="0" w:space="0" w:color="auto"/>
                        <w:left w:val="none" w:sz="0" w:space="0" w:color="auto"/>
                        <w:bottom w:val="none" w:sz="0" w:space="0" w:color="auto"/>
                        <w:right w:val="none" w:sz="0" w:space="0" w:color="auto"/>
                      </w:divBdr>
                    </w:div>
                  </w:divsChild>
                </w:div>
                <w:div w:id="1835300670">
                  <w:marLeft w:val="0"/>
                  <w:marRight w:val="0"/>
                  <w:marTop w:val="0"/>
                  <w:marBottom w:val="0"/>
                  <w:divBdr>
                    <w:top w:val="none" w:sz="0" w:space="0" w:color="auto"/>
                    <w:left w:val="none" w:sz="0" w:space="0" w:color="auto"/>
                    <w:bottom w:val="none" w:sz="0" w:space="0" w:color="auto"/>
                    <w:right w:val="none" w:sz="0" w:space="0" w:color="auto"/>
                  </w:divBdr>
                  <w:divsChild>
                    <w:div w:id="1181508504">
                      <w:marLeft w:val="0"/>
                      <w:marRight w:val="0"/>
                      <w:marTop w:val="0"/>
                      <w:marBottom w:val="0"/>
                      <w:divBdr>
                        <w:top w:val="none" w:sz="0" w:space="0" w:color="auto"/>
                        <w:left w:val="none" w:sz="0" w:space="0" w:color="auto"/>
                        <w:bottom w:val="none" w:sz="0" w:space="0" w:color="auto"/>
                        <w:right w:val="none" w:sz="0" w:space="0" w:color="auto"/>
                      </w:divBdr>
                    </w:div>
                  </w:divsChild>
                </w:div>
                <w:div w:id="1973823314">
                  <w:marLeft w:val="0"/>
                  <w:marRight w:val="0"/>
                  <w:marTop w:val="0"/>
                  <w:marBottom w:val="0"/>
                  <w:divBdr>
                    <w:top w:val="none" w:sz="0" w:space="0" w:color="auto"/>
                    <w:left w:val="none" w:sz="0" w:space="0" w:color="auto"/>
                    <w:bottom w:val="none" w:sz="0" w:space="0" w:color="auto"/>
                    <w:right w:val="none" w:sz="0" w:space="0" w:color="auto"/>
                  </w:divBdr>
                  <w:divsChild>
                    <w:div w:id="995498129">
                      <w:marLeft w:val="0"/>
                      <w:marRight w:val="0"/>
                      <w:marTop w:val="0"/>
                      <w:marBottom w:val="0"/>
                      <w:divBdr>
                        <w:top w:val="none" w:sz="0" w:space="0" w:color="auto"/>
                        <w:left w:val="none" w:sz="0" w:space="0" w:color="auto"/>
                        <w:bottom w:val="none" w:sz="0" w:space="0" w:color="auto"/>
                        <w:right w:val="none" w:sz="0" w:space="0" w:color="auto"/>
                      </w:divBdr>
                    </w:div>
                  </w:divsChild>
                </w:div>
                <w:div w:id="1893728434">
                  <w:marLeft w:val="0"/>
                  <w:marRight w:val="0"/>
                  <w:marTop w:val="0"/>
                  <w:marBottom w:val="0"/>
                  <w:divBdr>
                    <w:top w:val="none" w:sz="0" w:space="0" w:color="auto"/>
                    <w:left w:val="none" w:sz="0" w:space="0" w:color="auto"/>
                    <w:bottom w:val="none" w:sz="0" w:space="0" w:color="auto"/>
                    <w:right w:val="none" w:sz="0" w:space="0" w:color="auto"/>
                  </w:divBdr>
                  <w:divsChild>
                    <w:div w:id="1988434038">
                      <w:marLeft w:val="0"/>
                      <w:marRight w:val="0"/>
                      <w:marTop w:val="0"/>
                      <w:marBottom w:val="0"/>
                      <w:divBdr>
                        <w:top w:val="none" w:sz="0" w:space="0" w:color="auto"/>
                        <w:left w:val="none" w:sz="0" w:space="0" w:color="auto"/>
                        <w:bottom w:val="none" w:sz="0" w:space="0" w:color="auto"/>
                        <w:right w:val="none" w:sz="0" w:space="0" w:color="auto"/>
                      </w:divBdr>
                    </w:div>
                  </w:divsChild>
                </w:div>
                <w:div w:id="431509311">
                  <w:marLeft w:val="0"/>
                  <w:marRight w:val="0"/>
                  <w:marTop w:val="0"/>
                  <w:marBottom w:val="0"/>
                  <w:divBdr>
                    <w:top w:val="none" w:sz="0" w:space="0" w:color="auto"/>
                    <w:left w:val="none" w:sz="0" w:space="0" w:color="auto"/>
                    <w:bottom w:val="none" w:sz="0" w:space="0" w:color="auto"/>
                    <w:right w:val="none" w:sz="0" w:space="0" w:color="auto"/>
                  </w:divBdr>
                  <w:divsChild>
                    <w:div w:id="880483634">
                      <w:marLeft w:val="0"/>
                      <w:marRight w:val="0"/>
                      <w:marTop w:val="0"/>
                      <w:marBottom w:val="0"/>
                      <w:divBdr>
                        <w:top w:val="none" w:sz="0" w:space="0" w:color="auto"/>
                        <w:left w:val="none" w:sz="0" w:space="0" w:color="auto"/>
                        <w:bottom w:val="none" w:sz="0" w:space="0" w:color="auto"/>
                        <w:right w:val="none" w:sz="0" w:space="0" w:color="auto"/>
                      </w:divBdr>
                    </w:div>
                  </w:divsChild>
                </w:div>
                <w:div w:id="1367174532">
                  <w:marLeft w:val="0"/>
                  <w:marRight w:val="0"/>
                  <w:marTop w:val="0"/>
                  <w:marBottom w:val="0"/>
                  <w:divBdr>
                    <w:top w:val="none" w:sz="0" w:space="0" w:color="auto"/>
                    <w:left w:val="none" w:sz="0" w:space="0" w:color="auto"/>
                    <w:bottom w:val="none" w:sz="0" w:space="0" w:color="auto"/>
                    <w:right w:val="none" w:sz="0" w:space="0" w:color="auto"/>
                  </w:divBdr>
                  <w:divsChild>
                    <w:div w:id="836767277">
                      <w:marLeft w:val="0"/>
                      <w:marRight w:val="0"/>
                      <w:marTop w:val="0"/>
                      <w:marBottom w:val="0"/>
                      <w:divBdr>
                        <w:top w:val="none" w:sz="0" w:space="0" w:color="auto"/>
                        <w:left w:val="none" w:sz="0" w:space="0" w:color="auto"/>
                        <w:bottom w:val="none" w:sz="0" w:space="0" w:color="auto"/>
                        <w:right w:val="none" w:sz="0" w:space="0" w:color="auto"/>
                      </w:divBdr>
                    </w:div>
                  </w:divsChild>
                </w:div>
                <w:div w:id="2095972502">
                  <w:marLeft w:val="0"/>
                  <w:marRight w:val="0"/>
                  <w:marTop w:val="0"/>
                  <w:marBottom w:val="0"/>
                  <w:divBdr>
                    <w:top w:val="none" w:sz="0" w:space="0" w:color="auto"/>
                    <w:left w:val="none" w:sz="0" w:space="0" w:color="auto"/>
                    <w:bottom w:val="none" w:sz="0" w:space="0" w:color="auto"/>
                    <w:right w:val="none" w:sz="0" w:space="0" w:color="auto"/>
                  </w:divBdr>
                  <w:divsChild>
                    <w:div w:id="201283703">
                      <w:marLeft w:val="0"/>
                      <w:marRight w:val="0"/>
                      <w:marTop w:val="0"/>
                      <w:marBottom w:val="0"/>
                      <w:divBdr>
                        <w:top w:val="none" w:sz="0" w:space="0" w:color="auto"/>
                        <w:left w:val="none" w:sz="0" w:space="0" w:color="auto"/>
                        <w:bottom w:val="none" w:sz="0" w:space="0" w:color="auto"/>
                        <w:right w:val="none" w:sz="0" w:space="0" w:color="auto"/>
                      </w:divBdr>
                    </w:div>
                  </w:divsChild>
                </w:div>
                <w:div w:id="1680034992">
                  <w:marLeft w:val="0"/>
                  <w:marRight w:val="0"/>
                  <w:marTop w:val="0"/>
                  <w:marBottom w:val="0"/>
                  <w:divBdr>
                    <w:top w:val="none" w:sz="0" w:space="0" w:color="auto"/>
                    <w:left w:val="none" w:sz="0" w:space="0" w:color="auto"/>
                    <w:bottom w:val="none" w:sz="0" w:space="0" w:color="auto"/>
                    <w:right w:val="none" w:sz="0" w:space="0" w:color="auto"/>
                  </w:divBdr>
                  <w:divsChild>
                    <w:div w:id="45298007">
                      <w:marLeft w:val="0"/>
                      <w:marRight w:val="0"/>
                      <w:marTop w:val="0"/>
                      <w:marBottom w:val="0"/>
                      <w:divBdr>
                        <w:top w:val="none" w:sz="0" w:space="0" w:color="auto"/>
                        <w:left w:val="none" w:sz="0" w:space="0" w:color="auto"/>
                        <w:bottom w:val="none" w:sz="0" w:space="0" w:color="auto"/>
                        <w:right w:val="none" w:sz="0" w:space="0" w:color="auto"/>
                      </w:divBdr>
                    </w:div>
                  </w:divsChild>
                </w:div>
                <w:div w:id="1845510622">
                  <w:marLeft w:val="0"/>
                  <w:marRight w:val="0"/>
                  <w:marTop w:val="0"/>
                  <w:marBottom w:val="0"/>
                  <w:divBdr>
                    <w:top w:val="none" w:sz="0" w:space="0" w:color="auto"/>
                    <w:left w:val="none" w:sz="0" w:space="0" w:color="auto"/>
                    <w:bottom w:val="none" w:sz="0" w:space="0" w:color="auto"/>
                    <w:right w:val="none" w:sz="0" w:space="0" w:color="auto"/>
                  </w:divBdr>
                  <w:divsChild>
                    <w:div w:id="459107585">
                      <w:marLeft w:val="0"/>
                      <w:marRight w:val="0"/>
                      <w:marTop w:val="0"/>
                      <w:marBottom w:val="0"/>
                      <w:divBdr>
                        <w:top w:val="none" w:sz="0" w:space="0" w:color="auto"/>
                        <w:left w:val="none" w:sz="0" w:space="0" w:color="auto"/>
                        <w:bottom w:val="none" w:sz="0" w:space="0" w:color="auto"/>
                        <w:right w:val="none" w:sz="0" w:space="0" w:color="auto"/>
                      </w:divBdr>
                    </w:div>
                  </w:divsChild>
                </w:div>
                <w:div w:id="872767729">
                  <w:marLeft w:val="0"/>
                  <w:marRight w:val="0"/>
                  <w:marTop w:val="0"/>
                  <w:marBottom w:val="0"/>
                  <w:divBdr>
                    <w:top w:val="none" w:sz="0" w:space="0" w:color="auto"/>
                    <w:left w:val="none" w:sz="0" w:space="0" w:color="auto"/>
                    <w:bottom w:val="none" w:sz="0" w:space="0" w:color="auto"/>
                    <w:right w:val="none" w:sz="0" w:space="0" w:color="auto"/>
                  </w:divBdr>
                  <w:divsChild>
                    <w:div w:id="2028751635">
                      <w:marLeft w:val="0"/>
                      <w:marRight w:val="0"/>
                      <w:marTop w:val="0"/>
                      <w:marBottom w:val="0"/>
                      <w:divBdr>
                        <w:top w:val="none" w:sz="0" w:space="0" w:color="auto"/>
                        <w:left w:val="none" w:sz="0" w:space="0" w:color="auto"/>
                        <w:bottom w:val="none" w:sz="0" w:space="0" w:color="auto"/>
                        <w:right w:val="none" w:sz="0" w:space="0" w:color="auto"/>
                      </w:divBdr>
                    </w:div>
                  </w:divsChild>
                </w:div>
                <w:div w:id="1976063883">
                  <w:marLeft w:val="0"/>
                  <w:marRight w:val="0"/>
                  <w:marTop w:val="0"/>
                  <w:marBottom w:val="0"/>
                  <w:divBdr>
                    <w:top w:val="none" w:sz="0" w:space="0" w:color="auto"/>
                    <w:left w:val="none" w:sz="0" w:space="0" w:color="auto"/>
                    <w:bottom w:val="none" w:sz="0" w:space="0" w:color="auto"/>
                    <w:right w:val="none" w:sz="0" w:space="0" w:color="auto"/>
                  </w:divBdr>
                  <w:divsChild>
                    <w:div w:id="659239445">
                      <w:marLeft w:val="0"/>
                      <w:marRight w:val="0"/>
                      <w:marTop w:val="0"/>
                      <w:marBottom w:val="0"/>
                      <w:divBdr>
                        <w:top w:val="none" w:sz="0" w:space="0" w:color="auto"/>
                        <w:left w:val="none" w:sz="0" w:space="0" w:color="auto"/>
                        <w:bottom w:val="none" w:sz="0" w:space="0" w:color="auto"/>
                        <w:right w:val="none" w:sz="0" w:space="0" w:color="auto"/>
                      </w:divBdr>
                    </w:div>
                  </w:divsChild>
                </w:div>
                <w:div w:id="1739398067">
                  <w:marLeft w:val="0"/>
                  <w:marRight w:val="0"/>
                  <w:marTop w:val="0"/>
                  <w:marBottom w:val="0"/>
                  <w:divBdr>
                    <w:top w:val="none" w:sz="0" w:space="0" w:color="auto"/>
                    <w:left w:val="none" w:sz="0" w:space="0" w:color="auto"/>
                    <w:bottom w:val="none" w:sz="0" w:space="0" w:color="auto"/>
                    <w:right w:val="none" w:sz="0" w:space="0" w:color="auto"/>
                  </w:divBdr>
                  <w:divsChild>
                    <w:div w:id="387461393">
                      <w:marLeft w:val="0"/>
                      <w:marRight w:val="0"/>
                      <w:marTop w:val="0"/>
                      <w:marBottom w:val="0"/>
                      <w:divBdr>
                        <w:top w:val="none" w:sz="0" w:space="0" w:color="auto"/>
                        <w:left w:val="none" w:sz="0" w:space="0" w:color="auto"/>
                        <w:bottom w:val="none" w:sz="0" w:space="0" w:color="auto"/>
                        <w:right w:val="none" w:sz="0" w:space="0" w:color="auto"/>
                      </w:divBdr>
                    </w:div>
                  </w:divsChild>
                </w:div>
                <w:div w:id="1271550846">
                  <w:marLeft w:val="0"/>
                  <w:marRight w:val="0"/>
                  <w:marTop w:val="0"/>
                  <w:marBottom w:val="0"/>
                  <w:divBdr>
                    <w:top w:val="none" w:sz="0" w:space="0" w:color="auto"/>
                    <w:left w:val="none" w:sz="0" w:space="0" w:color="auto"/>
                    <w:bottom w:val="none" w:sz="0" w:space="0" w:color="auto"/>
                    <w:right w:val="none" w:sz="0" w:space="0" w:color="auto"/>
                  </w:divBdr>
                  <w:divsChild>
                    <w:div w:id="799540263">
                      <w:marLeft w:val="0"/>
                      <w:marRight w:val="0"/>
                      <w:marTop w:val="0"/>
                      <w:marBottom w:val="0"/>
                      <w:divBdr>
                        <w:top w:val="none" w:sz="0" w:space="0" w:color="auto"/>
                        <w:left w:val="none" w:sz="0" w:space="0" w:color="auto"/>
                        <w:bottom w:val="none" w:sz="0" w:space="0" w:color="auto"/>
                        <w:right w:val="none" w:sz="0" w:space="0" w:color="auto"/>
                      </w:divBdr>
                    </w:div>
                  </w:divsChild>
                </w:div>
                <w:div w:id="301886730">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sChild>
                </w:div>
                <w:div w:id="1376125184">
                  <w:marLeft w:val="0"/>
                  <w:marRight w:val="0"/>
                  <w:marTop w:val="0"/>
                  <w:marBottom w:val="0"/>
                  <w:divBdr>
                    <w:top w:val="none" w:sz="0" w:space="0" w:color="auto"/>
                    <w:left w:val="none" w:sz="0" w:space="0" w:color="auto"/>
                    <w:bottom w:val="none" w:sz="0" w:space="0" w:color="auto"/>
                    <w:right w:val="none" w:sz="0" w:space="0" w:color="auto"/>
                  </w:divBdr>
                  <w:divsChild>
                    <w:div w:id="1270165906">
                      <w:marLeft w:val="0"/>
                      <w:marRight w:val="0"/>
                      <w:marTop w:val="0"/>
                      <w:marBottom w:val="0"/>
                      <w:divBdr>
                        <w:top w:val="none" w:sz="0" w:space="0" w:color="auto"/>
                        <w:left w:val="none" w:sz="0" w:space="0" w:color="auto"/>
                        <w:bottom w:val="none" w:sz="0" w:space="0" w:color="auto"/>
                        <w:right w:val="none" w:sz="0" w:space="0" w:color="auto"/>
                      </w:divBdr>
                    </w:div>
                  </w:divsChild>
                </w:div>
                <w:div w:id="2012098265">
                  <w:marLeft w:val="0"/>
                  <w:marRight w:val="0"/>
                  <w:marTop w:val="0"/>
                  <w:marBottom w:val="0"/>
                  <w:divBdr>
                    <w:top w:val="none" w:sz="0" w:space="0" w:color="auto"/>
                    <w:left w:val="none" w:sz="0" w:space="0" w:color="auto"/>
                    <w:bottom w:val="none" w:sz="0" w:space="0" w:color="auto"/>
                    <w:right w:val="none" w:sz="0" w:space="0" w:color="auto"/>
                  </w:divBdr>
                  <w:divsChild>
                    <w:div w:id="1993099339">
                      <w:marLeft w:val="0"/>
                      <w:marRight w:val="0"/>
                      <w:marTop w:val="0"/>
                      <w:marBottom w:val="0"/>
                      <w:divBdr>
                        <w:top w:val="none" w:sz="0" w:space="0" w:color="auto"/>
                        <w:left w:val="none" w:sz="0" w:space="0" w:color="auto"/>
                        <w:bottom w:val="none" w:sz="0" w:space="0" w:color="auto"/>
                        <w:right w:val="none" w:sz="0" w:space="0" w:color="auto"/>
                      </w:divBdr>
                    </w:div>
                  </w:divsChild>
                </w:div>
                <w:div w:id="774403819">
                  <w:marLeft w:val="0"/>
                  <w:marRight w:val="0"/>
                  <w:marTop w:val="0"/>
                  <w:marBottom w:val="0"/>
                  <w:divBdr>
                    <w:top w:val="none" w:sz="0" w:space="0" w:color="auto"/>
                    <w:left w:val="none" w:sz="0" w:space="0" w:color="auto"/>
                    <w:bottom w:val="none" w:sz="0" w:space="0" w:color="auto"/>
                    <w:right w:val="none" w:sz="0" w:space="0" w:color="auto"/>
                  </w:divBdr>
                  <w:divsChild>
                    <w:div w:id="1350834259">
                      <w:marLeft w:val="0"/>
                      <w:marRight w:val="0"/>
                      <w:marTop w:val="0"/>
                      <w:marBottom w:val="0"/>
                      <w:divBdr>
                        <w:top w:val="none" w:sz="0" w:space="0" w:color="auto"/>
                        <w:left w:val="none" w:sz="0" w:space="0" w:color="auto"/>
                        <w:bottom w:val="none" w:sz="0" w:space="0" w:color="auto"/>
                        <w:right w:val="none" w:sz="0" w:space="0" w:color="auto"/>
                      </w:divBdr>
                    </w:div>
                  </w:divsChild>
                </w:div>
                <w:div w:id="878395772">
                  <w:marLeft w:val="0"/>
                  <w:marRight w:val="0"/>
                  <w:marTop w:val="0"/>
                  <w:marBottom w:val="0"/>
                  <w:divBdr>
                    <w:top w:val="none" w:sz="0" w:space="0" w:color="auto"/>
                    <w:left w:val="none" w:sz="0" w:space="0" w:color="auto"/>
                    <w:bottom w:val="none" w:sz="0" w:space="0" w:color="auto"/>
                    <w:right w:val="none" w:sz="0" w:space="0" w:color="auto"/>
                  </w:divBdr>
                  <w:divsChild>
                    <w:div w:id="977029253">
                      <w:marLeft w:val="0"/>
                      <w:marRight w:val="0"/>
                      <w:marTop w:val="0"/>
                      <w:marBottom w:val="0"/>
                      <w:divBdr>
                        <w:top w:val="none" w:sz="0" w:space="0" w:color="auto"/>
                        <w:left w:val="none" w:sz="0" w:space="0" w:color="auto"/>
                        <w:bottom w:val="none" w:sz="0" w:space="0" w:color="auto"/>
                        <w:right w:val="none" w:sz="0" w:space="0" w:color="auto"/>
                      </w:divBdr>
                    </w:div>
                  </w:divsChild>
                </w:div>
                <w:div w:id="1141195831">
                  <w:marLeft w:val="0"/>
                  <w:marRight w:val="0"/>
                  <w:marTop w:val="0"/>
                  <w:marBottom w:val="0"/>
                  <w:divBdr>
                    <w:top w:val="none" w:sz="0" w:space="0" w:color="auto"/>
                    <w:left w:val="none" w:sz="0" w:space="0" w:color="auto"/>
                    <w:bottom w:val="none" w:sz="0" w:space="0" w:color="auto"/>
                    <w:right w:val="none" w:sz="0" w:space="0" w:color="auto"/>
                  </w:divBdr>
                  <w:divsChild>
                    <w:div w:id="1576476122">
                      <w:marLeft w:val="0"/>
                      <w:marRight w:val="0"/>
                      <w:marTop w:val="0"/>
                      <w:marBottom w:val="0"/>
                      <w:divBdr>
                        <w:top w:val="none" w:sz="0" w:space="0" w:color="auto"/>
                        <w:left w:val="none" w:sz="0" w:space="0" w:color="auto"/>
                        <w:bottom w:val="none" w:sz="0" w:space="0" w:color="auto"/>
                        <w:right w:val="none" w:sz="0" w:space="0" w:color="auto"/>
                      </w:divBdr>
                    </w:div>
                  </w:divsChild>
                </w:div>
                <w:div w:id="342561084">
                  <w:marLeft w:val="0"/>
                  <w:marRight w:val="0"/>
                  <w:marTop w:val="0"/>
                  <w:marBottom w:val="0"/>
                  <w:divBdr>
                    <w:top w:val="none" w:sz="0" w:space="0" w:color="auto"/>
                    <w:left w:val="none" w:sz="0" w:space="0" w:color="auto"/>
                    <w:bottom w:val="none" w:sz="0" w:space="0" w:color="auto"/>
                    <w:right w:val="none" w:sz="0" w:space="0" w:color="auto"/>
                  </w:divBdr>
                  <w:divsChild>
                    <w:div w:id="120997273">
                      <w:marLeft w:val="0"/>
                      <w:marRight w:val="0"/>
                      <w:marTop w:val="0"/>
                      <w:marBottom w:val="0"/>
                      <w:divBdr>
                        <w:top w:val="none" w:sz="0" w:space="0" w:color="auto"/>
                        <w:left w:val="none" w:sz="0" w:space="0" w:color="auto"/>
                        <w:bottom w:val="none" w:sz="0" w:space="0" w:color="auto"/>
                        <w:right w:val="none" w:sz="0" w:space="0" w:color="auto"/>
                      </w:divBdr>
                    </w:div>
                  </w:divsChild>
                </w:div>
                <w:div w:id="15356445">
                  <w:marLeft w:val="0"/>
                  <w:marRight w:val="0"/>
                  <w:marTop w:val="0"/>
                  <w:marBottom w:val="0"/>
                  <w:divBdr>
                    <w:top w:val="none" w:sz="0" w:space="0" w:color="auto"/>
                    <w:left w:val="none" w:sz="0" w:space="0" w:color="auto"/>
                    <w:bottom w:val="none" w:sz="0" w:space="0" w:color="auto"/>
                    <w:right w:val="none" w:sz="0" w:space="0" w:color="auto"/>
                  </w:divBdr>
                  <w:divsChild>
                    <w:div w:id="903415184">
                      <w:marLeft w:val="0"/>
                      <w:marRight w:val="0"/>
                      <w:marTop w:val="0"/>
                      <w:marBottom w:val="0"/>
                      <w:divBdr>
                        <w:top w:val="none" w:sz="0" w:space="0" w:color="auto"/>
                        <w:left w:val="none" w:sz="0" w:space="0" w:color="auto"/>
                        <w:bottom w:val="none" w:sz="0" w:space="0" w:color="auto"/>
                        <w:right w:val="none" w:sz="0" w:space="0" w:color="auto"/>
                      </w:divBdr>
                    </w:div>
                  </w:divsChild>
                </w:div>
                <w:div w:id="573584152">
                  <w:marLeft w:val="0"/>
                  <w:marRight w:val="0"/>
                  <w:marTop w:val="0"/>
                  <w:marBottom w:val="0"/>
                  <w:divBdr>
                    <w:top w:val="none" w:sz="0" w:space="0" w:color="auto"/>
                    <w:left w:val="none" w:sz="0" w:space="0" w:color="auto"/>
                    <w:bottom w:val="none" w:sz="0" w:space="0" w:color="auto"/>
                    <w:right w:val="none" w:sz="0" w:space="0" w:color="auto"/>
                  </w:divBdr>
                  <w:divsChild>
                    <w:div w:id="814684106">
                      <w:marLeft w:val="0"/>
                      <w:marRight w:val="0"/>
                      <w:marTop w:val="0"/>
                      <w:marBottom w:val="0"/>
                      <w:divBdr>
                        <w:top w:val="none" w:sz="0" w:space="0" w:color="auto"/>
                        <w:left w:val="none" w:sz="0" w:space="0" w:color="auto"/>
                        <w:bottom w:val="none" w:sz="0" w:space="0" w:color="auto"/>
                        <w:right w:val="none" w:sz="0" w:space="0" w:color="auto"/>
                      </w:divBdr>
                    </w:div>
                  </w:divsChild>
                </w:div>
                <w:div w:id="393896420">
                  <w:marLeft w:val="0"/>
                  <w:marRight w:val="0"/>
                  <w:marTop w:val="0"/>
                  <w:marBottom w:val="0"/>
                  <w:divBdr>
                    <w:top w:val="none" w:sz="0" w:space="0" w:color="auto"/>
                    <w:left w:val="none" w:sz="0" w:space="0" w:color="auto"/>
                    <w:bottom w:val="none" w:sz="0" w:space="0" w:color="auto"/>
                    <w:right w:val="none" w:sz="0" w:space="0" w:color="auto"/>
                  </w:divBdr>
                  <w:divsChild>
                    <w:div w:id="1084690233">
                      <w:marLeft w:val="0"/>
                      <w:marRight w:val="0"/>
                      <w:marTop w:val="0"/>
                      <w:marBottom w:val="0"/>
                      <w:divBdr>
                        <w:top w:val="none" w:sz="0" w:space="0" w:color="auto"/>
                        <w:left w:val="none" w:sz="0" w:space="0" w:color="auto"/>
                        <w:bottom w:val="none" w:sz="0" w:space="0" w:color="auto"/>
                        <w:right w:val="none" w:sz="0" w:space="0" w:color="auto"/>
                      </w:divBdr>
                    </w:div>
                  </w:divsChild>
                </w:div>
                <w:div w:id="1232077843">
                  <w:marLeft w:val="0"/>
                  <w:marRight w:val="0"/>
                  <w:marTop w:val="0"/>
                  <w:marBottom w:val="0"/>
                  <w:divBdr>
                    <w:top w:val="none" w:sz="0" w:space="0" w:color="auto"/>
                    <w:left w:val="none" w:sz="0" w:space="0" w:color="auto"/>
                    <w:bottom w:val="none" w:sz="0" w:space="0" w:color="auto"/>
                    <w:right w:val="none" w:sz="0" w:space="0" w:color="auto"/>
                  </w:divBdr>
                  <w:divsChild>
                    <w:div w:id="460929113">
                      <w:marLeft w:val="0"/>
                      <w:marRight w:val="0"/>
                      <w:marTop w:val="0"/>
                      <w:marBottom w:val="0"/>
                      <w:divBdr>
                        <w:top w:val="none" w:sz="0" w:space="0" w:color="auto"/>
                        <w:left w:val="none" w:sz="0" w:space="0" w:color="auto"/>
                        <w:bottom w:val="none" w:sz="0" w:space="0" w:color="auto"/>
                        <w:right w:val="none" w:sz="0" w:space="0" w:color="auto"/>
                      </w:divBdr>
                    </w:div>
                  </w:divsChild>
                </w:div>
                <w:div w:id="1679313653">
                  <w:marLeft w:val="0"/>
                  <w:marRight w:val="0"/>
                  <w:marTop w:val="0"/>
                  <w:marBottom w:val="0"/>
                  <w:divBdr>
                    <w:top w:val="none" w:sz="0" w:space="0" w:color="auto"/>
                    <w:left w:val="none" w:sz="0" w:space="0" w:color="auto"/>
                    <w:bottom w:val="none" w:sz="0" w:space="0" w:color="auto"/>
                    <w:right w:val="none" w:sz="0" w:space="0" w:color="auto"/>
                  </w:divBdr>
                  <w:divsChild>
                    <w:div w:id="1241481151">
                      <w:marLeft w:val="0"/>
                      <w:marRight w:val="0"/>
                      <w:marTop w:val="0"/>
                      <w:marBottom w:val="0"/>
                      <w:divBdr>
                        <w:top w:val="none" w:sz="0" w:space="0" w:color="auto"/>
                        <w:left w:val="none" w:sz="0" w:space="0" w:color="auto"/>
                        <w:bottom w:val="none" w:sz="0" w:space="0" w:color="auto"/>
                        <w:right w:val="none" w:sz="0" w:space="0" w:color="auto"/>
                      </w:divBdr>
                    </w:div>
                  </w:divsChild>
                </w:div>
                <w:div w:id="639111952">
                  <w:marLeft w:val="0"/>
                  <w:marRight w:val="0"/>
                  <w:marTop w:val="0"/>
                  <w:marBottom w:val="0"/>
                  <w:divBdr>
                    <w:top w:val="none" w:sz="0" w:space="0" w:color="auto"/>
                    <w:left w:val="none" w:sz="0" w:space="0" w:color="auto"/>
                    <w:bottom w:val="none" w:sz="0" w:space="0" w:color="auto"/>
                    <w:right w:val="none" w:sz="0" w:space="0" w:color="auto"/>
                  </w:divBdr>
                  <w:divsChild>
                    <w:div w:id="869680921">
                      <w:marLeft w:val="0"/>
                      <w:marRight w:val="0"/>
                      <w:marTop w:val="0"/>
                      <w:marBottom w:val="0"/>
                      <w:divBdr>
                        <w:top w:val="none" w:sz="0" w:space="0" w:color="auto"/>
                        <w:left w:val="none" w:sz="0" w:space="0" w:color="auto"/>
                        <w:bottom w:val="none" w:sz="0" w:space="0" w:color="auto"/>
                        <w:right w:val="none" w:sz="0" w:space="0" w:color="auto"/>
                      </w:divBdr>
                    </w:div>
                  </w:divsChild>
                </w:div>
                <w:div w:id="65492403">
                  <w:marLeft w:val="0"/>
                  <w:marRight w:val="0"/>
                  <w:marTop w:val="0"/>
                  <w:marBottom w:val="0"/>
                  <w:divBdr>
                    <w:top w:val="none" w:sz="0" w:space="0" w:color="auto"/>
                    <w:left w:val="none" w:sz="0" w:space="0" w:color="auto"/>
                    <w:bottom w:val="none" w:sz="0" w:space="0" w:color="auto"/>
                    <w:right w:val="none" w:sz="0" w:space="0" w:color="auto"/>
                  </w:divBdr>
                  <w:divsChild>
                    <w:div w:id="1494755151">
                      <w:marLeft w:val="0"/>
                      <w:marRight w:val="0"/>
                      <w:marTop w:val="0"/>
                      <w:marBottom w:val="0"/>
                      <w:divBdr>
                        <w:top w:val="none" w:sz="0" w:space="0" w:color="auto"/>
                        <w:left w:val="none" w:sz="0" w:space="0" w:color="auto"/>
                        <w:bottom w:val="none" w:sz="0" w:space="0" w:color="auto"/>
                        <w:right w:val="none" w:sz="0" w:space="0" w:color="auto"/>
                      </w:divBdr>
                    </w:div>
                  </w:divsChild>
                </w:div>
                <w:div w:id="1618366943">
                  <w:marLeft w:val="0"/>
                  <w:marRight w:val="0"/>
                  <w:marTop w:val="0"/>
                  <w:marBottom w:val="0"/>
                  <w:divBdr>
                    <w:top w:val="none" w:sz="0" w:space="0" w:color="auto"/>
                    <w:left w:val="none" w:sz="0" w:space="0" w:color="auto"/>
                    <w:bottom w:val="none" w:sz="0" w:space="0" w:color="auto"/>
                    <w:right w:val="none" w:sz="0" w:space="0" w:color="auto"/>
                  </w:divBdr>
                  <w:divsChild>
                    <w:div w:id="1510870967">
                      <w:marLeft w:val="0"/>
                      <w:marRight w:val="0"/>
                      <w:marTop w:val="0"/>
                      <w:marBottom w:val="0"/>
                      <w:divBdr>
                        <w:top w:val="none" w:sz="0" w:space="0" w:color="auto"/>
                        <w:left w:val="none" w:sz="0" w:space="0" w:color="auto"/>
                        <w:bottom w:val="none" w:sz="0" w:space="0" w:color="auto"/>
                        <w:right w:val="none" w:sz="0" w:space="0" w:color="auto"/>
                      </w:divBdr>
                    </w:div>
                  </w:divsChild>
                </w:div>
                <w:div w:id="1290746458">
                  <w:marLeft w:val="0"/>
                  <w:marRight w:val="0"/>
                  <w:marTop w:val="0"/>
                  <w:marBottom w:val="0"/>
                  <w:divBdr>
                    <w:top w:val="none" w:sz="0" w:space="0" w:color="auto"/>
                    <w:left w:val="none" w:sz="0" w:space="0" w:color="auto"/>
                    <w:bottom w:val="none" w:sz="0" w:space="0" w:color="auto"/>
                    <w:right w:val="none" w:sz="0" w:space="0" w:color="auto"/>
                  </w:divBdr>
                  <w:divsChild>
                    <w:div w:id="937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0013">
          <w:marLeft w:val="0"/>
          <w:marRight w:val="0"/>
          <w:marTop w:val="0"/>
          <w:marBottom w:val="0"/>
          <w:divBdr>
            <w:top w:val="none" w:sz="0" w:space="0" w:color="auto"/>
            <w:left w:val="none" w:sz="0" w:space="0" w:color="auto"/>
            <w:bottom w:val="none" w:sz="0" w:space="0" w:color="auto"/>
            <w:right w:val="none" w:sz="0" w:space="0" w:color="auto"/>
          </w:divBdr>
          <w:divsChild>
            <w:div w:id="474758709">
              <w:marLeft w:val="0"/>
              <w:marRight w:val="0"/>
              <w:marTop w:val="0"/>
              <w:marBottom w:val="0"/>
              <w:divBdr>
                <w:top w:val="none" w:sz="0" w:space="0" w:color="auto"/>
                <w:left w:val="none" w:sz="0" w:space="0" w:color="auto"/>
                <w:bottom w:val="none" w:sz="0" w:space="0" w:color="auto"/>
                <w:right w:val="none" w:sz="0" w:space="0" w:color="auto"/>
              </w:divBdr>
            </w:div>
          </w:divsChild>
        </w:div>
        <w:div w:id="544219050">
          <w:marLeft w:val="0"/>
          <w:marRight w:val="0"/>
          <w:marTop w:val="0"/>
          <w:marBottom w:val="0"/>
          <w:divBdr>
            <w:top w:val="none" w:sz="0" w:space="0" w:color="auto"/>
            <w:left w:val="none" w:sz="0" w:space="0" w:color="auto"/>
            <w:bottom w:val="none" w:sz="0" w:space="0" w:color="auto"/>
            <w:right w:val="none" w:sz="0" w:space="0" w:color="auto"/>
          </w:divBdr>
          <w:divsChild>
            <w:div w:id="1655523217">
              <w:marLeft w:val="0"/>
              <w:marRight w:val="0"/>
              <w:marTop w:val="0"/>
              <w:marBottom w:val="0"/>
              <w:divBdr>
                <w:top w:val="none" w:sz="0" w:space="0" w:color="auto"/>
                <w:left w:val="none" w:sz="0" w:space="0" w:color="auto"/>
                <w:bottom w:val="none" w:sz="0" w:space="0" w:color="auto"/>
                <w:right w:val="none" w:sz="0" w:space="0" w:color="auto"/>
              </w:divBdr>
            </w:div>
          </w:divsChild>
        </w:div>
        <w:div w:id="1460680456">
          <w:marLeft w:val="0"/>
          <w:marRight w:val="0"/>
          <w:marTop w:val="0"/>
          <w:marBottom w:val="0"/>
          <w:divBdr>
            <w:top w:val="none" w:sz="0" w:space="0" w:color="auto"/>
            <w:left w:val="none" w:sz="0" w:space="0" w:color="auto"/>
            <w:bottom w:val="none" w:sz="0" w:space="0" w:color="auto"/>
            <w:right w:val="none" w:sz="0" w:space="0" w:color="auto"/>
          </w:divBdr>
          <w:divsChild>
            <w:div w:id="1524705685">
              <w:marLeft w:val="0"/>
              <w:marRight w:val="0"/>
              <w:marTop w:val="0"/>
              <w:marBottom w:val="0"/>
              <w:divBdr>
                <w:top w:val="none" w:sz="0" w:space="0" w:color="auto"/>
                <w:left w:val="none" w:sz="0" w:space="0" w:color="auto"/>
                <w:bottom w:val="none" w:sz="0" w:space="0" w:color="auto"/>
                <w:right w:val="none" w:sz="0" w:space="0" w:color="auto"/>
              </w:divBdr>
            </w:div>
          </w:divsChild>
        </w:div>
        <w:div w:id="873693117">
          <w:marLeft w:val="0"/>
          <w:marRight w:val="0"/>
          <w:marTop w:val="0"/>
          <w:marBottom w:val="0"/>
          <w:divBdr>
            <w:top w:val="none" w:sz="0" w:space="0" w:color="auto"/>
            <w:left w:val="none" w:sz="0" w:space="0" w:color="auto"/>
            <w:bottom w:val="none" w:sz="0" w:space="0" w:color="auto"/>
            <w:right w:val="none" w:sz="0" w:space="0" w:color="auto"/>
          </w:divBdr>
          <w:divsChild>
            <w:div w:id="1292174364">
              <w:marLeft w:val="0"/>
              <w:marRight w:val="0"/>
              <w:marTop w:val="0"/>
              <w:marBottom w:val="0"/>
              <w:divBdr>
                <w:top w:val="none" w:sz="0" w:space="0" w:color="auto"/>
                <w:left w:val="none" w:sz="0" w:space="0" w:color="auto"/>
                <w:bottom w:val="none" w:sz="0" w:space="0" w:color="auto"/>
                <w:right w:val="none" w:sz="0" w:space="0" w:color="auto"/>
              </w:divBdr>
            </w:div>
          </w:divsChild>
        </w:div>
        <w:div w:id="1175653632">
          <w:marLeft w:val="0"/>
          <w:marRight w:val="0"/>
          <w:marTop w:val="0"/>
          <w:marBottom w:val="0"/>
          <w:divBdr>
            <w:top w:val="none" w:sz="0" w:space="0" w:color="auto"/>
            <w:left w:val="none" w:sz="0" w:space="0" w:color="auto"/>
            <w:bottom w:val="none" w:sz="0" w:space="0" w:color="auto"/>
            <w:right w:val="none" w:sz="0" w:space="0" w:color="auto"/>
          </w:divBdr>
          <w:divsChild>
            <w:div w:id="616956963">
              <w:marLeft w:val="0"/>
              <w:marRight w:val="0"/>
              <w:marTop w:val="0"/>
              <w:marBottom w:val="0"/>
              <w:divBdr>
                <w:top w:val="none" w:sz="0" w:space="0" w:color="auto"/>
                <w:left w:val="none" w:sz="0" w:space="0" w:color="auto"/>
                <w:bottom w:val="none" w:sz="0" w:space="0" w:color="auto"/>
                <w:right w:val="none" w:sz="0" w:space="0" w:color="auto"/>
              </w:divBdr>
            </w:div>
          </w:divsChild>
        </w:div>
        <w:div w:id="24526503">
          <w:marLeft w:val="0"/>
          <w:marRight w:val="0"/>
          <w:marTop w:val="0"/>
          <w:marBottom w:val="0"/>
          <w:divBdr>
            <w:top w:val="none" w:sz="0" w:space="0" w:color="auto"/>
            <w:left w:val="none" w:sz="0" w:space="0" w:color="auto"/>
            <w:bottom w:val="none" w:sz="0" w:space="0" w:color="auto"/>
            <w:right w:val="none" w:sz="0" w:space="0" w:color="auto"/>
          </w:divBdr>
          <w:divsChild>
            <w:div w:id="1433238316">
              <w:marLeft w:val="0"/>
              <w:marRight w:val="0"/>
              <w:marTop w:val="0"/>
              <w:marBottom w:val="0"/>
              <w:divBdr>
                <w:top w:val="none" w:sz="0" w:space="0" w:color="auto"/>
                <w:left w:val="none" w:sz="0" w:space="0" w:color="auto"/>
                <w:bottom w:val="none" w:sz="0" w:space="0" w:color="auto"/>
                <w:right w:val="none" w:sz="0" w:space="0" w:color="auto"/>
              </w:divBdr>
            </w:div>
          </w:divsChild>
        </w:div>
        <w:div w:id="625165342">
          <w:marLeft w:val="0"/>
          <w:marRight w:val="0"/>
          <w:marTop w:val="0"/>
          <w:marBottom w:val="0"/>
          <w:divBdr>
            <w:top w:val="none" w:sz="0" w:space="0" w:color="auto"/>
            <w:left w:val="none" w:sz="0" w:space="0" w:color="auto"/>
            <w:bottom w:val="none" w:sz="0" w:space="0" w:color="auto"/>
            <w:right w:val="none" w:sz="0" w:space="0" w:color="auto"/>
          </w:divBdr>
          <w:divsChild>
            <w:div w:id="851526438">
              <w:marLeft w:val="0"/>
              <w:marRight w:val="0"/>
              <w:marTop w:val="0"/>
              <w:marBottom w:val="0"/>
              <w:divBdr>
                <w:top w:val="none" w:sz="0" w:space="0" w:color="auto"/>
                <w:left w:val="none" w:sz="0" w:space="0" w:color="auto"/>
                <w:bottom w:val="none" w:sz="0" w:space="0" w:color="auto"/>
                <w:right w:val="none" w:sz="0" w:space="0" w:color="auto"/>
              </w:divBdr>
            </w:div>
          </w:divsChild>
        </w:div>
        <w:div w:id="500973735">
          <w:marLeft w:val="0"/>
          <w:marRight w:val="0"/>
          <w:marTop w:val="0"/>
          <w:marBottom w:val="0"/>
          <w:divBdr>
            <w:top w:val="none" w:sz="0" w:space="0" w:color="auto"/>
            <w:left w:val="none" w:sz="0" w:space="0" w:color="auto"/>
            <w:bottom w:val="none" w:sz="0" w:space="0" w:color="auto"/>
            <w:right w:val="none" w:sz="0" w:space="0" w:color="auto"/>
          </w:divBdr>
          <w:divsChild>
            <w:div w:id="1595552282">
              <w:marLeft w:val="0"/>
              <w:marRight w:val="0"/>
              <w:marTop w:val="0"/>
              <w:marBottom w:val="0"/>
              <w:divBdr>
                <w:top w:val="none" w:sz="0" w:space="0" w:color="auto"/>
                <w:left w:val="none" w:sz="0" w:space="0" w:color="auto"/>
                <w:bottom w:val="none" w:sz="0" w:space="0" w:color="auto"/>
                <w:right w:val="none" w:sz="0" w:space="0" w:color="auto"/>
              </w:divBdr>
            </w:div>
          </w:divsChild>
        </w:div>
        <w:div w:id="184371068">
          <w:marLeft w:val="0"/>
          <w:marRight w:val="0"/>
          <w:marTop w:val="0"/>
          <w:marBottom w:val="0"/>
          <w:divBdr>
            <w:top w:val="none" w:sz="0" w:space="0" w:color="auto"/>
            <w:left w:val="none" w:sz="0" w:space="0" w:color="auto"/>
            <w:bottom w:val="none" w:sz="0" w:space="0" w:color="auto"/>
            <w:right w:val="none" w:sz="0" w:space="0" w:color="auto"/>
          </w:divBdr>
        </w:div>
        <w:div w:id="5447789">
          <w:marLeft w:val="0"/>
          <w:marRight w:val="0"/>
          <w:marTop w:val="0"/>
          <w:marBottom w:val="0"/>
          <w:divBdr>
            <w:top w:val="none" w:sz="0" w:space="0" w:color="auto"/>
            <w:left w:val="none" w:sz="0" w:space="0" w:color="auto"/>
            <w:bottom w:val="none" w:sz="0" w:space="0" w:color="auto"/>
            <w:right w:val="none" w:sz="0" w:space="0" w:color="auto"/>
          </w:divBdr>
        </w:div>
        <w:div w:id="2081562580">
          <w:marLeft w:val="0"/>
          <w:marRight w:val="0"/>
          <w:marTop w:val="0"/>
          <w:marBottom w:val="0"/>
          <w:divBdr>
            <w:top w:val="none" w:sz="0" w:space="0" w:color="auto"/>
            <w:left w:val="none" w:sz="0" w:space="0" w:color="auto"/>
            <w:bottom w:val="none" w:sz="0" w:space="0" w:color="auto"/>
            <w:right w:val="none" w:sz="0" w:space="0" w:color="auto"/>
          </w:divBdr>
        </w:div>
        <w:div w:id="737482368">
          <w:marLeft w:val="0"/>
          <w:marRight w:val="0"/>
          <w:marTop w:val="0"/>
          <w:marBottom w:val="0"/>
          <w:divBdr>
            <w:top w:val="none" w:sz="0" w:space="0" w:color="auto"/>
            <w:left w:val="none" w:sz="0" w:space="0" w:color="auto"/>
            <w:bottom w:val="none" w:sz="0" w:space="0" w:color="auto"/>
            <w:right w:val="none" w:sz="0" w:space="0" w:color="auto"/>
          </w:divBdr>
          <w:divsChild>
            <w:div w:id="536242158">
              <w:marLeft w:val="-75"/>
              <w:marRight w:val="0"/>
              <w:marTop w:val="30"/>
              <w:marBottom w:val="30"/>
              <w:divBdr>
                <w:top w:val="none" w:sz="0" w:space="0" w:color="auto"/>
                <w:left w:val="none" w:sz="0" w:space="0" w:color="auto"/>
                <w:bottom w:val="none" w:sz="0" w:space="0" w:color="auto"/>
                <w:right w:val="none" w:sz="0" w:space="0" w:color="auto"/>
              </w:divBdr>
              <w:divsChild>
                <w:div w:id="1862860914">
                  <w:marLeft w:val="0"/>
                  <w:marRight w:val="0"/>
                  <w:marTop w:val="0"/>
                  <w:marBottom w:val="0"/>
                  <w:divBdr>
                    <w:top w:val="none" w:sz="0" w:space="0" w:color="auto"/>
                    <w:left w:val="none" w:sz="0" w:space="0" w:color="auto"/>
                    <w:bottom w:val="none" w:sz="0" w:space="0" w:color="auto"/>
                    <w:right w:val="none" w:sz="0" w:space="0" w:color="auto"/>
                  </w:divBdr>
                  <w:divsChild>
                    <w:div w:id="461047564">
                      <w:marLeft w:val="0"/>
                      <w:marRight w:val="0"/>
                      <w:marTop w:val="0"/>
                      <w:marBottom w:val="0"/>
                      <w:divBdr>
                        <w:top w:val="none" w:sz="0" w:space="0" w:color="auto"/>
                        <w:left w:val="none" w:sz="0" w:space="0" w:color="auto"/>
                        <w:bottom w:val="none" w:sz="0" w:space="0" w:color="auto"/>
                        <w:right w:val="none" w:sz="0" w:space="0" w:color="auto"/>
                      </w:divBdr>
                    </w:div>
                  </w:divsChild>
                </w:div>
                <w:div w:id="2100638354">
                  <w:marLeft w:val="0"/>
                  <w:marRight w:val="0"/>
                  <w:marTop w:val="0"/>
                  <w:marBottom w:val="0"/>
                  <w:divBdr>
                    <w:top w:val="none" w:sz="0" w:space="0" w:color="auto"/>
                    <w:left w:val="none" w:sz="0" w:space="0" w:color="auto"/>
                    <w:bottom w:val="none" w:sz="0" w:space="0" w:color="auto"/>
                    <w:right w:val="none" w:sz="0" w:space="0" w:color="auto"/>
                  </w:divBdr>
                  <w:divsChild>
                    <w:div w:id="525287532">
                      <w:marLeft w:val="0"/>
                      <w:marRight w:val="0"/>
                      <w:marTop w:val="0"/>
                      <w:marBottom w:val="0"/>
                      <w:divBdr>
                        <w:top w:val="none" w:sz="0" w:space="0" w:color="auto"/>
                        <w:left w:val="none" w:sz="0" w:space="0" w:color="auto"/>
                        <w:bottom w:val="none" w:sz="0" w:space="0" w:color="auto"/>
                        <w:right w:val="none" w:sz="0" w:space="0" w:color="auto"/>
                      </w:divBdr>
                    </w:div>
                  </w:divsChild>
                </w:div>
                <w:div w:id="1935242267">
                  <w:marLeft w:val="0"/>
                  <w:marRight w:val="0"/>
                  <w:marTop w:val="0"/>
                  <w:marBottom w:val="0"/>
                  <w:divBdr>
                    <w:top w:val="none" w:sz="0" w:space="0" w:color="auto"/>
                    <w:left w:val="none" w:sz="0" w:space="0" w:color="auto"/>
                    <w:bottom w:val="none" w:sz="0" w:space="0" w:color="auto"/>
                    <w:right w:val="none" w:sz="0" w:space="0" w:color="auto"/>
                  </w:divBdr>
                  <w:divsChild>
                    <w:div w:id="350378490">
                      <w:marLeft w:val="0"/>
                      <w:marRight w:val="0"/>
                      <w:marTop w:val="0"/>
                      <w:marBottom w:val="0"/>
                      <w:divBdr>
                        <w:top w:val="none" w:sz="0" w:space="0" w:color="auto"/>
                        <w:left w:val="none" w:sz="0" w:space="0" w:color="auto"/>
                        <w:bottom w:val="none" w:sz="0" w:space="0" w:color="auto"/>
                        <w:right w:val="none" w:sz="0" w:space="0" w:color="auto"/>
                      </w:divBdr>
                    </w:div>
                  </w:divsChild>
                </w:div>
                <w:div w:id="1216700865">
                  <w:marLeft w:val="0"/>
                  <w:marRight w:val="0"/>
                  <w:marTop w:val="0"/>
                  <w:marBottom w:val="0"/>
                  <w:divBdr>
                    <w:top w:val="none" w:sz="0" w:space="0" w:color="auto"/>
                    <w:left w:val="none" w:sz="0" w:space="0" w:color="auto"/>
                    <w:bottom w:val="none" w:sz="0" w:space="0" w:color="auto"/>
                    <w:right w:val="none" w:sz="0" w:space="0" w:color="auto"/>
                  </w:divBdr>
                  <w:divsChild>
                    <w:div w:id="1800806844">
                      <w:marLeft w:val="0"/>
                      <w:marRight w:val="0"/>
                      <w:marTop w:val="0"/>
                      <w:marBottom w:val="0"/>
                      <w:divBdr>
                        <w:top w:val="none" w:sz="0" w:space="0" w:color="auto"/>
                        <w:left w:val="none" w:sz="0" w:space="0" w:color="auto"/>
                        <w:bottom w:val="none" w:sz="0" w:space="0" w:color="auto"/>
                        <w:right w:val="none" w:sz="0" w:space="0" w:color="auto"/>
                      </w:divBdr>
                    </w:div>
                  </w:divsChild>
                </w:div>
                <w:div w:id="1654024984">
                  <w:marLeft w:val="0"/>
                  <w:marRight w:val="0"/>
                  <w:marTop w:val="0"/>
                  <w:marBottom w:val="0"/>
                  <w:divBdr>
                    <w:top w:val="none" w:sz="0" w:space="0" w:color="auto"/>
                    <w:left w:val="none" w:sz="0" w:space="0" w:color="auto"/>
                    <w:bottom w:val="none" w:sz="0" w:space="0" w:color="auto"/>
                    <w:right w:val="none" w:sz="0" w:space="0" w:color="auto"/>
                  </w:divBdr>
                  <w:divsChild>
                    <w:div w:id="1512254513">
                      <w:marLeft w:val="0"/>
                      <w:marRight w:val="0"/>
                      <w:marTop w:val="0"/>
                      <w:marBottom w:val="0"/>
                      <w:divBdr>
                        <w:top w:val="none" w:sz="0" w:space="0" w:color="auto"/>
                        <w:left w:val="none" w:sz="0" w:space="0" w:color="auto"/>
                        <w:bottom w:val="none" w:sz="0" w:space="0" w:color="auto"/>
                        <w:right w:val="none" w:sz="0" w:space="0" w:color="auto"/>
                      </w:divBdr>
                    </w:div>
                  </w:divsChild>
                </w:div>
                <w:div w:id="1003315381">
                  <w:marLeft w:val="0"/>
                  <w:marRight w:val="0"/>
                  <w:marTop w:val="0"/>
                  <w:marBottom w:val="0"/>
                  <w:divBdr>
                    <w:top w:val="none" w:sz="0" w:space="0" w:color="auto"/>
                    <w:left w:val="none" w:sz="0" w:space="0" w:color="auto"/>
                    <w:bottom w:val="none" w:sz="0" w:space="0" w:color="auto"/>
                    <w:right w:val="none" w:sz="0" w:space="0" w:color="auto"/>
                  </w:divBdr>
                  <w:divsChild>
                    <w:div w:id="674571908">
                      <w:marLeft w:val="0"/>
                      <w:marRight w:val="0"/>
                      <w:marTop w:val="0"/>
                      <w:marBottom w:val="0"/>
                      <w:divBdr>
                        <w:top w:val="none" w:sz="0" w:space="0" w:color="auto"/>
                        <w:left w:val="none" w:sz="0" w:space="0" w:color="auto"/>
                        <w:bottom w:val="none" w:sz="0" w:space="0" w:color="auto"/>
                        <w:right w:val="none" w:sz="0" w:space="0" w:color="auto"/>
                      </w:divBdr>
                    </w:div>
                  </w:divsChild>
                </w:div>
                <w:div w:id="1375960688">
                  <w:marLeft w:val="0"/>
                  <w:marRight w:val="0"/>
                  <w:marTop w:val="0"/>
                  <w:marBottom w:val="0"/>
                  <w:divBdr>
                    <w:top w:val="none" w:sz="0" w:space="0" w:color="auto"/>
                    <w:left w:val="none" w:sz="0" w:space="0" w:color="auto"/>
                    <w:bottom w:val="none" w:sz="0" w:space="0" w:color="auto"/>
                    <w:right w:val="none" w:sz="0" w:space="0" w:color="auto"/>
                  </w:divBdr>
                  <w:divsChild>
                    <w:div w:id="757796053">
                      <w:marLeft w:val="0"/>
                      <w:marRight w:val="0"/>
                      <w:marTop w:val="0"/>
                      <w:marBottom w:val="0"/>
                      <w:divBdr>
                        <w:top w:val="none" w:sz="0" w:space="0" w:color="auto"/>
                        <w:left w:val="none" w:sz="0" w:space="0" w:color="auto"/>
                        <w:bottom w:val="none" w:sz="0" w:space="0" w:color="auto"/>
                        <w:right w:val="none" w:sz="0" w:space="0" w:color="auto"/>
                      </w:divBdr>
                    </w:div>
                  </w:divsChild>
                </w:div>
                <w:div w:id="1297178468">
                  <w:marLeft w:val="0"/>
                  <w:marRight w:val="0"/>
                  <w:marTop w:val="0"/>
                  <w:marBottom w:val="0"/>
                  <w:divBdr>
                    <w:top w:val="none" w:sz="0" w:space="0" w:color="auto"/>
                    <w:left w:val="none" w:sz="0" w:space="0" w:color="auto"/>
                    <w:bottom w:val="none" w:sz="0" w:space="0" w:color="auto"/>
                    <w:right w:val="none" w:sz="0" w:space="0" w:color="auto"/>
                  </w:divBdr>
                  <w:divsChild>
                    <w:div w:id="1101224495">
                      <w:marLeft w:val="0"/>
                      <w:marRight w:val="0"/>
                      <w:marTop w:val="0"/>
                      <w:marBottom w:val="0"/>
                      <w:divBdr>
                        <w:top w:val="none" w:sz="0" w:space="0" w:color="auto"/>
                        <w:left w:val="none" w:sz="0" w:space="0" w:color="auto"/>
                        <w:bottom w:val="none" w:sz="0" w:space="0" w:color="auto"/>
                        <w:right w:val="none" w:sz="0" w:space="0" w:color="auto"/>
                      </w:divBdr>
                    </w:div>
                  </w:divsChild>
                </w:div>
                <w:div w:id="1242527792">
                  <w:marLeft w:val="0"/>
                  <w:marRight w:val="0"/>
                  <w:marTop w:val="0"/>
                  <w:marBottom w:val="0"/>
                  <w:divBdr>
                    <w:top w:val="none" w:sz="0" w:space="0" w:color="auto"/>
                    <w:left w:val="none" w:sz="0" w:space="0" w:color="auto"/>
                    <w:bottom w:val="none" w:sz="0" w:space="0" w:color="auto"/>
                    <w:right w:val="none" w:sz="0" w:space="0" w:color="auto"/>
                  </w:divBdr>
                  <w:divsChild>
                    <w:div w:id="617028412">
                      <w:marLeft w:val="0"/>
                      <w:marRight w:val="0"/>
                      <w:marTop w:val="0"/>
                      <w:marBottom w:val="0"/>
                      <w:divBdr>
                        <w:top w:val="none" w:sz="0" w:space="0" w:color="auto"/>
                        <w:left w:val="none" w:sz="0" w:space="0" w:color="auto"/>
                        <w:bottom w:val="none" w:sz="0" w:space="0" w:color="auto"/>
                        <w:right w:val="none" w:sz="0" w:space="0" w:color="auto"/>
                      </w:divBdr>
                    </w:div>
                  </w:divsChild>
                </w:div>
                <w:div w:id="287860882">
                  <w:marLeft w:val="0"/>
                  <w:marRight w:val="0"/>
                  <w:marTop w:val="0"/>
                  <w:marBottom w:val="0"/>
                  <w:divBdr>
                    <w:top w:val="none" w:sz="0" w:space="0" w:color="auto"/>
                    <w:left w:val="none" w:sz="0" w:space="0" w:color="auto"/>
                    <w:bottom w:val="none" w:sz="0" w:space="0" w:color="auto"/>
                    <w:right w:val="none" w:sz="0" w:space="0" w:color="auto"/>
                  </w:divBdr>
                  <w:divsChild>
                    <w:div w:id="2002930397">
                      <w:marLeft w:val="0"/>
                      <w:marRight w:val="0"/>
                      <w:marTop w:val="0"/>
                      <w:marBottom w:val="0"/>
                      <w:divBdr>
                        <w:top w:val="none" w:sz="0" w:space="0" w:color="auto"/>
                        <w:left w:val="none" w:sz="0" w:space="0" w:color="auto"/>
                        <w:bottom w:val="none" w:sz="0" w:space="0" w:color="auto"/>
                        <w:right w:val="none" w:sz="0" w:space="0" w:color="auto"/>
                      </w:divBdr>
                    </w:div>
                  </w:divsChild>
                </w:div>
                <w:div w:id="280650126">
                  <w:marLeft w:val="0"/>
                  <w:marRight w:val="0"/>
                  <w:marTop w:val="0"/>
                  <w:marBottom w:val="0"/>
                  <w:divBdr>
                    <w:top w:val="none" w:sz="0" w:space="0" w:color="auto"/>
                    <w:left w:val="none" w:sz="0" w:space="0" w:color="auto"/>
                    <w:bottom w:val="none" w:sz="0" w:space="0" w:color="auto"/>
                    <w:right w:val="none" w:sz="0" w:space="0" w:color="auto"/>
                  </w:divBdr>
                  <w:divsChild>
                    <w:div w:id="1481769214">
                      <w:marLeft w:val="0"/>
                      <w:marRight w:val="0"/>
                      <w:marTop w:val="0"/>
                      <w:marBottom w:val="0"/>
                      <w:divBdr>
                        <w:top w:val="none" w:sz="0" w:space="0" w:color="auto"/>
                        <w:left w:val="none" w:sz="0" w:space="0" w:color="auto"/>
                        <w:bottom w:val="none" w:sz="0" w:space="0" w:color="auto"/>
                        <w:right w:val="none" w:sz="0" w:space="0" w:color="auto"/>
                      </w:divBdr>
                    </w:div>
                  </w:divsChild>
                </w:div>
                <w:div w:id="1493528449">
                  <w:marLeft w:val="0"/>
                  <w:marRight w:val="0"/>
                  <w:marTop w:val="0"/>
                  <w:marBottom w:val="0"/>
                  <w:divBdr>
                    <w:top w:val="none" w:sz="0" w:space="0" w:color="auto"/>
                    <w:left w:val="none" w:sz="0" w:space="0" w:color="auto"/>
                    <w:bottom w:val="none" w:sz="0" w:space="0" w:color="auto"/>
                    <w:right w:val="none" w:sz="0" w:space="0" w:color="auto"/>
                  </w:divBdr>
                  <w:divsChild>
                    <w:div w:id="455569138">
                      <w:marLeft w:val="0"/>
                      <w:marRight w:val="0"/>
                      <w:marTop w:val="0"/>
                      <w:marBottom w:val="0"/>
                      <w:divBdr>
                        <w:top w:val="none" w:sz="0" w:space="0" w:color="auto"/>
                        <w:left w:val="none" w:sz="0" w:space="0" w:color="auto"/>
                        <w:bottom w:val="none" w:sz="0" w:space="0" w:color="auto"/>
                        <w:right w:val="none" w:sz="0" w:space="0" w:color="auto"/>
                      </w:divBdr>
                    </w:div>
                  </w:divsChild>
                </w:div>
                <w:div w:id="1476872019">
                  <w:marLeft w:val="0"/>
                  <w:marRight w:val="0"/>
                  <w:marTop w:val="0"/>
                  <w:marBottom w:val="0"/>
                  <w:divBdr>
                    <w:top w:val="none" w:sz="0" w:space="0" w:color="auto"/>
                    <w:left w:val="none" w:sz="0" w:space="0" w:color="auto"/>
                    <w:bottom w:val="none" w:sz="0" w:space="0" w:color="auto"/>
                    <w:right w:val="none" w:sz="0" w:space="0" w:color="auto"/>
                  </w:divBdr>
                  <w:divsChild>
                    <w:div w:id="1230068695">
                      <w:marLeft w:val="0"/>
                      <w:marRight w:val="0"/>
                      <w:marTop w:val="0"/>
                      <w:marBottom w:val="0"/>
                      <w:divBdr>
                        <w:top w:val="none" w:sz="0" w:space="0" w:color="auto"/>
                        <w:left w:val="none" w:sz="0" w:space="0" w:color="auto"/>
                        <w:bottom w:val="none" w:sz="0" w:space="0" w:color="auto"/>
                        <w:right w:val="none" w:sz="0" w:space="0" w:color="auto"/>
                      </w:divBdr>
                    </w:div>
                  </w:divsChild>
                </w:div>
                <w:div w:id="489716847">
                  <w:marLeft w:val="0"/>
                  <w:marRight w:val="0"/>
                  <w:marTop w:val="0"/>
                  <w:marBottom w:val="0"/>
                  <w:divBdr>
                    <w:top w:val="none" w:sz="0" w:space="0" w:color="auto"/>
                    <w:left w:val="none" w:sz="0" w:space="0" w:color="auto"/>
                    <w:bottom w:val="none" w:sz="0" w:space="0" w:color="auto"/>
                    <w:right w:val="none" w:sz="0" w:space="0" w:color="auto"/>
                  </w:divBdr>
                  <w:divsChild>
                    <w:div w:id="1418019015">
                      <w:marLeft w:val="0"/>
                      <w:marRight w:val="0"/>
                      <w:marTop w:val="0"/>
                      <w:marBottom w:val="0"/>
                      <w:divBdr>
                        <w:top w:val="none" w:sz="0" w:space="0" w:color="auto"/>
                        <w:left w:val="none" w:sz="0" w:space="0" w:color="auto"/>
                        <w:bottom w:val="none" w:sz="0" w:space="0" w:color="auto"/>
                        <w:right w:val="none" w:sz="0" w:space="0" w:color="auto"/>
                      </w:divBdr>
                    </w:div>
                  </w:divsChild>
                </w:div>
                <w:div w:id="185290103">
                  <w:marLeft w:val="0"/>
                  <w:marRight w:val="0"/>
                  <w:marTop w:val="0"/>
                  <w:marBottom w:val="0"/>
                  <w:divBdr>
                    <w:top w:val="none" w:sz="0" w:space="0" w:color="auto"/>
                    <w:left w:val="none" w:sz="0" w:space="0" w:color="auto"/>
                    <w:bottom w:val="none" w:sz="0" w:space="0" w:color="auto"/>
                    <w:right w:val="none" w:sz="0" w:space="0" w:color="auto"/>
                  </w:divBdr>
                  <w:divsChild>
                    <w:div w:id="1682931311">
                      <w:marLeft w:val="0"/>
                      <w:marRight w:val="0"/>
                      <w:marTop w:val="0"/>
                      <w:marBottom w:val="0"/>
                      <w:divBdr>
                        <w:top w:val="none" w:sz="0" w:space="0" w:color="auto"/>
                        <w:left w:val="none" w:sz="0" w:space="0" w:color="auto"/>
                        <w:bottom w:val="none" w:sz="0" w:space="0" w:color="auto"/>
                        <w:right w:val="none" w:sz="0" w:space="0" w:color="auto"/>
                      </w:divBdr>
                    </w:div>
                  </w:divsChild>
                </w:div>
                <w:div w:id="1308360866">
                  <w:marLeft w:val="0"/>
                  <w:marRight w:val="0"/>
                  <w:marTop w:val="0"/>
                  <w:marBottom w:val="0"/>
                  <w:divBdr>
                    <w:top w:val="none" w:sz="0" w:space="0" w:color="auto"/>
                    <w:left w:val="none" w:sz="0" w:space="0" w:color="auto"/>
                    <w:bottom w:val="none" w:sz="0" w:space="0" w:color="auto"/>
                    <w:right w:val="none" w:sz="0" w:space="0" w:color="auto"/>
                  </w:divBdr>
                  <w:divsChild>
                    <w:div w:id="2091849752">
                      <w:marLeft w:val="0"/>
                      <w:marRight w:val="0"/>
                      <w:marTop w:val="0"/>
                      <w:marBottom w:val="0"/>
                      <w:divBdr>
                        <w:top w:val="none" w:sz="0" w:space="0" w:color="auto"/>
                        <w:left w:val="none" w:sz="0" w:space="0" w:color="auto"/>
                        <w:bottom w:val="none" w:sz="0" w:space="0" w:color="auto"/>
                        <w:right w:val="none" w:sz="0" w:space="0" w:color="auto"/>
                      </w:divBdr>
                    </w:div>
                  </w:divsChild>
                </w:div>
                <w:div w:id="695808208">
                  <w:marLeft w:val="0"/>
                  <w:marRight w:val="0"/>
                  <w:marTop w:val="0"/>
                  <w:marBottom w:val="0"/>
                  <w:divBdr>
                    <w:top w:val="none" w:sz="0" w:space="0" w:color="auto"/>
                    <w:left w:val="none" w:sz="0" w:space="0" w:color="auto"/>
                    <w:bottom w:val="none" w:sz="0" w:space="0" w:color="auto"/>
                    <w:right w:val="none" w:sz="0" w:space="0" w:color="auto"/>
                  </w:divBdr>
                  <w:divsChild>
                    <w:div w:id="1147624098">
                      <w:marLeft w:val="0"/>
                      <w:marRight w:val="0"/>
                      <w:marTop w:val="0"/>
                      <w:marBottom w:val="0"/>
                      <w:divBdr>
                        <w:top w:val="none" w:sz="0" w:space="0" w:color="auto"/>
                        <w:left w:val="none" w:sz="0" w:space="0" w:color="auto"/>
                        <w:bottom w:val="none" w:sz="0" w:space="0" w:color="auto"/>
                        <w:right w:val="none" w:sz="0" w:space="0" w:color="auto"/>
                      </w:divBdr>
                    </w:div>
                  </w:divsChild>
                </w:div>
                <w:div w:id="478231636">
                  <w:marLeft w:val="0"/>
                  <w:marRight w:val="0"/>
                  <w:marTop w:val="0"/>
                  <w:marBottom w:val="0"/>
                  <w:divBdr>
                    <w:top w:val="none" w:sz="0" w:space="0" w:color="auto"/>
                    <w:left w:val="none" w:sz="0" w:space="0" w:color="auto"/>
                    <w:bottom w:val="none" w:sz="0" w:space="0" w:color="auto"/>
                    <w:right w:val="none" w:sz="0" w:space="0" w:color="auto"/>
                  </w:divBdr>
                  <w:divsChild>
                    <w:div w:id="997077280">
                      <w:marLeft w:val="0"/>
                      <w:marRight w:val="0"/>
                      <w:marTop w:val="0"/>
                      <w:marBottom w:val="0"/>
                      <w:divBdr>
                        <w:top w:val="none" w:sz="0" w:space="0" w:color="auto"/>
                        <w:left w:val="none" w:sz="0" w:space="0" w:color="auto"/>
                        <w:bottom w:val="none" w:sz="0" w:space="0" w:color="auto"/>
                        <w:right w:val="none" w:sz="0" w:space="0" w:color="auto"/>
                      </w:divBdr>
                    </w:div>
                  </w:divsChild>
                </w:div>
                <w:div w:id="281310048">
                  <w:marLeft w:val="0"/>
                  <w:marRight w:val="0"/>
                  <w:marTop w:val="0"/>
                  <w:marBottom w:val="0"/>
                  <w:divBdr>
                    <w:top w:val="none" w:sz="0" w:space="0" w:color="auto"/>
                    <w:left w:val="none" w:sz="0" w:space="0" w:color="auto"/>
                    <w:bottom w:val="none" w:sz="0" w:space="0" w:color="auto"/>
                    <w:right w:val="none" w:sz="0" w:space="0" w:color="auto"/>
                  </w:divBdr>
                  <w:divsChild>
                    <w:div w:id="206141078">
                      <w:marLeft w:val="0"/>
                      <w:marRight w:val="0"/>
                      <w:marTop w:val="0"/>
                      <w:marBottom w:val="0"/>
                      <w:divBdr>
                        <w:top w:val="none" w:sz="0" w:space="0" w:color="auto"/>
                        <w:left w:val="none" w:sz="0" w:space="0" w:color="auto"/>
                        <w:bottom w:val="none" w:sz="0" w:space="0" w:color="auto"/>
                        <w:right w:val="none" w:sz="0" w:space="0" w:color="auto"/>
                      </w:divBdr>
                    </w:div>
                  </w:divsChild>
                </w:div>
                <w:div w:id="1880973408">
                  <w:marLeft w:val="0"/>
                  <w:marRight w:val="0"/>
                  <w:marTop w:val="0"/>
                  <w:marBottom w:val="0"/>
                  <w:divBdr>
                    <w:top w:val="none" w:sz="0" w:space="0" w:color="auto"/>
                    <w:left w:val="none" w:sz="0" w:space="0" w:color="auto"/>
                    <w:bottom w:val="none" w:sz="0" w:space="0" w:color="auto"/>
                    <w:right w:val="none" w:sz="0" w:space="0" w:color="auto"/>
                  </w:divBdr>
                  <w:divsChild>
                    <w:div w:id="1618020772">
                      <w:marLeft w:val="0"/>
                      <w:marRight w:val="0"/>
                      <w:marTop w:val="0"/>
                      <w:marBottom w:val="0"/>
                      <w:divBdr>
                        <w:top w:val="none" w:sz="0" w:space="0" w:color="auto"/>
                        <w:left w:val="none" w:sz="0" w:space="0" w:color="auto"/>
                        <w:bottom w:val="none" w:sz="0" w:space="0" w:color="auto"/>
                        <w:right w:val="none" w:sz="0" w:space="0" w:color="auto"/>
                      </w:divBdr>
                    </w:div>
                  </w:divsChild>
                </w:div>
                <w:div w:id="1202934534">
                  <w:marLeft w:val="0"/>
                  <w:marRight w:val="0"/>
                  <w:marTop w:val="0"/>
                  <w:marBottom w:val="0"/>
                  <w:divBdr>
                    <w:top w:val="none" w:sz="0" w:space="0" w:color="auto"/>
                    <w:left w:val="none" w:sz="0" w:space="0" w:color="auto"/>
                    <w:bottom w:val="none" w:sz="0" w:space="0" w:color="auto"/>
                    <w:right w:val="none" w:sz="0" w:space="0" w:color="auto"/>
                  </w:divBdr>
                  <w:divsChild>
                    <w:div w:id="1832329587">
                      <w:marLeft w:val="0"/>
                      <w:marRight w:val="0"/>
                      <w:marTop w:val="0"/>
                      <w:marBottom w:val="0"/>
                      <w:divBdr>
                        <w:top w:val="none" w:sz="0" w:space="0" w:color="auto"/>
                        <w:left w:val="none" w:sz="0" w:space="0" w:color="auto"/>
                        <w:bottom w:val="none" w:sz="0" w:space="0" w:color="auto"/>
                        <w:right w:val="none" w:sz="0" w:space="0" w:color="auto"/>
                      </w:divBdr>
                    </w:div>
                  </w:divsChild>
                </w:div>
                <w:div w:id="1820807664">
                  <w:marLeft w:val="0"/>
                  <w:marRight w:val="0"/>
                  <w:marTop w:val="0"/>
                  <w:marBottom w:val="0"/>
                  <w:divBdr>
                    <w:top w:val="none" w:sz="0" w:space="0" w:color="auto"/>
                    <w:left w:val="none" w:sz="0" w:space="0" w:color="auto"/>
                    <w:bottom w:val="none" w:sz="0" w:space="0" w:color="auto"/>
                    <w:right w:val="none" w:sz="0" w:space="0" w:color="auto"/>
                  </w:divBdr>
                  <w:divsChild>
                    <w:div w:id="778597924">
                      <w:marLeft w:val="0"/>
                      <w:marRight w:val="0"/>
                      <w:marTop w:val="0"/>
                      <w:marBottom w:val="0"/>
                      <w:divBdr>
                        <w:top w:val="none" w:sz="0" w:space="0" w:color="auto"/>
                        <w:left w:val="none" w:sz="0" w:space="0" w:color="auto"/>
                        <w:bottom w:val="none" w:sz="0" w:space="0" w:color="auto"/>
                        <w:right w:val="none" w:sz="0" w:space="0" w:color="auto"/>
                      </w:divBdr>
                    </w:div>
                  </w:divsChild>
                </w:div>
                <w:div w:id="1342706824">
                  <w:marLeft w:val="0"/>
                  <w:marRight w:val="0"/>
                  <w:marTop w:val="0"/>
                  <w:marBottom w:val="0"/>
                  <w:divBdr>
                    <w:top w:val="none" w:sz="0" w:space="0" w:color="auto"/>
                    <w:left w:val="none" w:sz="0" w:space="0" w:color="auto"/>
                    <w:bottom w:val="none" w:sz="0" w:space="0" w:color="auto"/>
                    <w:right w:val="none" w:sz="0" w:space="0" w:color="auto"/>
                  </w:divBdr>
                  <w:divsChild>
                    <w:div w:id="1955817972">
                      <w:marLeft w:val="0"/>
                      <w:marRight w:val="0"/>
                      <w:marTop w:val="0"/>
                      <w:marBottom w:val="0"/>
                      <w:divBdr>
                        <w:top w:val="none" w:sz="0" w:space="0" w:color="auto"/>
                        <w:left w:val="none" w:sz="0" w:space="0" w:color="auto"/>
                        <w:bottom w:val="none" w:sz="0" w:space="0" w:color="auto"/>
                        <w:right w:val="none" w:sz="0" w:space="0" w:color="auto"/>
                      </w:divBdr>
                    </w:div>
                  </w:divsChild>
                </w:div>
                <w:div w:id="1952276378">
                  <w:marLeft w:val="0"/>
                  <w:marRight w:val="0"/>
                  <w:marTop w:val="0"/>
                  <w:marBottom w:val="0"/>
                  <w:divBdr>
                    <w:top w:val="none" w:sz="0" w:space="0" w:color="auto"/>
                    <w:left w:val="none" w:sz="0" w:space="0" w:color="auto"/>
                    <w:bottom w:val="none" w:sz="0" w:space="0" w:color="auto"/>
                    <w:right w:val="none" w:sz="0" w:space="0" w:color="auto"/>
                  </w:divBdr>
                  <w:divsChild>
                    <w:div w:id="663555273">
                      <w:marLeft w:val="0"/>
                      <w:marRight w:val="0"/>
                      <w:marTop w:val="0"/>
                      <w:marBottom w:val="0"/>
                      <w:divBdr>
                        <w:top w:val="none" w:sz="0" w:space="0" w:color="auto"/>
                        <w:left w:val="none" w:sz="0" w:space="0" w:color="auto"/>
                        <w:bottom w:val="none" w:sz="0" w:space="0" w:color="auto"/>
                        <w:right w:val="none" w:sz="0" w:space="0" w:color="auto"/>
                      </w:divBdr>
                    </w:div>
                  </w:divsChild>
                </w:div>
                <w:div w:id="1226646835">
                  <w:marLeft w:val="0"/>
                  <w:marRight w:val="0"/>
                  <w:marTop w:val="0"/>
                  <w:marBottom w:val="0"/>
                  <w:divBdr>
                    <w:top w:val="none" w:sz="0" w:space="0" w:color="auto"/>
                    <w:left w:val="none" w:sz="0" w:space="0" w:color="auto"/>
                    <w:bottom w:val="none" w:sz="0" w:space="0" w:color="auto"/>
                    <w:right w:val="none" w:sz="0" w:space="0" w:color="auto"/>
                  </w:divBdr>
                  <w:divsChild>
                    <w:div w:id="859662101">
                      <w:marLeft w:val="0"/>
                      <w:marRight w:val="0"/>
                      <w:marTop w:val="0"/>
                      <w:marBottom w:val="0"/>
                      <w:divBdr>
                        <w:top w:val="none" w:sz="0" w:space="0" w:color="auto"/>
                        <w:left w:val="none" w:sz="0" w:space="0" w:color="auto"/>
                        <w:bottom w:val="none" w:sz="0" w:space="0" w:color="auto"/>
                        <w:right w:val="none" w:sz="0" w:space="0" w:color="auto"/>
                      </w:divBdr>
                    </w:div>
                  </w:divsChild>
                </w:div>
                <w:div w:id="1288010158">
                  <w:marLeft w:val="0"/>
                  <w:marRight w:val="0"/>
                  <w:marTop w:val="0"/>
                  <w:marBottom w:val="0"/>
                  <w:divBdr>
                    <w:top w:val="none" w:sz="0" w:space="0" w:color="auto"/>
                    <w:left w:val="none" w:sz="0" w:space="0" w:color="auto"/>
                    <w:bottom w:val="none" w:sz="0" w:space="0" w:color="auto"/>
                    <w:right w:val="none" w:sz="0" w:space="0" w:color="auto"/>
                  </w:divBdr>
                  <w:divsChild>
                    <w:div w:id="480970117">
                      <w:marLeft w:val="0"/>
                      <w:marRight w:val="0"/>
                      <w:marTop w:val="0"/>
                      <w:marBottom w:val="0"/>
                      <w:divBdr>
                        <w:top w:val="none" w:sz="0" w:space="0" w:color="auto"/>
                        <w:left w:val="none" w:sz="0" w:space="0" w:color="auto"/>
                        <w:bottom w:val="none" w:sz="0" w:space="0" w:color="auto"/>
                        <w:right w:val="none" w:sz="0" w:space="0" w:color="auto"/>
                      </w:divBdr>
                    </w:div>
                  </w:divsChild>
                </w:div>
                <w:div w:id="663629420">
                  <w:marLeft w:val="0"/>
                  <w:marRight w:val="0"/>
                  <w:marTop w:val="0"/>
                  <w:marBottom w:val="0"/>
                  <w:divBdr>
                    <w:top w:val="none" w:sz="0" w:space="0" w:color="auto"/>
                    <w:left w:val="none" w:sz="0" w:space="0" w:color="auto"/>
                    <w:bottom w:val="none" w:sz="0" w:space="0" w:color="auto"/>
                    <w:right w:val="none" w:sz="0" w:space="0" w:color="auto"/>
                  </w:divBdr>
                  <w:divsChild>
                    <w:div w:id="1109813006">
                      <w:marLeft w:val="0"/>
                      <w:marRight w:val="0"/>
                      <w:marTop w:val="0"/>
                      <w:marBottom w:val="0"/>
                      <w:divBdr>
                        <w:top w:val="none" w:sz="0" w:space="0" w:color="auto"/>
                        <w:left w:val="none" w:sz="0" w:space="0" w:color="auto"/>
                        <w:bottom w:val="none" w:sz="0" w:space="0" w:color="auto"/>
                        <w:right w:val="none" w:sz="0" w:space="0" w:color="auto"/>
                      </w:divBdr>
                    </w:div>
                  </w:divsChild>
                </w:div>
                <w:div w:id="906109819">
                  <w:marLeft w:val="0"/>
                  <w:marRight w:val="0"/>
                  <w:marTop w:val="0"/>
                  <w:marBottom w:val="0"/>
                  <w:divBdr>
                    <w:top w:val="none" w:sz="0" w:space="0" w:color="auto"/>
                    <w:left w:val="none" w:sz="0" w:space="0" w:color="auto"/>
                    <w:bottom w:val="none" w:sz="0" w:space="0" w:color="auto"/>
                    <w:right w:val="none" w:sz="0" w:space="0" w:color="auto"/>
                  </w:divBdr>
                  <w:divsChild>
                    <w:div w:id="161090946">
                      <w:marLeft w:val="0"/>
                      <w:marRight w:val="0"/>
                      <w:marTop w:val="0"/>
                      <w:marBottom w:val="0"/>
                      <w:divBdr>
                        <w:top w:val="none" w:sz="0" w:space="0" w:color="auto"/>
                        <w:left w:val="none" w:sz="0" w:space="0" w:color="auto"/>
                        <w:bottom w:val="none" w:sz="0" w:space="0" w:color="auto"/>
                        <w:right w:val="none" w:sz="0" w:space="0" w:color="auto"/>
                      </w:divBdr>
                    </w:div>
                  </w:divsChild>
                </w:div>
                <w:div w:id="1507163222">
                  <w:marLeft w:val="0"/>
                  <w:marRight w:val="0"/>
                  <w:marTop w:val="0"/>
                  <w:marBottom w:val="0"/>
                  <w:divBdr>
                    <w:top w:val="none" w:sz="0" w:space="0" w:color="auto"/>
                    <w:left w:val="none" w:sz="0" w:space="0" w:color="auto"/>
                    <w:bottom w:val="none" w:sz="0" w:space="0" w:color="auto"/>
                    <w:right w:val="none" w:sz="0" w:space="0" w:color="auto"/>
                  </w:divBdr>
                  <w:divsChild>
                    <w:div w:id="999306860">
                      <w:marLeft w:val="0"/>
                      <w:marRight w:val="0"/>
                      <w:marTop w:val="0"/>
                      <w:marBottom w:val="0"/>
                      <w:divBdr>
                        <w:top w:val="none" w:sz="0" w:space="0" w:color="auto"/>
                        <w:left w:val="none" w:sz="0" w:space="0" w:color="auto"/>
                        <w:bottom w:val="none" w:sz="0" w:space="0" w:color="auto"/>
                        <w:right w:val="none" w:sz="0" w:space="0" w:color="auto"/>
                      </w:divBdr>
                    </w:div>
                  </w:divsChild>
                </w:div>
                <w:div w:id="98716698">
                  <w:marLeft w:val="0"/>
                  <w:marRight w:val="0"/>
                  <w:marTop w:val="0"/>
                  <w:marBottom w:val="0"/>
                  <w:divBdr>
                    <w:top w:val="none" w:sz="0" w:space="0" w:color="auto"/>
                    <w:left w:val="none" w:sz="0" w:space="0" w:color="auto"/>
                    <w:bottom w:val="none" w:sz="0" w:space="0" w:color="auto"/>
                    <w:right w:val="none" w:sz="0" w:space="0" w:color="auto"/>
                  </w:divBdr>
                  <w:divsChild>
                    <w:div w:id="777604111">
                      <w:marLeft w:val="0"/>
                      <w:marRight w:val="0"/>
                      <w:marTop w:val="0"/>
                      <w:marBottom w:val="0"/>
                      <w:divBdr>
                        <w:top w:val="none" w:sz="0" w:space="0" w:color="auto"/>
                        <w:left w:val="none" w:sz="0" w:space="0" w:color="auto"/>
                        <w:bottom w:val="none" w:sz="0" w:space="0" w:color="auto"/>
                        <w:right w:val="none" w:sz="0" w:space="0" w:color="auto"/>
                      </w:divBdr>
                    </w:div>
                  </w:divsChild>
                </w:div>
                <w:div w:id="531919773">
                  <w:marLeft w:val="0"/>
                  <w:marRight w:val="0"/>
                  <w:marTop w:val="0"/>
                  <w:marBottom w:val="0"/>
                  <w:divBdr>
                    <w:top w:val="none" w:sz="0" w:space="0" w:color="auto"/>
                    <w:left w:val="none" w:sz="0" w:space="0" w:color="auto"/>
                    <w:bottom w:val="none" w:sz="0" w:space="0" w:color="auto"/>
                    <w:right w:val="none" w:sz="0" w:space="0" w:color="auto"/>
                  </w:divBdr>
                  <w:divsChild>
                    <w:div w:id="272589158">
                      <w:marLeft w:val="0"/>
                      <w:marRight w:val="0"/>
                      <w:marTop w:val="0"/>
                      <w:marBottom w:val="0"/>
                      <w:divBdr>
                        <w:top w:val="none" w:sz="0" w:space="0" w:color="auto"/>
                        <w:left w:val="none" w:sz="0" w:space="0" w:color="auto"/>
                        <w:bottom w:val="none" w:sz="0" w:space="0" w:color="auto"/>
                        <w:right w:val="none" w:sz="0" w:space="0" w:color="auto"/>
                      </w:divBdr>
                    </w:div>
                  </w:divsChild>
                </w:div>
                <w:div w:id="658655381">
                  <w:marLeft w:val="0"/>
                  <w:marRight w:val="0"/>
                  <w:marTop w:val="0"/>
                  <w:marBottom w:val="0"/>
                  <w:divBdr>
                    <w:top w:val="none" w:sz="0" w:space="0" w:color="auto"/>
                    <w:left w:val="none" w:sz="0" w:space="0" w:color="auto"/>
                    <w:bottom w:val="none" w:sz="0" w:space="0" w:color="auto"/>
                    <w:right w:val="none" w:sz="0" w:space="0" w:color="auto"/>
                  </w:divBdr>
                  <w:divsChild>
                    <w:div w:id="3438334">
                      <w:marLeft w:val="0"/>
                      <w:marRight w:val="0"/>
                      <w:marTop w:val="0"/>
                      <w:marBottom w:val="0"/>
                      <w:divBdr>
                        <w:top w:val="none" w:sz="0" w:space="0" w:color="auto"/>
                        <w:left w:val="none" w:sz="0" w:space="0" w:color="auto"/>
                        <w:bottom w:val="none" w:sz="0" w:space="0" w:color="auto"/>
                        <w:right w:val="none" w:sz="0" w:space="0" w:color="auto"/>
                      </w:divBdr>
                    </w:div>
                  </w:divsChild>
                </w:div>
                <w:div w:id="1298417944">
                  <w:marLeft w:val="0"/>
                  <w:marRight w:val="0"/>
                  <w:marTop w:val="0"/>
                  <w:marBottom w:val="0"/>
                  <w:divBdr>
                    <w:top w:val="none" w:sz="0" w:space="0" w:color="auto"/>
                    <w:left w:val="none" w:sz="0" w:space="0" w:color="auto"/>
                    <w:bottom w:val="none" w:sz="0" w:space="0" w:color="auto"/>
                    <w:right w:val="none" w:sz="0" w:space="0" w:color="auto"/>
                  </w:divBdr>
                  <w:divsChild>
                    <w:div w:id="464353891">
                      <w:marLeft w:val="0"/>
                      <w:marRight w:val="0"/>
                      <w:marTop w:val="0"/>
                      <w:marBottom w:val="0"/>
                      <w:divBdr>
                        <w:top w:val="none" w:sz="0" w:space="0" w:color="auto"/>
                        <w:left w:val="none" w:sz="0" w:space="0" w:color="auto"/>
                        <w:bottom w:val="none" w:sz="0" w:space="0" w:color="auto"/>
                        <w:right w:val="none" w:sz="0" w:space="0" w:color="auto"/>
                      </w:divBdr>
                    </w:div>
                  </w:divsChild>
                </w:div>
                <w:div w:id="293021450">
                  <w:marLeft w:val="0"/>
                  <w:marRight w:val="0"/>
                  <w:marTop w:val="0"/>
                  <w:marBottom w:val="0"/>
                  <w:divBdr>
                    <w:top w:val="none" w:sz="0" w:space="0" w:color="auto"/>
                    <w:left w:val="none" w:sz="0" w:space="0" w:color="auto"/>
                    <w:bottom w:val="none" w:sz="0" w:space="0" w:color="auto"/>
                    <w:right w:val="none" w:sz="0" w:space="0" w:color="auto"/>
                  </w:divBdr>
                  <w:divsChild>
                    <w:div w:id="1237663098">
                      <w:marLeft w:val="0"/>
                      <w:marRight w:val="0"/>
                      <w:marTop w:val="0"/>
                      <w:marBottom w:val="0"/>
                      <w:divBdr>
                        <w:top w:val="none" w:sz="0" w:space="0" w:color="auto"/>
                        <w:left w:val="none" w:sz="0" w:space="0" w:color="auto"/>
                        <w:bottom w:val="none" w:sz="0" w:space="0" w:color="auto"/>
                        <w:right w:val="none" w:sz="0" w:space="0" w:color="auto"/>
                      </w:divBdr>
                    </w:div>
                  </w:divsChild>
                </w:div>
                <w:div w:id="2081780895">
                  <w:marLeft w:val="0"/>
                  <w:marRight w:val="0"/>
                  <w:marTop w:val="0"/>
                  <w:marBottom w:val="0"/>
                  <w:divBdr>
                    <w:top w:val="none" w:sz="0" w:space="0" w:color="auto"/>
                    <w:left w:val="none" w:sz="0" w:space="0" w:color="auto"/>
                    <w:bottom w:val="none" w:sz="0" w:space="0" w:color="auto"/>
                    <w:right w:val="none" w:sz="0" w:space="0" w:color="auto"/>
                  </w:divBdr>
                  <w:divsChild>
                    <w:div w:id="751395833">
                      <w:marLeft w:val="0"/>
                      <w:marRight w:val="0"/>
                      <w:marTop w:val="0"/>
                      <w:marBottom w:val="0"/>
                      <w:divBdr>
                        <w:top w:val="none" w:sz="0" w:space="0" w:color="auto"/>
                        <w:left w:val="none" w:sz="0" w:space="0" w:color="auto"/>
                        <w:bottom w:val="none" w:sz="0" w:space="0" w:color="auto"/>
                        <w:right w:val="none" w:sz="0" w:space="0" w:color="auto"/>
                      </w:divBdr>
                    </w:div>
                  </w:divsChild>
                </w:div>
                <w:div w:id="1392653091">
                  <w:marLeft w:val="0"/>
                  <w:marRight w:val="0"/>
                  <w:marTop w:val="0"/>
                  <w:marBottom w:val="0"/>
                  <w:divBdr>
                    <w:top w:val="none" w:sz="0" w:space="0" w:color="auto"/>
                    <w:left w:val="none" w:sz="0" w:space="0" w:color="auto"/>
                    <w:bottom w:val="none" w:sz="0" w:space="0" w:color="auto"/>
                    <w:right w:val="none" w:sz="0" w:space="0" w:color="auto"/>
                  </w:divBdr>
                  <w:divsChild>
                    <w:div w:id="379671056">
                      <w:marLeft w:val="0"/>
                      <w:marRight w:val="0"/>
                      <w:marTop w:val="0"/>
                      <w:marBottom w:val="0"/>
                      <w:divBdr>
                        <w:top w:val="none" w:sz="0" w:space="0" w:color="auto"/>
                        <w:left w:val="none" w:sz="0" w:space="0" w:color="auto"/>
                        <w:bottom w:val="none" w:sz="0" w:space="0" w:color="auto"/>
                        <w:right w:val="none" w:sz="0" w:space="0" w:color="auto"/>
                      </w:divBdr>
                    </w:div>
                  </w:divsChild>
                </w:div>
                <w:div w:id="678700654">
                  <w:marLeft w:val="0"/>
                  <w:marRight w:val="0"/>
                  <w:marTop w:val="0"/>
                  <w:marBottom w:val="0"/>
                  <w:divBdr>
                    <w:top w:val="none" w:sz="0" w:space="0" w:color="auto"/>
                    <w:left w:val="none" w:sz="0" w:space="0" w:color="auto"/>
                    <w:bottom w:val="none" w:sz="0" w:space="0" w:color="auto"/>
                    <w:right w:val="none" w:sz="0" w:space="0" w:color="auto"/>
                  </w:divBdr>
                  <w:divsChild>
                    <w:div w:id="1238443272">
                      <w:marLeft w:val="0"/>
                      <w:marRight w:val="0"/>
                      <w:marTop w:val="0"/>
                      <w:marBottom w:val="0"/>
                      <w:divBdr>
                        <w:top w:val="none" w:sz="0" w:space="0" w:color="auto"/>
                        <w:left w:val="none" w:sz="0" w:space="0" w:color="auto"/>
                        <w:bottom w:val="none" w:sz="0" w:space="0" w:color="auto"/>
                        <w:right w:val="none" w:sz="0" w:space="0" w:color="auto"/>
                      </w:divBdr>
                    </w:div>
                  </w:divsChild>
                </w:div>
                <w:div w:id="432096611">
                  <w:marLeft w:val="0"/>
                  <w:marRight w:val="0"/>
                  <w:marTop w:val="0"/>
                  <w:marBottom w:val="0"/>
                  <w:divBdr>
                    <w:top w:val="none" w:sz="0" w:space="0" w:color="auto"/>
                    <w:left w:val="none" w:sz="0" w:space="0" w:color="auto"/>
                    <w:bottom w:val="none" w:sz="0" w:space="0" w:color="auto"/>
                    <w:right w:val="none" w:sz="0" w:space="0" w:color="auto"/>
                  </w:divBdr>
                  <w:divsChild>
                    <w:div w:id="1824275891">
                      <w:marLeft w:val="0"/>
                      <w:marRight w:val="0"/>
                      <w:marTop w:val="0"/>
                      <w:marBottom w:val="0"/>
                      <w:divBdr>
                        <w:top w:val="none" w:sz="0" w:space="0" w:color="auto"/>
                        <w:left w:val="none" w:sz="0" w:space="0" w:color="auto"/>
                        <w:bottom w:val="none" w:sz="0" w:space="0" w:color="auto"/>
                        <w:right w:val="none" w:sz="0" w:space="0" w:color="auto"/>
                      </w:divBdr>
                    </w:div>
                  </w:divsChild>
                </w:div>
                <w:div w:id="1281498333">
                  <w:marLeft w:val="0"/>
                  <w:marRight w:val="0"/>
                  <w:marTop w:val="0"/>
                  <w:marBottom w:val="0"/>
                  <w:divBdr>
                    <w:top w:val="none" w:sz="0" w:space="0" w:color="auto"/>
                    <w:left w:val="none" w:sz="0" w:space="0" w:color="auto"/>
                    <w:bottom w:val="none" w:sz="0" w:space="0" w:color="auto"/>
                    <w:right w:val="none" w:sz="0" w:space="0" w:color="auto"/>
                  </w:divBdr>
                  <w:divsChild>
                    <w:div w:id="324288535">
                      <w:marLeft w:val="0"/>
                      <w:marRight w:val="0"/>
                      <w:marTop w:val="0"/>
                      <w:marBottom w:val="0"/>
                      <w:divBdr>
                        <w:top w:val="none" w:sz="0" w:space="0" w:color="auto"/>
                        <w:left w:val="none" w:sz="0" w:space="0" w:color="auto"/>
                        <w:bottom w:val="none" w:sz="0" w:space="0" w:color="auto"/>
                        <w:right w:val="none" w:sz="0" w:space="0" w:color="auto"/>
                      </w:divBdr>
                    </w:div>
                  </w:divsChild>
                </w:div>
                <w:div w:id="544759481">
                  <w:marLeft w:val="0"/>
                  <w:marRight w:val="0"/>
                  <w:marTop w:val="0"/>
                  <w:marBottom w:val="0"/>
                  <w:divBdr>
                    <w:top w:val="none" w:sz="0" w:space="0" w:color="auto"/>
                    <w:left w:val="none" w:sz="0" w:space="0" w:color="auto"/>
                    <w:bottom w:val="none" w:sz="0" w:space="0" w:color="auto"/>
                    <w:right w:val="none" w:sz="0" w:space="0" w:color="auto"/>
                  </w:divBdr>
                  <w:divsChild>
                    <w:div w:id="1625848758">
                      <w:marLeft w:val="0"/>
                      <w:marRight w:val="0"/>
                      <w:marTop w:val="0"/>
                      <w:marBottom w:val="0"/>
                      <w:divBdr>
                        <w:top w:val="none" w:sz="0" w:space="0" w:color="auto"/>
                        <w:left w:val="none" w:sz="0" w:space="0" w:color="auto"/>
                        <w:bottom w:val="none" w:sz="0" w:space="0" w:color="auto"/>
                        <w:right w:val="none" w:sz="0" w:space="0" w:color="auto"/>
                      </w:divBdr>
                    </w:div>
                  </w:divsChild>
                </w:div>
                <w:div w:id="1408334763">
                  <w:marLeft w:val="0"/>
                  <w:marRight w:val="0"/>
                  <w:marTop w:val="0"/>
                  <w:marBottom w:val="0"/>
                  <w:divBdr>
                    <w:top w:val="none" w:sz="0" w:space="0" w:color="auto"/>
                    <w:left w:val="none" w:sz="0" w:space="0" w:color="auto"/>
                    <w:bottom w:val="none" w:sz="0" w:space="0" w:color="auto"/>
                    <w:right w:val="none" w:sz="0" w:space="0" w:color="auto"/>
                  </w:divBdr>
                  <w:divsChild>
                    <w:div w:id="52631342">
                      <w:marLeft w:val="0"/>
                      <w:marRight w:val="0"/>
                      <w:marTop w:val="0"/>
                      <w:marBottom w:val="0"/>
                      <w:divBdr>
                        <w:top w:val="none" w:sz="0" w:space="0" w:color="auto"/>
                        <w:left w:val="none" w:sz="0" w:space="0" w:color="auto"/>
                        <w:bottom w:val="none" w:sz="0" w:space="0" w:color="auto"/>
                        <w:right w:val="none" w:sz="0" w:space="0" w:color="auto"/>
                      </w:divBdr>
                    </w:div>
                  </w:divsChild>
                </w:div>
                <w:div w:id="429617964">
                  <w:marLeft w:val="0"/>
                  <w:marRight w:val="0"/>
                  <w:marTop w:val="0"/>
                  <w:marBottom w:val="0"/>
                  <w:divBdr>
                    <w:top w:val="none" w:sz="0" w:space="0" w:color="auto"/>
                    <w:left w:val="none" w:sz="0" w:space="0" w:color="auto"/>
                    <w:bottom w:val="none" w:sz="0" w:space="0" w:color="auto"/>
                    <w:right w:val="none" w:sz="0" w:space="0" w:color="auto"/>
                  </w:divBdr>
                  <w:divsChild>
                    <w:div w:id="214777601">
                      <w:marLeft w:val="0"/>
                      <w:marRight w:val="0"/>
                      <w:marTop w:val="0"/>
                      <w:marBottom w:val="0"/>
                      <w:divBdr>
                        <w:top w:val="none" w:sz="0" w:space="0" w:color="auto"/>
                        <w:left w:val="none" w:sz="0" w:space="0" w:color="auto"/>
                        <w:bottom w:val="none" w:sz="0" w:space="0" w:color="auto"/>
                        <w:right w:val="none" w:sz="0" w:space="0" w:color="auto"/>
                      </w:divBdr>
                    </w:div>
                  </w:divsChild>
                </w:div>
                <w:div w:id="539323074">
                  <w:marLeft w:val="0"/>
                  <w:marRight w:val="0"/>
                  <w:marTop w:val="0"/>
                  <w:marBottom w:val="0"/>
                  <w:divBdr>
                    <w:top w:val="none" w:sz="0" w:space="0" w:color="auto"/>
                    <w:left w:val="none" w:sz="0" w:space="0" w:color="auto"/>
                    <w:bottom w:val="none" w:sz="0" w:space="0" w:color="auto"/>
                    <w:right w:val="none" w:sz="0" w:space="0" w:color="auto"/>
                  </w:divBdr>
                  <w:divsChild>
                    <w:div w:id="19961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7734">
          <w:marLeft w:val="0"/>
          <w:marRight w:val="0"/>
          <w:marTop w:val="0"/>
          <w:marBottom w:val="0"/>
          <w:divBdr>
            <w:top w:val="none" w:sz="0" w:space="0" w:color="auto"/>
            <w:left w:val="none" w:sz="0" w:space="0" w:color="auto"/>
            <w:bottom w:val="none" w:sz="0" w:space="0" w:color="auto"/>
            <w:right w:val="none" w:sz="0" w:space="0" w:color="auto"/>
          </w:divBdr>
        </w:div>
        <w:div w:id="1394349129">
          <w:marLeft w:val="0"/>
          <w:marRight w:val="0"/>
          <w:marTop w:val="0"/>
          <w:marBottom w:val="0"/>
          <w:divBdr>
            <w:top w:val="none" w:sz="0" w:space="0" w:color="auto"/>
            <w:left w:val="none" w:sz="0" w:space="0" w:color="auto"/>
            <w:bottom w:val="none" w:sz="0" w:space="0" w:color="auto"/>
            <w:right w:val="none" w:sz="0" w:space="0" w:color="auto"/>
          </w:divBdr>
        </w:div>
        <w:div w:id="979649803">
          <w:marLeft w:val="0"/>
          <w:marRight w:val="0"/>
          <w:marTop w:val="0"/>
          <w:marBottom w:val="0"/>
          <w:divBdr>
            <w:top w:val="none" w:sz="0" w:space="0" w:color="auto"/>
            <w:left w:val="none" w:sz="0" w:space="0" w:color="auto"/>
            <w:bottom w:val="none" w:sz="0" w:space="0" w:color="auto"/>
            <w:right w:val="none" w:sz="0" w:space="0" w:color="auto"/>
          </w:divBdr>
        </w:div>
        <w:div w:id="1353875451">
          <w:marLeft w:val="0"/>
          <w:marRight w:val="0"/>
          <w:marTop w:val="0"/>
          <w:marBottom w:val="0"/>
          <w:divBdr>
            <w:top w:val="none" w:sz="0" w:space="0" w:color="auto"/>
            <w:left w:val="none" w:sz="0" w:space="0" w:color="auto"/>
            <w:bottom w:val="none" w:sz="0" w:space="0" w:color="auto"/>
            <w:right w:val="none" w:sz="0" w:space="0" w:color="auto"/>
          </w:divBdr>
        </w:div>
        <w:div w:id="23874588">
          <w:marLeft w:val="0"/>
          <w:marRight w:val="0"/>
          <w:marTop w:val="0"/>
          <w:marBottom w:val="0"/>
          <w:divBdr>
            <w:top w:val="none" w:sz="0" w:space="0" w:color="auto"/>
            <w:left w:val="none" w:sz="0" w:space="0" w:color="auto"/>
            <w:bottom w:val="none" w:sz="0" w:space="0" w:color="auto"/>
            <w:right w:val="none" w:sz="0" w:space="0" w:color="auto"/>
          </w:divBdr>
        </w:div>
        <w:div w:id="1923181040">
          <w:marLeft w:val="0"/>
          <w:marRight w:val="0"/>
          <w:marTop w:val="0"/>
          <w:marBottom w:val="0"/>
          <w:divBdr>
            <w:top w:val="none" w:sz="0" w:space="0" w:color="auto"/>
            <w:left w:val="none" w:sz="0" w:space="0" w:color="auto"/>
            <w:bottom w:val="none" w:sz="0" w:space="0" w:color="auto"/>
            <w:right w:val="none" w:sz="0" w:space="0" w:color="auto"/>
          </w:divBdr>
          <w:divsChild>
            <w:div w:id="1281841498">
              <w:marLeft w:val="-75"/>
              <w:marRight w:val="0"/>
              <w:marTop w:val="30"/>
              <w:marBottom w:val="30"/>
              <w:divBdr>
                <w:top w:val="none" w:sz="0" w:space="0" w:color="auto"/>
                <w:left w:val="none" w:sz="0" w:space="0" w:color="auto"/>
                <w:bottom w:val="none" w:sz="0" w:space="0" w:color="auto"/>
                <w:right w:val="none" w:sz="0" w:space="0" w:color="auto"/>
              </w:divBdr>
              <w:divsChild>
                <w:div w:id="345669555">
                  <w:marLeft w:val="0"/>
                  <w:marRight w:val="0"/>
                  <w:marTop w:val="0"/>
                  <w:marBottom w:val="0"/>
                  <w:divBdr>
                    <w:top w:val="none" w:sz="0" w:space="0" w:color="auto"/>
                    <w:left w:val="none" w:sz="0" w:space="0" w:color="auto"/>
                    <w:bottom w:val="none" w:sz="0" w:space="0" w:color="auto"/>
                    <w:right w:val="none" w:sz="0" w:space="0" w:color="auto"/>
                  </w:divBdr>
                  <w:divsChild>
                    <w:div w:id="2007393928">
                      <w:marLeft w:val="0"/>
                      <w:marRight w:val="0"/>
                      <w:marTop w:val="0"/>
                      <w:marBottom w:val="0"/>
                      <w:divBdr>
                        <w:top w:val="none" w:sz="0" w:space="0" w:color="auto"/>
                        <w:left w:val="none" w:sz="0" w:space="0" w:color="auto"/>
                        <w:bottom w:val="none" w:sz="0" w:space="0" w:color="auto"/>
                        <w:right w:val="none" w:sz="0" w:space="0" w:color="auto"/>
                      </w:divBdr>
                    </w:div>
                  </w:divsChild>
                </w:div>
                <w:div w:id="451897181">
                  <w:marLeft w:val="0"/>
                  <w:marRight w:val="0"/>
                  <w:marTop w:val="0"/>
                  <w:marBottom w:val="0"/>
                  <w:divBdr>
                    <w:top w:val="none" w:sz="0" w:space="0" w:color="auto"/>
                    <w:left w:val="none" w:sz="0" w:space="0" w:color="auto"/>
                    <w:bottom w:val="none" w:sz="0" w:space="0" w:color="auto"/>
                    <w:right w:val="none" w:sz="0" w:space="0" w:color="auto"/>
                  </w:divBdr>
                  <w:divsChild>
                    <w:div w:id="692851233">
                      <w:marLeft w:val="0"/>
                      <w:marRight w:val="0"/>
                      <w:marTop w:val="0"/>
                      <w:marBottom w:val="0"/>
                      <w:divBdr>
                        <w:top w:val="none" w:sz="0" w:space="0" w:color="auto"/>
                        <w:left w:val="none" w:sz="0" w:space="0" w:color="auto"/>
                        <w:bottom w:val="none" w:sz="0" w:space="0" w:color="auto"/>
                        <w:right w:val="none" w:sz="0" w:space="0" w:color="auto"/>
                      </w:divBdr>
                    </w:div>
                  </w:divsChild>
                </w:div>
                <w:div w:id="547844358">
                  <w:marLeft w:val="0"/>
                  <w:marRight w:val="0"/>
                  <w:marTop w:val="0"/>
                  <w:marBottom w:val="0"/>
                  <w:divBdr>
                    <w:top w:val="none" w:sz="0" w:space="0" w:color="auto"/>
                    <w:left w:val="none" w:sz="0" w:space="0" w:color="auto"/>
                    <w:bottom w:val="none" w:sz="0" w:space="0" w:color="auto"/>
                    <w:right w:val="none" w:sz="0" w:space="0" w:color="auto"/>
                  </w:divBdr>
                  <w:divsChild>
                    <w:div w:id="2133671814">
                      <w:marLeft w:val="0"/>
                      <w:marRight w:val="0"/>
                      <w:marTop w:val="0"/>
                      <w:marBottom w:val="0"/>
                      <w:divBdr>
                        <w:top w:val="none" w:sz="0" w:space="0" w:color="auto"/>
                        <w:left w:val="none" w:sz="0" w:space="0" w:color="auto"/>
                        <w:bottom w:val="none" w:sz="0" w:space="0" w:color="auto"/>
                        <w:right w:val="none" w:sz="0" w:space="0" w:color="auto"/>
                      </w:divBdr>
                    </w:div>
                  </w:divsChild>
                </w:div>
                <w:div w:id="1330593477">
                  <w:marLeft w:val="0"/>
                  <w:marRight w:val="0"/>
                  <w:marTop w:val="0"/>
                  <w:marBottom w:val="0"/>
                  <w:divBdr>
                    <w:top w:val="none" w:sz="0" w:space="0" w:color="auto"/>
                    <w:left w:val="none" w:sz="0" w:space="0" w:color="auto"/>
                    <w:bottom w:val="none" w:sz="0" w:space="0" w:color="auto"/>
                    <w:right w:val="none" w:sz="0" w:space="0" w:color="auto"/>
                  </w:divBdr>
                  <w:divsChild>
                    <w:div w:id="423579275">
                      <w:marLeft w:val="0"/>
                      <w:marRight w:val="0"/>
                      <w:marTop w:val="0"/>
                      <w:marBottom w:val="0"/>
                      <w:divBdr>
                        <w:top w:val="none" w:sz="0" w:space="0" w:color="auto"/>
                        <w:left w:val="none" w:sz="0" w:space="0" w:color="auto"/>
                        <w:bottom w:val="none" w:sz="0" w:space="0" w:color="auto"/>
                        <w:right w:val="none" w:sz="0" w:space="0" w:color="auto"/>
                      </w:divBdr>
                    </w:div>
                  </w:divsChild>
                </w:div>
                <w:div w:id="228879789">
                  <w:marLeft w:val="0"/>
                  <w:marRight w:val="0"/>
                  <w:marTop w:val="0"/>
                  <w:marBottom w:val="0"/>
                  <w:divBdr>
                    <w:top w:val="none" w:sz="0" w:space="0" w:color="auto"/>
                    <w:left w:val="none" w:sz="0" w:space="0" w:color="auto"/>
                    <w:bottom w:val="none" w:sz="0" w:space="0" w:color="auto"/>
                    <w:right w:val="none" w:sz="0" w:space="0" w:color="auto"/>
                  </w:divBdr>
                  <w:divsChild>
                    <w:div w:id="844125337">
                      <w:marLeft w:val="0"/>
                      <w:marRight w:val="0"/>
                      <w:marTop w:val="0"/>
                      <w:marBottom w:val="0"/>
                      <w:divBdr>
                        <w:top w:val="none" w:sz="0" w:space="0" w:color="auto"/>
                        <w:left w:val="none" w:sz="0" w:space="0" w:color="auto"/>
                        <w:bottom w:val="none" w:sz="0" w:space="0" w:color="auto"/>
                        <w:right w:val="none" w:sz="0" w:space="0" w:color="auto"/>
                      </w:divBdr>
                    </w:div>
                  </w:divsChild>
                </w:div>
                <w:div w:id="563609789">
                  <w:marLeft w:val="0"/>
                  <w:marRight w:val="0"/>
                  <w:marTop w:val="0"/>
                  <w:marBottom w:val="0"/>
                  <w:divBdr>
                    <w:top w:val="none" w:sz="0" w:space="0" w:color="auto"/>
                    <w:left w:val="none" w:sz="0" w:space="0" w:color="auto"/>
                    <w:bottom w:val="none" w:sz="0" w:space="0" w:color="auto"/>
                    <w:right w:val="none" w:sz="0" w:space="0" w:color="auto"/>
                  </w:divBdr>
                  <w:divsChild>
                    <w:div w:id="975993385">
                      <w:marLeft w:val="0"/>
                      <w:marRight w:val="0"/>
                      <w:marTop w:val="0"/>
                      <w:marBottom w:val="0"/>
                      <w:divBdr>
                        <w:top w:val="none" w:sz="0" w:space="0" w:color="auto"/>
                        <w:left w:val="none" w:sz="0" w:space="0" w:color="auto"/>
                        <w:bottom w:val="none" w:sz="0" w:space="0" w:color="auto"/>
                        <w:right w:val="none" w:sz="0" w:space="0" w:color="auto"/>
                      </w:divBdr>
                    </w:div>
                  </w:divsChild>
                </w:div>
                <w:div w:id="18287151">
                  <w:marLeft w:val="0"/>
                  <w:marRight w:val="0"/>
                  <w:marTop w:val="0"/>
                  <w:marBottom w:val="0"/>
                  <w:divBdr>
                    <w:top w:val="none" w:sz="0" w:space="0" w:color="auto"/>
                    <w:left w:val="none" w:sz="0" w:space="0" w:color="auto"/>
                    <w:bottom w:val="none" w:sz="0" w:space="0" w:color="auto"/>
                    <w:right w:val="none" w:sz="0" w:space="0" w:color="auto"/>
                  </w:divBdr>
                  <w:divsChild>
                    <w:div w:id="1773282543">
                      <w:marLeft w:val="0"/>
                      <w:marRight w:val="0"/>
                      <w:marTop w:val="0"/>
                      <w:marBottom w:val="0"/>
                      <w:divBdr>
                        <w:top w:val="none" w:sz="0" w:space="0" w:color="auto"/>
                        <w:left w:val="none" w:sz="0" w:space="0" w:color="auto"/>
                        <w:bottom w:val="none" w:sz="0" w:space="0" w:color="auto"/>
                        <w:right w:val="none" w:sz="0" w:space="0" w:color="auto"/>
                      </w:divBdr>
                    </w:div>
                  </w:divsChild>
                </w:div>
                <w:div w:id="1986662769">
                  <w:marLeft w:val="0"/>
                  <w:marRight w:val="0"/>
                  <w:marTop w:val="0"/>
                  <w:marBottom w:val="0"/>
                  <w:divBdr>
                    <w:top w:val="none" w:sz="0" w:space="0" w:color="auto"/>
                    <w:left w:val="none" w:sz="0" w:space="0" w:color="auto"/>
                    <w:bottom w:val="none" w:sz="0" w:space="0" w:color="auto"/>
                    <w:right w:val="none" w:sz="0" w:space="0" w:color="auto"/>
                  </w:divBdr>
                  <w:divsChild>
                    <w:div w:id="983896588">
                      <w:marLeft w:val="0"/>
                      <w:marRight w:val="0"/>
                      <w:marTop w:val="0"/>
                      <w:marBottom w:val="0"/>
                      <w:divBdr>
                        <w:top w:val="none" w:sz="0" w:space="0" w:color="auto"/>
                        <w:left w:val="none" w:sz="0" w:space="0" w:color="auto"/>
                        <w:bottom w:val="none" w:sz="0" w:space="0" w:color="auto"/>
                        <w:right w:val="none" w:sz="0" w:space="0" w:color="auto"/>
                      </w:divBdr>
                    </w:div>
                  </w:divsChild>
                </w:div>
                <w:div w:id="246578638">
                  <w:marLeft w:val="0"/>
                  <w:marRight w:val="0"/>
                  <w:marTop w:val="0"/>
                  <w:marBottom w:val="0"/>
                  <w:divBdr>
                    <w:top w:val="none" w:sz="0" w:space="0" w:color="auto"/>
                    <w:left w:val="none" w:sz="0" w:space="0" w:color="auto"/>
                    <w:bottom w:val="none" w:sz="0" w:space="0" w:color="auto"/>
                    <w:right w:val="none" w:sz="0" w:space="0" w:color="auto"/>
                  </w:divBdr>
                  <w:divsChild>
                    <w:div w:id="643656578">
                      <w:marLeft w:val="0"/>
                      <w:marRight w:val="0"/>
                      <w:marTop w:val="0"/>
                      <w:marBottom w:val="0"/>
                      <w:divBdr>
                        <w:top w:val="none" w:sz="0" w:space="0" w:color="auto"/>
                        <w:left w:val="none" w:sz="0" w:space="0" w:color="auto"/>
                        <w:bottom w:val="none" w:sz="0" w:space="0" w:color="auto"/>
                        <w:right w:val="none" w:sz="0" w:space="0" w:color="auto"/>
                      </w:divBdr>
                    </w:div>
                  </w:divsChild>
                </w:div>
                <w:div w:id="1821386179">
                  <w:marLeft w:val="0"/>
                  <w:marRight w:val="0"/>
                  <w:marTop w:val="0"/>
                  <w:marBottom w:val="0"/>
                  <w:divBdr>
                    <w:top w:val="none" w:sz="0" w:space="0" w:color="auto"/>
                    <w:left w:val="none" w:sz="0" w:space="0" w:color="auto"/>
                    <w:bottom w:val="none" w:sz="0" w:space="0" w:color="auto"/>
                    <w:right w:val="none" w:sz="0" w:space="0" w:color="auto"/>
                  </w:divBdr>
                  <w:divsChild>
                    <w:div w:id="70080878">
                      <w:marLeft w:val="0"/>
                      <w:marRight w:val="0"/>
                      <w:marTop w:val="0"/>
                      <w:marBottom w:val="0"/>
                      <w:divBdr>
                        <w:top w:val="none" w:sz="0" w:space="0" w:color="auto"/>
                        <w:left w:val="none" w:sz="0" w:space="0" w:color="auto"/>
                        <w:bottom w:val="none" w:sz="0" w:space="0" w:color="auto"/>
                        <w:right w:val="none" w:sz="0" w:space="0" w:color="auto"/>
                      </w:divBdr>
                    </w:div>
                  </w:divsChild>
                </w:div>
                <w:div w:id="632902351">
                  <w:marLeft w:val="0"/>
                  <w:marRight w:val="0"/>
                  <w:marTop w:val="0"/>
                  <w:marBottom w:val="0"/>
                  <w:divBdr>
                    <w:top w:val="none" w:sz="0" w:space="0" w:color="auto"/>
                    <w:left w:val="none" w:sz="0" w:space="0" w:color="auto"/>
                    <w:bottom w:val="none" w:sz="0" w:space="0" w:color="auto"/>
                    <w:right w:val="none" w:sz="0" w:space="0" w:color="auto"/>
                  </w:divBdr>
                  <w:divsChild>
                    <w:div w:id="1313487410">
                      <w:marLeft w:val="0"/>
                      <w:marRight w:val="0"/>
                      <w:marTop w:val="0"/>
                      <w:marBottom w:val="0"/>
                      <w:divBdr>
                        <w:top w:val="none" w:sz="0" w:space="0" w:color="auto"/>
                        <w:left w:val="none" w:sz="0" w:space="0" w:color="auto"/>
                        <w:bottom w:val="none" w:sz="0" w:space="0" w:color="auto"/>
                        <w:right w:val="none" w:sz="0" w:space="0" w:color="auto"/>
                      </w:divBdr>
                    </w:div>
                  </w:divsChild>
                </w:div>
                <w:div w:id="39980383">
                  <w:marLeft w:val="0"/>
                  <w:marRight w:val="0"/>
                  <w:marTop w:val="0"/>
                  <w:marBottom w:val="0"/>
                  <w:divBdr>
                    <w:top w:val="none" w:sz="0" w:space="0" w:color="auto"/>
                    <w:left w:val="none" w:sz="0" w:space="0" w:color="auto"/>
                    <w:bottom w:val="none" w:sz="0" w:space="0" w:color="auto"/>
                    <w:right w:val="none" w:sz="0" w:space="0" w:color="auto"/>
                  </w:divBdr>
                  <w:divsChild>
                    <w:div w:id="1623341841">
                      <w:marLeft w:val="0"/>
                      <w:marRight w:val="0"/>
                      <w:marTop w:val="0"/>
                      <w:marBottom w:val="0"/>
                      <w:divBdr>
                        <w:top w:val="none" w:sz="0" w:space="0" w:color="auto"/>
                        <w:left w:val="none" w:sz="0" w:space="0" w:color="auto"/>
                        <w:bottom w:val="none" w:sz="0" w:space="0" w:color="auto"/>
                        <w:right w:val="none" w:sz="0" w:space="0" w:color="auto"/>
                      </w:divBdr>
                    </w:div>
                  </w:divsChild>
                </w:div>
                <w:div w:id="103426090">
                  <w:marLeft w:val="0"/>
                  <w:marRight w:val="0"/>
                  <w:marTop w:val="0"/>
                  <w:marBottom w:val="0"/>
                  <w:divBdr>
                    <w:top w:val="none" w:sz="0" w:space="0" w:color="auto"/>
                    <w:left w:val="none" w:sz="0" w:space="0" w:color="auto"/>
                    <w:bottom w:val="none" w:sz="0" w:space="0" w:color="auto"/>
                    <w:right w:val="none" w:sz="0" w:space="0" w:color="auto"/>
                  </w:divBdr>
                  <w:divsChild>
                    <w:div w:id="134225398">
                      <w:marLeft w:val="0"/>
                      <w:marRight w:val="0"/>
                      <w:marTop w:val="0"/>
                      <w:marBottom w:val="0"/>
                      <w:divBdr>
                        <w:top w:val="none" w:sz="0" w:space="0" w:color="auto"/>
                        <w:left w:val="none" w:sz="0" w:space="0" w:color="auto"/>
                        <w:bottom w:val="none" w:sz="0" w:space="0" w:color="auto"/>
                        <w:right w:val="none" w:sz="0" w:space="0" w:color="auto"/>
                      </w:divBdr>
                    </w:div>
                  </w:divsChild>
                </w:div>
                <w:div w:id="273563067">
                  <w:marLeft w:val="0"/>
                  <w:marRight w:val="0"/>
                  <w:marTop w:val="0"/>
                  <w:marBottom w:val="0"/>
                  <w:divBdr>
                    <w:top w:val="none" w:sz="0" w:space="0" w:color="auto"/>
                    <w:left w:val="none" w:sz="0" w:space="0" w:color="auto"/>
                    <w:bottom w:val="none" w:sz="0" w:space="0" w:color="auto"/>
                    <w:right w:val="none" w:sz="0" w:space="0" w:color="auto"/>
                  </w:divBdr>
                  <w:divsChild>
                    <w:div w:id="1696343607">
                      <w:marLeft w:val="0"/>
                      <w:marRight w:val="0"/>
                      <w:marTop w:val="0"/>
                      <w:marBottom w:val="0"/>
                      <w:divBdr>
                        <w:top w:val="none" w:sz="0" w:space="0" w:color="auto"/>
                        <w:left w:val="none" w:sz="0" w:space="0" w:color="auto"/>
                        <w:bottom w:val="none" w:sz="0" w:space="0" w:color="auto"/>
                        <w:right w:val="none" w:sz="0" w:space="0" w:color="auto"/>
                      </w:divBdr>
                    </w:div>
                  </w:divsChild>
                </w:div>
                <w:div w:id="1872304432">
                  <w:marLeft w:val="0"/>
                  <w:marRight w:val="0"/>
                  <w:marTop w:val="0"/>
                  <w:marBottom w:val="0"/>
                  <w:divBdr>
                    <w:top w:val="none" w:sz="0" w:space="0" w:color="auto"/>
                    <w:left w:val="none" w:sz="0" w:space="0" w:color="auto"/>
                    <w:bottom w:val="none" w:sz="0" w:space="0" w:color="auto"/>
                    <w:right w:val="none" w:sz="0" w:space="0" w:color="auto"/>
                  </w:divBdr>
                  <w:divsChild>
                    <w:div w:id="940993980">
                      <w:marLeft w:val="0"/>
                      <w:marRight w:val="0"/>
                      <w:marTop w:val="0"/>
                      <w:marBottom w:val="0"/>
                      <w:divBdr>
                        <w:top w:val="none" w:sz="0" w:space="0" w:color="auto"/>
                        <w:left w:val="none" w:sz="0" w:space="0" w:color="auto"/>
                        <w:bottom w:val="none" w:sz="0" w:space="0" w:color="auto"/>
                        <w:right w:val="none" w:sz="0" w:space="0" w:color="auto"/>
                      </w:divBdr>
                    </w:div>
                  </w:divsChild>
                </w:div>
                <w:div w:id="208610228">
                  <w:marLeft w:val="0"/>
                  <w:marRight w:val="0"/>
                  <w:marTop w:val="0"/>
                  <w:marBottom w:val="0"/>
                  <w:divBdr>
                    <w:top w:val="none" w:sz="0" w:space="0" w:color="auto"/>
                    <w:left w:val="none" w:sz="0" w:space="0" w:color="auto"/>
                    <w:bottom w:val="none" w:sz="0" w:space="0" w:color="auto"/>
                    <w:right w:val="none" w:sz="0" w:space="0" w:color="auto"/>
                  </w:divBdr>
                  <w:divsChild>
                    <w:div w:id="1431775529">
                      <w:marLeft w:val="0"/>
                      <w:marRight w:val="0"/>
                      <w:marTop w:val="0"/>
                      <w:marBottom w:val="0"/>
                      <w:divBdr>
                        <w:top w:val="none" w:sz="0" w:space="0" w:color="auto"/>
                        <w:left w:val="none" w:sz="0" w:space="0" w:color="auto"/>
                        <w:bottom w:val="none" w:sz="0" w:space="0" w:color="auto"/>
                        <w:right w:val="none" w:sz="0" w:space="0" w:color="auto"/>
                      </w:divBdr>
                    </w:div>
                  </w:divsChild>
                </w:div>
                <w:div w:id="2119788443">
                  <w:marLeft w:val="0"/>
                  <w:marRight w:val="0"/>
                  <w:marTop w:val="0"/>
                  <w:marBottom w:val="0"/>
                  <w:divBdr>
                    <w:top w:val="none" w:sz="0" w:space="0" w:color="auto"/>
                    <w:left w:val="none" w:sz="0" w:space="0" w:color="auto"/>
                    <w:bottom w:val="none" w:sz="0" w:space="0" w:color="auto"/>
                    <w:right w:val="none" w:sz="0" w:space="0" w:color="auto"/>
                  </w:divBdr>
                  <w:divsChild>
                    <w:div w:id="1277788002">
                      <w:marLeft w:val="0"/>
                      <w:marRight w:val="0"/>
                      <w:marTop w:val="0"/>
                      <w:marBottom w:val="0"/>
                      <w:divBdr>
                        <w:top w:val="none" w:sz="0" w:space="0" w:color="auto"/>
                        <w:left w:val="none" w:sz="0" w:space="0" w:color="auto"/>
                        <w:bottom w:val="none" w:sz="0" w:space="0" w:color="auto"/>
                        <w:right w:val="none" w:sz="0" w:space="0" w:color="auto"/>
                      </w:divBdr>
                    </w:div>
                  </w:divsChild>
                </w:div>
                <w:div w:id="1662582857">
                  <w:marLeft w:val="0"/>
                  <w:marRight w:val="0"/>
                  <w:marTop w:val="0"/>
                  <w:marBottom w:val="0"/>
                  <w:divBdr>
                    <w:top w:val="none" w:sz="0" w:space="0" w:color="auto"/>
                    <w:left w:val="none" w:sz="0" w:space="0" w:color="auto"/>
                    <w:bottom w:val="none" w:sz="0" w:space="0" w:color="auto"/>
                    <w:right w:val="none" w:sz="0" w:space="0" w:color="auto"/>
                  </w:divBdr>
                  <w:divsChild>
                    <w:div w:id="1266111430">
                      <w:marLeft w:val="0"/>
                      <w:marRight w:val="0"/>
                      <w:marTop w:val="0"/>
                      <w:marBottom w:val="0"/>
                      <w:divBdr>
                        <w:top w:val="none" w:sz="0" w:space="0" w:color="auto"/>
                        <w:left w:val="none" w:sz="0" w:space="0" w:color="auto"/>
                        <w:bottom w:val="none" w:sz="0" w:space="0" w:color="auto"/>
                        <w:right w:val="none" w:sz="0" w:space="0" w:color="auto"/>
                      </w:divBdr>
                    </w:div>
                  </w:divsChild>
                </w:div>
                <w:div w:id="675612800">
                  <w:marLeft w:val="0"/>
                  <w:marRight w:val="0"/>
                  <w:marTop w:val="0"/>
                  <w:marBottom w:val="0"/>
                  <w:divBdr>
                    <w:top w:val="none" w:sz="0" w:space="0" w:color="auto"/>
                    <w:left w:val="none" w:sz="0" w:space="0" w:color="auto"/>
                    <w:bottom w:val="none" w:sz="0" w:space="0" w:color="auto"/>
                    <w:right w:val="none" w:sz="0" w:space="0" w:color="auto"/>
                  </w:divBdr>
                  <w:divsChild>
                    <w:div w:id="2093358183">
                      <w:marLeft w:val="0"/>
                      <w:marRight w:val="0"/>
                      <w:marTop w:val="0"/>
                      <w:marBottom w:val="0"/>
                      <w:divBdr>
                        <w:top w:val="none" w:sz="0" w:space="0" w:color="auto"/>
                        <w:left w:val="none" w:sz="0" w:space="0" w:color="auto"/>
                        <w:bottom w:val="none" w:sz="0" w:space="0" w:color="auto"/>
                        <w:right w:val="none" w:sz="0" w:space="0" w:color="auto"/>
                      </w:divBdr>
                    </w:div>
                  </w:divsChild>
                </w:div>
                <w:div w:id="230968788">
                  <w:marLeft w:val="0"/>
                  <w:marRight w:val="0"/>
                  <w:marTop w:val="0"/>
                  <w:marBottom w:val="0"/>
                  <w:divBdr>
                    <w:top w:val="none" w:sz="0" w:space="0" w:color="auto"/>
                    <w:left w:val="none" w:sz="0" w:space="0" w:color="auto"/>
                    <w:bottom w:val="none" w:sz="0" w:space="0" w:color="auto"/>
                    <w:right w:val="none" w:sz="0" w:space="0" w:color="auto"/>
                  </w:divBdr>
                  <w:divsChild>
                    <w:div w:id="804741017">
                      <w:marLeft w:val="0"/>
                      <w:marRight w:val="0"/>
                      <w:marTop w:val="0"/>
                      <w:marBottom w:val="0"/>
                      <w:divBdr>
                        <w:top w:val="none" w:sz="0" w:space="0" w:color="auto"/>
                        <w:left w:val="none" w:sz="0" w:space="0" w:color="auto"/>
                        <w:bottom w:val="none" w:sz="0" w:space="0" w:color="auto"/>
                        <w:right w:val="none" w:sz="0" w:space="0" w:color="auto"/>
                      </w:divBdr>
                    </w:div>
                  </w:divsChild>
                </w:div>
                <w:div w:id="551229808">
                  <w:marLeft w:val="0"/>
                  <w:marRight w:val="0"/>
                  <w:marTop w:val="0"/>
                  <w:marBottom w:val="0"/>
                  <w:divBdr>
                    <w:top w:val="none" w:sz="0" w:space="0" w:color="auto"/>
                    <w:left w:val="none" w:sz="0" w:space="0" w:color="auto"/>
                    <w:bottom w:val="none" w:sz="0" w:space="0" w:color="auto"/>
                    <w:right w:val="none" w:sz="0" w:space="0" w:color="auto"/>
                  </w:divBdr>
                  <w:divsChild>
                    <w:div w:id="1831359651">
                      <w:marLeft w:val="0"/>
                      <w:marRight w:val="0"/>
                      <w:marTop w:val="0"/>
                      <w:marBottom w:val="0"/>
                      <w:divBdr>
                        <w:top w:val="none" w:sz="0" w:space="0" w:color="auto"/>
                        <w:left w:val="none" w:sz="0" w:space="0" w:color="auto"/>
                        <w:bottom w:val="none" w:sz="0" w:space="0" w:color="auto"/>
                        <w:right w:val="none" w:sz="0" w:space="0" w:color="auto"/>
                      </w:divBdr>
                    </w:div>
                  </w:divsChild>
                </w:div>
                <w:div w:id="1430738373">
                  <w:marLeft w:val="0"/>
                  <w:marRight w:val="0"/>
                  <w:marTop w:val="0"/>
                  <w:marBottom w:val="0"/>
                  <w:divBdr>
                    <w:top w:val="none" w:sz="0" w:space="0" w:color="auto"/>
                    <w:left w:val="none" w:sz="0" w:space="0" w:color="auto"/>
                    <w:bottom w:val="none" w:sz="0" w:space="0" w:color="auto"/>
                    <w:right w:val="none" w:sz="0" w:space="0" w:color="auto"/>
                  </w:divBdr>
                  <w:divsChild>
                    <w:div w:id="1584413128">
                      <w:marLeft w:val="0"/>
                      <w:marRight w:val="0"/>
                      <w:marTop w:val="0"/>
                      <w:marBottom w:val="0"/>
                      <w:divBdr>
                        <w:top w:val="none" w:sz="0" w:space="0" w:color="auto"/>
                        <w:left w:val="none" w:sz="0" w:space="0" w:color="auto"/>
                        <w:bottom w:val="none" w:sz="0" w:space="0" w:color="auto"/>
                        <w:right w:val="none" w:sz="0" w:space="0" w:color="auto"/>
                      </w:divBdr>
                    </w:div>
                  </w:divsChild>
                </w:div>
                <w:div w:id="2017338178">
                  <w:marLeft w:val="0"/>
                  <w:marRight w:val="0"/>
                  <w:marTop w:val="0"/>
                  <w:marBottom w:val="0"/>
                  <w:divBdr>
                    <w:top w:val="none" w:sz="0" w:space="0" w:color="auto"/>
                    <w:left w:val="none" w:sz="0" w:space="0" w:color="auto"/>
                    <w:bottom w:val="none" w:sz="0" w:space="0" w:color="auto"/>
                    <w:right w:val="none" w:sz="0" w:space="0" w:color="auto"/>
                  </w:divBdr>
                  <w:divsChild>
                    <w:div w:id="306281113">
                      <w:marLeft w:val="0"/>
                      <w:marRight w:val="0"/>
                      <w:marTop w:val="0"/>
                      <w:marBottom w:val="0"/>
                      <w:divBdr>
                        <w:top w:val="none" w:sz="0" w:space="0" w:color="auto"/>
                        <w:left w:val="none" w:sz="0" w:space="0" w:color="auto"/>
                        <w:bottom w:val="none" w:sz="0" w:space="0" w:color="auto"/>
                        <w:right w:val="none" w:sz="0" w:space="0" w:color="auto"/>
                      </w:divBdr>
                    </w:div>
                  </w:divsChild>
                </w:div>
                <w:div w:id="218590353">
                  <w:marLeft w:val="0"/>
                  <w:marRight w:val="0"/>
                  <w:marTop w:val="0"/>
                  <w:marBottom w:val="0"/>
                  <w:divBdr>
                    <w:top w:val="none" w:sz="0" w:space="0" w:color="auto"/>
                    <w:left w:val="none" w:sz="0" w:space="0" w:color="auto"/>
                    <w:bottom w:val="none" w:sz="0" w:space="0" w:color="auto"/>
                    <w:right w:val="none" w:sz="0" w:space="0" w:color="auto"/>
                  </w:divBdr>
                  <w:divsChild>
                    <w:div w:id="824855664">
                      <w:marLeft w:val="0"/>
                      <w:marRight w:val="0"/>
                      <w:marTop w:val="0"/>
                      <w:marBottom w:val="0"/>
                      <w:divBdr>
                        <w:top w:val="none" w:sz="0" w:space="0" w:color="auto"/>
                        <w:left w:val="none" w:sz="0" w:space="0" w:color="auto"/>
                        <w:bottom w:val="none" w:sz="0" w:space="0" w:color="auto"/>
                        <w:right w:val="none" w:sz="0" w:space="0" w:color="auto"/>
                      </w:divBdr>
                    </w:div>
                  </w:divsChild>
                </w:div>
                <w:div w:id="1429156017">
                  <w:marLeft w:val="0"/>
                  <w:marRight w:val="0"/>
                  <w:marTop w:val="0"/>
                  <w:marBottom w:val="0"/>
                  <w:divBdr>
                    <w:top w:val="none" w:sz="0" w:space="0" w:color="auto"/>
                    <w:left w:val="none" w:sz="0" w:space="0" w:color="auto"/>
                    <w:bottom w:val="none" w:sz="0" w:space="0" w:color="auto"/>
                    <w:right w:val="none" w:sz="0" w:space="0" w:color="auto"/>
                  </w:divBdr>
                  <w:divsChild>
                    <w:div w:id="289750800">
                      <w:marLeft w:val="0"/>
                      <w:marRight w:val="0"/>
                      <w:marTop w:val="0"/>
                      <w:marBottom w:val="0"/>
                      <w:divBdr>
                        <w:top w:val="none" w:sz="0" w:space="0" w:color="auto"/>
                        <w:left w:val="none" w:sz="0" w:space="0" w:color="auto"/>
                        <w:bottom w:val="none" w:sz="0" w:space="0" w:color="auto"/>
                        <w:right w:val="none" w:sz="0" w:space="0" w:color="auto"/>
                      </w:divBdr>
                    </w:div>
                  </w:divsChild>
                </w:div>
                <w:div w:id="587620920">
                  <w:marLeft w:val="0"/>
                  <w:marRight w:val="0"/>
                  <w:marTop w:val="0"/>
                  <w:marBottom w:val="0"/>
                  <w:divBdr>
                    <w:top w:val="none" w:sz="0" w:space="0" w:color="auto"/>
                    <w:left w:val="none" w:sz="0" w:space="0" w:color="auto"/>
                    <w:bottom w:val="none" w:sz="0" w:space="0" w:color="auto"/>
                    <w:right w:val="none" w:sz="0" w:space="0" w:color="auto"/>
                  </w:divBdr>
                  <w:divsChild>
                    <w:div w:id="71125922">
                      <w:marLeft w:val="0"/>
                      <w:marRight w:val="0"/>
                      <w:marTop w:val="0"/>
                      <w:marBottom w:val="0"/>
                      <w:divBdr>
                        <w:top w:val="none" w:sz="0" w:space="0" w:color="auto"/>
                        <w:left w:val="none" w:sz="0" w:space="0" w:color="auto"/>
                        <w:bottom w:val="none" w:sz="0" w:space="0" w:color="auto"/>
                        <w:right w:val="none" w:sz="0" w:space="0" w:color="auto"/>
                      </w:divBdr>
                    </w:div>
                  </w:divsChild>
                </w:div>
                <w:div w:id="1776514130">
                  <w:marLeft w:val="0"/>
                  <w:marRight w:val="0"/>
                  <w:marTop w:val="0"/>
                  <w:marBottom w:val="0"/>
                  <w:divBdr>
                    <w:top w:val="none" w:sz="0" w:space="0" w:color="auto"/>
                    <w:left w:val="none" w:sz="0" w:space="0" w:color="auto"/>
                    <w:bottom w:val="none" w:sz="0" w:space="0" w:color="auto"/>
                    <w:right w:val="none" w:sz="0" w:space="0" w:color="auto"/>
                  </w:divBdr>
                  <w:divsChild>
                    <w:div w:id="833571267">
                      <w:marLeft w:val="0"/>
                      <w:marRight w:val="0"/>
                      <w:marTop w:val="0"/>
                      <w:marBottom w:val="0"/>
                      <w:divBdr>
                        <w:top w:val="none" w:sz="0" w:space="0" w:color="auto"/>
                        <w:left w:val="none" w:sz="0" w:space="0" w:color="auto"/>
                        <w:bottom w:val="none" w:sz="0" w:space="0" w:color="auto"/>
                        <w:right w:val="none" w:sz="0" w:space="0" w:color="auto"/>
                      </w:divBdr>
                    </w:div>
                  </w:divsChild>
                </w:div>
                <w:div w:id="543179717">
                  <w:marLeft w:val="0"/>
                  <w:marRight w:val="0"/>
                  <w:marTop w:val="0"/>
                  <w:marBottom w:val="0"/>
                  <w:divBdr>
                    <w:top w:val="none" w:sz="0" w:space="0" w:color="auto"/>
                    <w:left w:val="none" w:sz="0" w:space="0" w:color="auto"/>
                    <w:bottom w:val="none" w:sz="0" w:space="0" w:color="auto"/>
                    <w:right w:val="none" w:sz="0" w:space="0" w:color="auto"/>
                  </w:divBdr>
                  <w:divsChild>
                    <w:div w:id="329413858">
                      <w:marLeft w:val="0"/>
                      <w:marRight w:val="0"/>
                      <w:marTop w:val="0"/>
                      <w:marBottom w:val="0"/>
                      <w:divBdr>
                        <w:top w:val="none" w:sz="0" w:space="0" w:color="auto"/>
                        <w:left w:val="none" w:sz="0" w:space="0" w:color="auto"/>
                        <w:bottom w:val="none" w:sz="0" w:space="0" w:color="auto"/>
                        <w:right w:val="none" w:sz="0" w:space="0" w:color="auto"/>
                      </w:divBdr>
                    </w:div>
                  </w:divsChild>
                </w:div>
                <w:div w:id="1187519496">
                  <w:marLeft w:val="0"/>
                  <w:marRight w:val="0"/>
                  <w:marTop w:val="0"/>
                  <w:marBottom w:val="0"/>
                  <w:divBdr>
                    <w:top w:val="none" w:sz="0" w:space="0" w:color="auto"/>
                    <w:left w:val="none" w:sz="0" w:space="0" w:color="auto"/>
                    <w:bottom w:val="none" w:sz="0" w:space="0" w:color="auto"/>
                    <w:right w:val="none" w:sz="0" w:space="0" w:color="auto"/>
                  </w:divBdr>
                  <w:divsChild>
                    <w:div w:id="2064517656">
                      <w:marLeft w:val="0"/>
                      <w:marRight w:val="0"/>
                      <w:marTop w:val="0"/>
                      <w:marBottom w:val="0"/>
                      <w:divBdr>
                        <w:top w:val="none" w:sz="0" w:space="0" w:color="auto"/>
                        <w:left w:val="none" w:sz="0" w:space="0" w:color="auto"/>
                        <w:bottom w:val="none" w:sz="0" w:space="0" w:color="auto"/>
                        <w:right w:val="none" w:sz="0" w:space="0" w:color="auto"/>
                      </w:divBdr>
                    </w:div>
                  </w:divsChild>
                </w:div>
                <w:div w:id="1490486610">
                  <w:marLeft w:val="0"/>
                  <w:marRight w:val="0"/>
                  <w:marTop w:val="0"/>
                  <w:marBottom w:val="0"/>
                  <w:divBdr>
                    <w:top w:val="none" w:sz="0" w:space="0" w:color="auto"/>
                    <w:left w:val="none" w:sz="0" w:space="0" w:color="auto"/>
                    <w:bottom w:val="none" w:sz="0" w:space="0" w:color="auto"/>
                    <w:right w:val="none" w:sz="0" w:space="0" w:color="auto"/>
                  </w:divBdr>
                  <w:divsChild>
                    <w:div w:id="1610118451">
                      <w:marLeft w:val="0"/>
                      <w:marRight w:val="0"/>
                      <w:marTop w:val="0"/>
                      <w:marBottom w:val="0"/>
                      <w:divBdr>
                        <w:top w:val="none" w:sz="0" w:space="0" w:color="auto"/>
                        <w:left w:val="none" w:sz="0" w:space="0" w:color="auto"/>
                        <w:bottom w:val="none" w:sz="0" w:space="0" w:color="auto"/>
                        <w:right w:val="none" w:sz="0" w:space="0" w:color="auto"/>
                      </w:divBdr>
                    </w:div>
                  </w:divsChild>
                </w:div>
                <w:div w:id="1369144756">
                  <w:marLeft w:val="0"/>
                  <w:marRight w:val="0"/>
                  <w:marTop w:val="0"/>
                  <w:marBottom w:val="0"/>
                  <w:divBdr>
                    <w:top w:val="none" w:sz="0" w:space="0" w:color="auto"/>
                    <w:left w:val="none" w:sz="0" w:space="0" w:color="auto"/>
                    <w:bottom w:val="none" w:sz="0" w:space="0" w:color="auto"/>
                    <w:right w:val="none" w:sz="0" w:space="0" w:color="auto"/>
                  </w:divBdr>
                  <w:divsChild>
                    <w:div w:id="639069857">
                      <w:marLeft w:val="0"/>
                      <w:marRight w:val="0"/>
                      <w:marTop w:val="0"/>
                      <w:marBottom w:val="0"/>
                      <w:divBdr>
                        <w:top w:val="none" w:sz="0" w:space="0" w:color="auto"/>
                        <w:left w:val="none" w:sz="0" w:space="0" w:color="auto"/>
                        <w:bottom w:val="none" w:sz="0" w:space="0" w:color="auto"/>
                        <w:right w:val="none" w:sz="0" w:space="0" w:color="auto"/>
                      </w:divBdr>
                    </w:div>
                  </w:divsChild>
                </w:div>
                <w:div w:id="1359351984">
                  <w:marLeft w:val="0"/>
                  <w:marRight w:val="0"/>
                  <w:marTop w:val="0"/>
                  <w:marBottom w:val="0"/>
                  <w:divBdr>
                    <w:top w:val="none" w:sz="0" w:space="0" w:color="auto"/>
                    <w:left w:val="none" w:sz="0" w:space="0" w:color="auto"/>
                    <w:bottom w:val="none" w:sz="0" w:space="0" w:color="auto"/>
                    <w:right w:val="none" w:sz="0" w:space="0" w:color="auto"/>
                  </w:divBdr>
                  <w:divsChild>
                    <w:div w:id="518852634">
                      <w:marLeft w:val="0"/>
                      <w:marRight w:val="0"/>
                      <w:marTop w:val="0"/>
                      <w:marBottom w:val="0"/>
                      <w:divBdr>
                        <w:top w:val="none" w:sz="0" w:space="0" w:color="auto"/>
                        <w:left w:val="none" w:sz="0" w:space="0" w:color="auto"/>
                        <w:bottom w:val="none" w:sz="0" w:space="0" w:color="auto"/>
                        <w:right w:val="none" w:sz="0" w:space="0" w:color="auto"/>
                      </w:divBdr>
                    </w:div>
                  </w:divsChild>
                </w:div>
                <w:div w:id="692999619">
                  <w:marLeft w:val="0"/>
                  <w:marRight w:val="0"/>
                  <w:marTop w:val="0"/>
                  <w:marBottom w:val="0"/>
                  <w:divBdr>
                    <w:top w:val="none" w:sz="0" w:space="0" w:color="auto"/>
                    <w:left w:val="none" w:sz="0" w:space="0" w:color="auto"/>
                    <w:bottom w:val="none" w:sz="0" w:space="0" w:color="auto"/>
                    <w:right w:val="none" w:sz="0" w:space="0" w:color="auto"/>
                  </w:divBdr>
                  <w:divsChild>
                    <w:div w:id="1051033096">
                      <w:marLeft w:val="0"/>
                      <w:marRight w:val="0"/>
                      <w:marTop w:val="0"/>
                      <w:marBottom w:val="0"/>
                      <w:divBdr>
                        <w:top w:val="none" w:sz="0" w:space="0" w:color="auto"/>
                        <w:left w:val="none" w:sz="0" w:space="0" w:color="auto"/>
                        <w:bottom w:val="none" w:sz="0" w:space="0" w:color="auto"/>
                        <w:right w:val="none" w:sz="0" w:space="0" w:color="auto"/>
                      </w:divBdr>
                    </w:div>
                  </w:divsChild>
                </w:div>
                <w:div w:id="187064456">
                  <w:marLeft w:val="0"/>
                  <w:marRight w:val="0"/>
                  <w:marTop w:val="0"/>
                  <w:marBottom w:val="0"/>
                  <w:divBdr>
                    <w:top w:val="none" w:sz="0" w:space="0" w:color="auto"/>
                    <w:left w:val="none" w:sz="0" w:space="0" w:color="auto"/>
                    <w:bottom w:val="none" w:sz="0" w:space="0" w:color="auto"/>
                    <w:right w:val="none" w:sz="0" w:space="0" w:color="auto"/>
                  </w:divBdr>
                  <w:divsChild>
                    <w:div w:id="1204252563">
                      <w:marLeft w:val="0"/>
                      <w:marRight w:val="0"/>
                      <w:marTop w:val="0"/>
                      <w:marBottom w:val="0"/>
                      <w:divBdr>
                        <w:top w:val="none" w:sz="0" w:space="0" w:color="auto"/>
                        <w:left w:val="none" w:sz="0" w:space="0" w:color="auto"/>
                        <w:bottom w:val="none" w:sz="0" w:space="0" w:color="auto"/>
                        <w:right w:val="none" w:sz="0" w:space="0" w:color="auto"/>
                      </w:divBdr>
                    </w:div>
                  </w:divsChild>
                </w:div>
                <w:div w:id="1264611832">
                  <w:marLeft w:val="0"/>
                  <w:marRight w:val="0"/>
                  <w:marTop w:val="0"/>
                  <w:marBottom w:val="0"/>
                  <w:divBdr>
                    <w:top w:val="none" w:sz="0" w:space="0" w:color="auto"/>
                    <w:left w:val="none" w:sz="0" w:space="0" w:color="auto"/>
                    <w:bottom w:val="none" w:sz="0" w:space="0" w:color="auto"/>
                    <w:right w:val="none" w:sz="0" w:space="0" w:color="auto"/>
                  </w:divBdr>
                  <w:divsChild>
                    <w:div w:id="1473644089">
                      <w:marLeft w:val="0"/>
                      <w:marRight w:val="0"/>
                      <w:marTop w:val="0"/>
                      <w:marBottom w:val="0"/>
                      <w:divBdr>
                        <w:top w:val="none" w:sz="0" w:space="0" w:color="auto"/>
                        <w:left w:val="none" w:sz="0" w:space="0" w:color="auto"/>
                        <w:bottom w:val="none" w:sz="0" w:space="0" w:color="auto"/>
                        <w:right w:val="none" w:sz="0" w:space="0" w:color="auto"/>
                      </w:divBdr>
                    </w:div>
                  </w:divsChild>
                </w:div>
                <w:div w:id="1785803569">
                  <w:marLeft w:val="0"/>
                  <w:marRight w:val="0"/>
                  <w:marTop w:val="0"/>
                  <w:marBottom w:val="0"/>
                  <w:divBdr>
                    <w:top w:val="none" w:sz="0" w:space="0" w:color="auto"/>
                    <w:left w:val="none" w:sz="0" w:space="0" w:color="auto"/>
                    <w:bottom w:val="none" w:sz="0" w:space="0" w:color="auto"/>
                    <w:right w:val="none" w:sz="0" w:space="0" w:color="auto"/>
                  </w:divBdr>
                  <w:divsChild>
                    <w:div w:id="1434323654">
                      <w:marLeft w:val="0"/>
                      <w:marRight w:val="0"/>
                      <w:marTop w:val="0"/>
                      <w:marBottom w:val="0"/>
                      <w:divBdr>
                        <w:top w:val="none" w:sz="0" w:space="0" w:color="auto"/>
                        <w:left w:val="none" w:sz="0" w:space="0" w:color="auto"/>
                        <w:bottom w:val="none" w:sz="0" w:space="0" w:color="auto"/>
                        <w:right w:val="none" w:sz="0" w:space="0" w:color="auto"/>
                      </w:divBdr>
                    </w:div>
                  </w:divsChild>
                </w:div>
                <w:div w:id="333151767">
                  <w:marLeft w:val="0"/>
                  <w:marRight w:val="0"/>
                  <w:marTop w:val="0"/>
                  <w:marBottom w:val="0"/>
                  <w:divBdr>
                    <w:top w:val="none" w:sz="0" w:space="0" w:color="auto"/>
                    <w:left w:val="none" w:sz="0" w:space="0" w:color="auto"/>
                    <w:bottom w:val="none" w:sz="0" w:space="0" w:color="auto"/>
                    <w:right w:val="none" w:sz="0" w:space="0" w:color="auto"/>
                  </w:divBdr>
                  <w:divsChild>
                    <w:div w:id="1694771510">
                      <w:marLeft w:val="0"/>
                      <w:marRight w:val="0"/>
                      <w:marTop w:val="0"/>
                      <w:marBottom w:val="0"/>
                      <w:divBdr>
                        <w:top w:val="none" w:sz="0" w:space="0" w:color="auto"/>
                        <w:left w:val="none" w:sz="0" w:space="0" w:color="auto"/>
                        <w:bottom w:val="none" w:sz="0" w:space="0" w:color="auto"/>
                        <w:right w:val="none" w:sz="0" w:space="0" w:color="auto"/>
                      </w:divBdr>
                    </w:div>
                  </w:divsChild>
                </w:div>
                <w:div w:id="2104061365">
                  <w:marLeft w:val="0"/>
                  <w:marRight w:val="0"/>
                  <w:marTop w:val="0"/>
                  <w:marBottom w:val="0"/>
                  <w:divBdr>
                    <w:top w:val="none" w:sz="0" w:space="0" w:color="auto"/>
                    <w:left w:val="none" w:sz="0" w:space="0" w:color="auto"/>
                    <w:bottom w:val="none" w:sz="0" w:space="0" w:color="auto"/>
                    <w:right w:val="none" w:sz="0" w:space="0" w:color="auto"/>
                  </w:divBdr>
                  <w:divsChild>
                    <w:div w:id="1977179853">
                      <w:marLeft w:val="0"/>
                      <w:marRight w:val="0"/>
                      <w:marTop w:val="0"/>
                      <w:marBottom w:val="0"/>
                      <w:divBdr>
                        <w:top w:val="none" w:sz="0" w:space="0" w:color="auto"/>
                        <w:left w:val="none" w:sz="0" w:space="0" w:color="auto"/>
                        <w:bottom w:val="none" w:sz="0" w:space="0" w:color="auto"/>
                        <w:right w:val="none" w:sz="0" w:space="0" w:color="auto"/>
                      </w:divBdr>
                    </w:div>
                  </w:divsChild>
                </w:div>
                <w:div w:id="1827238565">
                  <w:marLeft w:val="0"/>
                  <w:marRight w:val="0"/>
                  <w:marTop w:val="0"/>
                  <w:marBottom w:val="0"/>
                  <w:divBdr>
                    <w:top w:val="none" w:sz="0" w:space="0" w:color="auto"/>
                    <w:left w:val="none" w:sz="0" w:space="0" w:color="auto"/>
                    <w:bottom w:val="none" w:sz="0" w:space="0" w:color="auto"/>
                    <w:right w:val="none" w:sz="0" w:space="0" w:color="auto"/>
                  </w:divBdr>
                  <w:divsChild>
                    <w:div w:id="1534613596">
                      <w:marLeft w:val="0"/>
                      <w:marRight w:val="0"/>
                      <w:marTop w:val="0"/>
                      <w:marBottom w:val="0"/>
                      <w:divBdr>
                        <w:top w:val="none" w:sz="0" w:space="0" w:color="auto"/>
                        <w:left w:val="none" w:sz="0" w:space="0" w:color="auto"/>
                        <w:bottom w:val="none" w:sz="0" w:space="0" w:color="auto"/>
                        <w:right w:val="none" w:sz="0" w:space="0" w:color="auto"/>
                      </w:divBdr>
                    </w:div>
                  </w:divsChild>
                </w:div>
                <w:div w:id="168721929">
                  <w:marLeft w:val="0"/>
                  <w:marRight w:val="0"/>
                  <w:marTop w:val="0"/>
                  <w:marBottom w:val="0"/>
                  <w:divBdr>
                    <w:top w:val="none" w:sz="0" w:space="0" w:color="auto"/>
                    <w:left w:val="none" w:sz="0" w:space="0" w:color="auto"/>
                    <w:bottom w:val="none" w:sz="0" w:space="0" w:color="auto"/>
                    <w:right w:val="none" w:sz="0" w:space="0" w:color="auto"/>
                  </w:divBdr>
                  <w:divsChild>
                    <w:div w:id="1087265251">
                      <w:marLeft w:val="0"/>
                      <w:marRight w:val="0"/>
                      <w:marTop w:val="0"/>
                      <w:marBottom w:val="0"/>
                      <w:divBdr>
                        <w:top w:val="none" w:sz="0" w:space="0" w:color="auto"/>
                        <w:left w:val="none" w:sz="0" w:space="0" w:color="auto"/>
                        <w:bottom w:val="none" w:sz="0" w:space="0" w:color="auto"/>
                        <w:right w:val="none" w:sz="0" w:space="0" w:color="auto"/>
                      </w:divBdr>
                    </w:div>
                  </w:divsChild>
                </w:div>
                <w:div w:id="1392073887">
                  <w:marLeft w:val="0"/>
                  <w:marRight w:val="0"/>
                  <w:marTop w:val="0"/>
                  <w:marBottom w:val="0"/>
                  <w:divBdr>
                    <w:top w:val="none" w:sz="0" w:space="0" w:color="auto"/>
                    <w:left w:val="none" w:sz="0" w:space="0" w:color="auto"/>
                    <w:bottom w:val="none" w:sz="0" w:space="0" w:color="auto"/>
                    <w:right w:val="none" w:sz="0" w:space="0" w:color="auto"/>
                  </w:divBdr>
                  <w:divsChild>
                    <w:div w:id="1013605505">
                      <w:marLeft w:val="0"/>
                      <w:marRight w:val="0"/>
                      <w:marTop w:val="0"/>
                      <w:marBottom w:val="0"/>
                      <w:divBdr>
                        <w:top w:val="none" w:sz="0" w:space="0" w:color="auto"/>
                        <w:left w:val="none" w:sz="0" w:space="0" w:color="auto"/>
                        <w:bottom w:val="none" w:sz="0" w:space="0" w:color="auto"/>
                        <w:right w:val="none" w:sz="0" w:space="0" w:color="auto"/>
                      </w:divBdr>
                    </w:div>
                  </w:divsChild>
                </w:div>
                <w:div w:id="1488208727">
                  <w:marLeft w:val="0"/>
                  <w:marRight w:val="0"/>
                  <w:marTop w:val="0"/>
                  <w:marBottom w:val="0"/>
                  <w:divBdr>
                    <w:top w:val="none" w:sz="0" w:space="0" w:color="auto"/>
                    <w:left w:val="none" w:sz="0" w:space="0" w:color="auto"/>
                    <w:bottom w:val="none" w:sz="0" w:space="0" w:color="auto"/>
                    <w:right w:val="none" w:sz="0" w:space="0" w:color="auto"/>
                  </w:divBdr>
                  <w:divsChild>
                    <w:div w:id="1373074666">
                      <w:marLeft w:val="0"/>
                      <w:marRight w:val="0"/>
                      <w:marTop w:val="0"/>
                      <w:marBottom w:val="0"/>
                      <w:divBdr>
                        <w:top w:val="none" w:sz="0" w:space="0" w:color="auto"/>
                        <w:left w:val="none" w:sz="0" w:space="0" w:color="auto"/>
                        <w:bottom w:val="none" w:sz="0" w:space="0" w:color="auto"/>
                        <w:right w:val="none" w:sz="0" w:space="0" w:color="auto"/>
                      </w:divBdr>
                    </w:div>
                  </w:divsChild>
                </w:div>
                <w:div w:id="1702245285">
                  <w:marLeft w:val="0"/>
                  <w:marRight w:val="0"/>
                  <w:marTop w:val="0"/>
                  <w:marBottom w:val="0"/>
                  <w:divBdr>
                    <w:top w:val="none" w:sz="0" w:space="0" w:color="auto"/>
                    <w:left w:val="none" w:sz="0" w:space="0" w:color="auto"/>
                    <w:bottom w:val="none" w:sz="0" w:space="0" w:color="auto"/>
                    <w:right w:val="none" w:sz="0" w:space="0" w:color="auto"/>
                  </w:divBdr>
                  <w:divsChild>
                    <w:div w:id="1843467718">
                      <w:marLeft w:val="0"/>
                      <w:marRight w:val="0"/>
                      <w:marTop w:val="0"/>
                      <w:marBottom w:val="0"/>
                      <w:divBdr>
                        <w:top w:val="none" w:sz="0" w:space="0" w:color="auto"/>
                        <w:left w:val="none" w:sz="0" w:space="0" w:color="auto"/>
                        <w:bottom w:val="none" w:sz="0" w:space="0" w:color="auto"/>
                        <w:right w:val="none" w:sz="0" w:space="0" w:color="auto"/>
                      </w:divBdr>
                    </w:div>
                  </w:divsChild>
                </w:div>
                <w:div w:id="1798405066">
                  <w:marLeft w:val="0"/>
                  <w:marRight w:val="0"/>
                  <w:marTop w:val="0"/>
                  <w:marBottom w:val="0"/>
                  <w:divBdr>
                    <w:top w:val="none" w:sz="0" w:space="0" w:color="auto"/>
                    <w:left w:val="none" w:sz="0" w:space="0" w:color="auto"/>
                    <w:bottom w:val="none" w:sz="0" w:space="0" w:color="auto"/>
                    <w:right w:val="none" w:sz="0" w:space="0" w:color="auto"/>
                  </w:divBdr>
                  <w:divsChild>
                    <w:div w:id="1271550411">
                      <w:marLeft w:val="0"/>
                      <w:marRight w:val="0"/>
                      <w:marTop w:val="0"/>
                      <w:marBottom w:val="0"/>
                      <w:divBdr>
                        <w:top w:val="none" w:sz="0" w:space="0" w:color="auto"/>
                        <w:left w:val="none" w:sz="0" w:space="0" w:color="auto"/>
                        <w:bottom w:val="none" w:sz="0" w:space="0" w:color="auto"/>
                        <w:right w:val="none" w:sz="0" w:space="0" w:color="auto"/>
                      </w:divBdr>
                    </w:div>
                  </w:divsChild>
                </w:div>
                <w:div w:id="754672174">
                  <w:marLeft w:val="0"/>
                  <w:marRight w:val="0"/>
                  <w:marTop w:val="0"/>
                  <w:marBottom w:val="0"/>
                  <w:divBdr>
                    <w:top w:val="none" w:sz="0" w:space="0" w:color="auto"/>
                    <w:left w:val="none" w:sz="0" w:space="0" w:color="auto"/>
                    <w:bottom w:val="none" w:sz="0" w:space="0" w:color="auto"/>
                    <w:right w:val="none" w:sz="0" w:space="0" w:color="auto"/>
                  </w:divBdr>
                  <w:divsChild>
                    <w:div w:id="801851802">
                      <w:marLeft w:val="0"/>
                      <w:marRight w:val="0"/>
                      <w:marTop w:val="0"/>
                      <w:marBottom w:val="0"/>
                      <w:divBdr>
                        <w:top w:val="none" w:sz="0" w:space="0" w:color="auto"/>
                        <w:left w:val="none" w:sz="0" w:space="0" w:color="auto"/>
                        <w:bottom w:val="none" w:sz="0" w:space="0" w:color="auto"/>
                        <w:right w:val="none" w:sz="0" w:space="0" w:color="auto"/>
                      </w:divBdr>
                    </w:div>
                  </w:divsChild>
                </w:div>
                <w:div w:id="1160149764">
                  <w:marLeft w:val="0"/>
                  <w:marRight w:val="0"/>
                  <w:marTop w:val="0"/>
                  <w:marBottom w:val="0"/>
                  <w:divBdr>
                    <w:top w:val="none" w:sz="0" w:space="0" w:color="auto"/>
                    <w:left w:val="none" w:sz="0" w:space="0" w:color="auto"/>
                    <w:bottom w:val="none" w:sz="0" w:space="0" w:color="auto"/>
                    <w:right w:val="none" w:sz="0" w:space="0" w:color="auto"/>
                  </w:divBdr>
                  <w:divsChild>
                    <w:div w:id="469715735">
                      <w:marLeft w:val="0"/>
                      <w:marRight w:val="0"/>
                      <w:marTop w:val="0"/>
                      <w:marBottom w:val="0"/>
                      <w:divBdr>
                        <w:top w:val="none" w:sz="0" w:space="0" w:color="auto"/>
                        <w:left w:val="none" w:sz="0" w:space="0" w:color="auto"/>
                        <w:bottom w:val="none" w:sz="0" w:space="0" w:color="auto"/>
                        <w:right w:val="none" w:sz="0" w:space="0" w:color="auto"/>
                      </w:divBdr>
                    </w:div>
                  </w:divsChild>
                </w:div>
                <w:div w:id="492139051">
                  <w:marLeft w:val="0"/>
                  <w:marRight w:val="0"/>
                  <w:marTop w:val="0"/>
                  <w:marBottom w:val="0"/>
                  <w:divBdr>
                    <w:top w:val="none" w:sz="0" w:space="0" w:color="auto"/>
                    <w:left w:val="none" w:sz="0" w:space="0" w:color="auto"/>
                    <w:bottom w:val="none" w:sz="0" w:space="0" w:color="auto"/>
                    <w:right w:val="none" w:sz="0" w:space="0" w:color="auto"/>
                  </w:divBdr>
                  <w:divsChild>
                    <w:div w:id="1878589828">
                      <w:marLeft w:val="0"/>
                      <w:marRight w:val="0"/>
                      <w:marTop w:val="0"/>
                      <w:marBottom w:val="0"/>
                      <w:divBdr>
                        <w:top w:val="none" w:sz="0" w:space="0" w:color="auto"/>
                        <w:left w:val="none" w:sz="0" w:space="0" w:color="auto"/>
                        <w:bottom w:val="none" w:sz="0" w:space="0" w:color="auto"/>
                        <w:right w:val="none" w:sz="0" w:space="0" w:color="auto"/>
                      </w:divBdr>
                    </w:div>
                  </w:divsChild>
                </w:div>
                <w:div w:id="837354471">
                  <w:marLeft w:val="0"/>
                  <w:marRight w:val="0"/>
                  <w:marTop w:val="0"/>
                  <w:marBottom w:val="0"/>
                  <w:divBdr>
                    <w:top w:val="none" w:sz="0" w:space="0" w:color="auto"/>
                    <w:left w:val="none" w:sz="0" w:space="0" w:color="auto"/>
                    <w:bottom w:val="none" w:sz="0" w:space="0" w:color="auto"/>
                    <w:right w:val="none" w:sz="0" w:space="0" w:color="auto"/>
                  </w:divBdr>
                  <w:divsChild>
                    <w:div w:id="18359250">
                      <w:marLeft w:val="0"/>
                      <w:marRight w:val="0"/>
                      <w:marTop w:val="0"/>
                      <w:marBottom w:val="0"/>
                      <w:divBdr>
                        <w:top w:val="none" w:sz="0" w:space="0" w:color="auto"/>
                        <w:left w:val="none" w:sz="0" w:space="0" w:color="auto"/>
                        <w:bottom w:val="none" w:sz="0" w:space="0" w:color="auto"/>
                        <w:right w:val="none" w:sz="0" w:space="0" w:color="auto"/>
                      </w:divBdr>
                    </w:div>
                  </w:divsChild>
                </w:div>
                <w:div w:id="991567674">
                  <w:marLeft w:val="0"/>
                  <w:marRight w:val="0"/>
                  <w:marTop w:val="0"/>
                  <w:marBottom w:val="0"/>
                  <w:divBdr>
                    <w:top w:val="none" w:sz="0" w:space="0" w:color="auto"/>
                    <w:left w:val="none" w:sz="0" w:space="0" w:color="auto"/>
                    <w:bottom w:val="none" w:sz="0" w:space="0" w:color="auto"/>
                    <w:right w:val="none" w:sz="0" w:space="0" w:color="auto"/>
                  </w:divBdr>
                  <w:divsChild>
                    <w:div w:id="1144469219">
                      <w:marLeft w:val="0"/>
                      <w:marRight w:val="0"/>
                      <w:marTop w:val="0"/>
                      <w:marBottom w:val="0"/>
                      <w:divBdr>
                        <w:top w:val="none" w:sz="0" w:space="0" w:color="auto"/>
                        <w:left w:val="none" w:sz="0" w:space="0" w:color="auto"/>
                        <w:bottom w:val="none" w:sz="0" w:space="0" w:color="auto"/>
                        <w:right w:val="none" w:sz="0" w:space="0" w:color="auto"/>
                      </w:divBdr>
                    </w:div>
                  </w:divsChild>
                </w:div>
                <w:div w:id="401567976">
                  <w:marLeft w:val="0"/>
                  <w:marRight w:val="0"/>
                  <w:marTop w:val="0"/>
                  <w:marBottom w:val="0"/>
                  <w:divBdr>
                    <w:top w:val="none" w:sz="0" w:space="0" w:color="auto"/>
                    <w:left w:val="none" w:sz="0" w:space="0" w:color="auto"/>
                    <w:bottom w:val="none" w:sz="0" w:space="0" w:color="auto"/>
                    <w:right w:val="none" w:sz="0" w:space="0" w:color="auto"/>
                  </w:divBdr>
                  <w:divsChild>
                    <w:div w:id="2082940598">
                      <w:marLeft w:val="0"/>
                      <w:marRight w:val="0"/>
                      <w:marTop w:val="0"/>
                      <w:marBottom w:val="0"/>
                      <w:divBdr>
                        <w:top w:val="none" w:sz="0" w:space="0" w:color="auto"/>
                        <w:left w:val="none" w:sz="0" w:space="0" w:color="auto"/>
                        <w:bottom w:val="none" w:sz="0" w:space="0" w:color="auto"/>
                        <w:right w:val="none" w:sz="0" w:space="0" w:color="auto"/>
                      </w:divBdr>
                    </w:div>
                  </w:divsChild>
                </w:div>
                <w:div w:id="1597013719">
                  <w:marLeft w:val="0"/>
                  <w:marRight w:val="0"/>
                  <w:marTop w:val="0"/>
                  <w:marBottom w:val="0"/>
                  <w:divBdr>
                    <w:top w:val="none" w:sz="0" w:space="0" w:color="auto"/>
                    <w:left w:val="none" w:sz="0" w:space="0" w:color="auto"/>
                    <w:bottom w:val="none" w:sz="0" w:space="0" w:color="auto"/>
                    <w:right w:val="none" w:sz="0" w:space="0" w:color="auto"/>
                  </w:divBdr>
                  <w:divsChild>
                    <w:div w:id="702485671">
                      <w:marLeft w:val="0"/>
                      <w:marRight w:val="0"/>
                      <w:marTop w:val="0"/>
                      <w:marBottom w:val="0"/>
                      <w:divBdr>
                        <w:top w:val="none" w:sz="0" w:space="0" w:color="auto"/>
                        <w:left w:val="none" w:sz="0" w:space="0" w:color="auto"/>
                        <w:bottom w:val="none" w:sz="0" w:space="0" w:color="auto"/>
                        <w:right w:val="none" w:sz="0" w:space="0" w:color="auto"/>
                      </w:divBdr>
                    </w:div>
                  </w:divsChild>
                </w:div>
                <w:div w:id="1306157918">
                  <w:marLeft w:val="0"/>
                  <w:marRight w:val="0"/>
                  <w:marTop w:val="0"/>
                  <w:marBottom w:val="0"/>
                  <w:divBdr>
                    <w:top w:val="none" w:sz="0" w:space="0" w:color="auto"/>
                    <w:left w:val="none" w:sz="0" w:space="0" w:color="auto"/>
                    <w:bottom w:val="none" w:sz="0" w:space="0" w:color="auto"/>
                    <w:right w:val="none" w:sz="0" w:space="0" w:color="auto"/>
                  </w:divBdr>
                  <w:divsChild>
                    <w:div w:id="1047297331">
                      <w:marLeft w:val="0"/>
                      <w:marRight w:val="0"/>
                      <w:marTop w:val="0"/>
                      <w:marBottom w:val="0"/>
                      <w:divBdr>
                        <w:top w:val="none" w:sz="0" w:space="0" w:color="auto"/>
                        <w:left w:val="none" w:sz="0" w:space="0" w:color="auto"/>
                        <w:bottom w:val="none" w:sz="0" w:space="0" w:color="auto"/>
                        <w:right w:val="none" w:sz="0" w:space="0" w:color="auto"/>
                      </w:divBdr>
                    </w:div>
                  </w:divsChild>
                </w:div>
                <w:div w:id="2023630577">
                  <w:marLeft w:val="0"/>
                  <w:marRight w:val="0"/>
                  <w:marTop w:val="0"/>
                  <w:marBottom w:val="0"/>
                  <w:divBdr>
                    <w:top w:val="none" w:sz="0" w:space="0" w:color="auto"/>
                    <w:left w:val="none" w:sz="0" w:space="0" w:color="auto"/>
                    <w:bottom w:val="none" w:sz="0" w:space="0" w:color="auto"/>
                    <w:right w:val="none" w:sz="0" w:space="0" w:color="auto"/>
                  </w:divBdr>
                  <w:divsChild>
                    <w:div w:id="1102995079">
                      <w:marLeft w:val="0"/>
                      <w:marRight w:val="0"/>
                      <w:marTop w:val="0"/>
                      <w:marBottom w:val="0"/>
                      <w:divBdr>
                        <w:top w:val="none" w:sz="0" w:space="0" w:color="auto"/>
                        <w:left w:val="none" w:sz="0" w:space="0" w:color="auto"/>
                        <w:bottom w:val="none" w:sz="0" w:space="0" w:color="auto"/>
                        <w:right w:val="none" w:sz="0" w:space="0" w:color="auto"/>
                      </w:divBdr>
                    </w:div>
                  </w:divsChild>
                </w:div>
                <w:div w:id="246965816">
                  <w:marLeft w:val="0"/>
                  <w:marRight w:val="0"/>
                  <w:marTop w:val="0"/>
                  <w:marBottom w:val="0"/>
                  <w:divBdr>
                    <w:top w:val="none" w:sz="0" w:space="0" w:color="auto"/>
                    <w:left w:val="none" w:sz="0" w:space="0" w:color="auto"/>
                    <w:bottom w:val="none" w:sz="0" w:space="0" w:color="auto"/>
                    <w:right w:val="none" w:sz="0" w:space="0" w:color="auto"/>
                  </w:divBdr>
                  <w:divsChild>
                    <w:div w:id="79958061">
                      <w:marLeft w:val="0"/>
                      <w:marRight w:val="0"/>
                      <w:marTop w:val="0"/>
                      <w:marBottom w:val="0"/>
                      <w:divBdr>
                        <w:top w:val="none" w:sz="0" w:space="0" w:color="auto"/>
                        <w:left w:val="none" w:sz="0" w:space="0" w:color="auto"/>
                        <w:bottom w:val="none" w:sz="0" w:space="0" w:color="auto"/>
                        <w:right w:val="none" w:sz="0" w:space="0" w:color="auto"/>
                      </w:divBdr>
                    </w:div>
                  </w:divsChild>
                </w:div>
                <w:div w:id="1595628136">
                  <w:marLeft w:val="0"/>
                  <w:marRight w:val="0"/>
                  <w:marTop w:val="0"/>
                  <w:marBottom w:val="0"/>
                  <w:divBdr>
                    <w:top w:val="none" w:sz="0" w:space="0" w:color="auto"/>
                    <w:left w:val="none" w:sz="0" w:space="0" w:color="auto"/>
                    <w:bottom w:val="none" w:sz="0" w:space="0" w:color="auto"/>
                    <w:right w:val="none" w:sz="0" w:space="0" w:color="auto"/>
                  </w:divBdr>
                  <w:divsChild>
                    <w:div w:id="460616671">
                      <w:marLeft w:val="0"/>
                      <w:marRight w:val="0"/>
                      <w:marTop w:val="0"/>
                      <w:marBottom w:val="0"/>
                      <w:divBdr>
                        <w:top w:val="none" w:sz="0" w:space="0" w:color="auto"/>
                        <w:left w:val="none" w:sz="0" w:space="0" w:color="auto"/>
                        <w:bottom w:val="none" w:sz="0" w:space="0" w:color="auto"/>
                        <w:right w:val="none" w:sz="0" w:space="0" w:color="auto"/>
                      </w:divBdr>
                    </w:div>
                  </w:divsChild>
                </w:div>
                <w:div w:id="616717620">
                  <w:marLeft w:val="0"/>
                  <w:marRight w:val="0"/>
                  <w:marTop w:val="0"/>
                  <w:marBottom w:val="0"/>
                  <w:divBdr>
                    <w:top w:val="none" w:sz="0" w:space="0" w:color="auto"/>
                    <w:left w:val="none" w:sz="0" w:space="0" w:color="auto"/>
                    <w:bottom w:val="none" w:sz="0" w:space="0" w:color="auto"/>
                    <w:right w:val="none" w:sz="0" w:space="0" w:color="auto"/>
                  </w:divBdr>
                  <w:divsChild>
                    <w:div w:id="1855413902">
                      <w:marLeft w:val="0"/>
                      <w:marRight w:val="0"/>
                      <w:marTop w:val="0"/>
                      <w:marBottom w:val="0"/>
                      <w:divBdr>
                        <w:top w:val="none" w:sz="0" w:space="0" w:color="auto"/>
                        <w:left w:val="none" w:sz="0" w:space="0" w:color="auto"/>
                        <w:bottom w:val="none" w:sz="0" w:space="0" w:color="auto"/>
                        <w:right w:val="none" w:sz="0" w:space="0" w:color="auto"/>
                      </w:divBdr>
                    </w:div>
                  </w:divsChild>
                </w:div>
                <w:div w:id="293953702">
                  <w:marLeft w:val="0"/>
                  <w:marRight w:val="0"/>
                  <w:marTop w:val="0"/>
                  <w:marBottom w:val="0"/>
                  <w:divBdr>
                    <w:top w:val="none" w:sz="0" w:space="0" w:color="auto"/>
                    <w:left w:val="none" w:sz="0" w:space="0" w:color="auto"/>
                    <w:bottom w:val="none" w:sz="0" w:space="0" w:color="auto"/>
                    <w:right w:val="none" w:sz="0" w:space="0" w:color="auto"/>
                  </w:divBdr>
                  <w:divsChild>
                    <w:div w:id="740831209">
                      <w:marLeft w:val="0"/>
                      <w:marRight w:val="0"/>
                      <w:marTop w:val="0"/>
                      <w:marBottom w:val="0"/>
                      <w:divBdr>
                        <w:top w:val="none" w:sz="0" w:space="0" w:color="auto"/>
                        <w:left w:val="none" w:sz="0" w:space="0" w:color="auto"/>
                        <w:bottom w:val="none" w:sz="0" w:space="0" w:color="auto"/>
                        <w:right w:val="none" w:sz="0" w:space="0" w:color="auto"/>
                      </w:divBdr>
                    </w:div>
                  </w:divsChild>
                </w:div>
                <w:div w:id="511646202">
                  <w:marLeft w:val="0"/>
                  <w:marRight w:val="0"/>
                  <w:marTop w:val="0"/>
                  <w:marBottom w:val="0"/>
                  <w:divBdr>
                    <w:top w:val="none" w:sz="0" w:space="0" w:color="auto"/>
                    <w:left w:val="none" w:sz="0" w:space="0" w:color="auto"/>
                    <w:bottom w:val="none" w:sz="0" w:space="0" w:color="auto"/>
                    <w:right w:val="none" w:sz="0" w:space="0" w:color="auto"/>
                  </w:divBdr>
                  <w:divsChild>
                    <w:div w:id="1445148269">
                      <w:marLeft w:val="0"/>
                      <w:marRight w:val="0"/>
                      <w:marTop w:val="0"/>
                      <w:marBottom w:val="0"/>
                      <w:divBdr>
                        <w:top w:val="none" w:sz="0" w:space="0" w:color="auto"/>
                        <w:left w:val="none" w:sz="0" w:space="0" w:color="auto"/>
                        <w:bottom w:val="none" w:sz="0" w:space="0" w:color="auto"/>
                        <w:right w:val="none" w:sz="0" w:space="0" w:color="auto"/>
                      </w:divBdr>
                    </w:div>
                  </w:divsChild>
                </w:div>
                <w:div w:id="1255094447">
                  <w:marLeft w:val="0"/>
                  <w:marRight w:val="0"/>
                  <w:marTop w:val="0"/>
                  <w:marBottom w:val="0"/>
                  <w:divBdr>
                    <w:top w:val="none" w:sz="0" w:space="0" w:color="auto"/>
                    <w:left w:val="none" w:sz="0" w:space="0" w:color="auto"/>
                    <w:bottom w:val="none" w:sz="0" w:space="0" w:color="auto"/>
                    <w:right w:val="none" w:sz="0" w:space="0" w:color="auto"/>
                  </w:divBdr>
                  <w:divsChild>
                    <w:div w:id="326831807">
                      <w:marLeft w:val="0"/>
                      <w:marRight w:val="0"/>
                      <w:marTop w:val="0"/>
                      <w:marBottom w:val="0"/>
                      <w:divBdr>
                        <w:top w:val="none" w:sz="0" w:space="0" w:color="auto"/>
                        <w:left w:val="none" w:sz="0" w:space="0" w:color="auto"/>
                        <w:bottom w:val="none" w:sz="0" w:space="0" w:color="auto"/>
                        <w:right w:val="none" w:sz="0" w:space="0" w:color="auto"/>
                      </w:divBdr>
                    </w:div>
                  </w:divsChild>
                </w:div>
                <w:div w:id="1902597614">
                  <w:marLeft w:val="0"/>
                  <w:marRight w:val="0"/>
                  <w:marTop w:val="0"/>
                  <w:marBottom w:val="0"/>
                  <w:divBdr>
                    <w:top w:val="none" w:sz="0" w:space="0" w:color="auto"/>
                    <w:left w:val="none" w:sz="0" w:space="0" w:color="auto"/>
                    <w:bottom w:val="none" w:sz="0" w:space="0" w:color="auto"/>
                    <w:right w:val="none" w:sz="0" w:space="0" w:color="auto"/>
                  </w:divBdr>
                  <w:divsChild>
                    <w:div w:id="634867610">
                      <w:marLeft w:val="0"/>
                      <w:marRight w:val="0"/>
                      <w:marTop w:val="0"/>
                      <w:marBottom w:val="0"/>
                      <w:divBdr>
                        <w:top w:val="none" w:sz="0" w:space="0" w:color="auto"/>
                        <w:left w:val="none" w:sz="0" w:space="0" w:color="auto"/>
                        <w:bottom w:val="none" w:sz="0" w:space="0" w:color="auto"/>
                        <w:right w:val="none" w:sz="0" w:space="0" w:color="auto"/>
                      </w:divBdr>
                    </w:div>
                  </w:divsChild>
                </w:div>
                <w:div w:id="665088093">
                  <w:marLeft w:val="0"/>
                  <w:marRight w:val="0"/>
                  <w:marTop w:val="0"/>
                  <w:marBottom w:val="0"/>
                  <w:divBdr>
                    <w:top w:val="none" w:sz="0" w:space="0" w:color="auto"/>
                    <w:left w:val="none" w:sz="0" w:space="0" w:color="auto"/>
                    <w:bottom w:val="none" w:sz="0" w:space="0" w:color="auto"/>
                    <w:right w:val="none" w:sz="0" w:space="0" w:color="auto"/>
                  </w:divBdr>
                  <w:divsChild>
                    <w:div w:id="953170786">
                      <w:marLeft w:val="0"/>
                      <w:marRight w:val="0"/>
                      <w:marTop w:val="0"/>
                      <w:marBottom w:val="0"/>
                      <w:divBdr>
                        <w:top w:val="none" w:sz="0" w:space="0" w:color="auto"/>
                        <w:left w:val="none" w:sz="0" w:space="0" w:color="auto"/>
                        <w:bottom w:val="none" w:sz="0" w:space="0" w:color="auto"/>
                        <w:right w:val="none" w:sz="0" w:space="0" w:color="auto"/>
                      </w:divBdr>
                    </w:div>
                  </w:divsChild>
                </w:div>
                <w:div w:id="720439552">
                  <w:marLeft w:val="0"/>
                  <w:marRight w:val="0"/>
                  <w:marTop w:val="0"/>
                  <w:marBottom w:val="0"/>
                  <w:divBdr>
                    <w:top w:val="none" w:sz="0" w:space="0" w:color="auto"/>
                    <w:left w:val="none" w:sz="0" w:space="0" w:color="auto"/>
                    <w:bottom w:val="none" w:sz="0" w:space="0" w:color="auto"/>
                    <w:right w:val="none" w:sz="0" w:space="0" w:color="auto"/>
                  </w:divBdr>
                  <w:divsChild>
                    <w:div w:id="1247307381">
                      <w:marLeft w:val="0"/>
                      <w:marRight w:val="0"/>
                      <w:marTop w:val="0"/>
                      <w:marBottom w:val="0"/>
                      <w:divBdr>
                        <w:top w:val="none" w:sz="0" w:space="0" w:color="auto"/>
                        <w:left w:val="none" w:sz="0" w:space="0" w:color="auto"/>
                        <w:bottom w:val="none" w:sz="0" w:space="0" w:color="auto"/>
                        <w:right w:val="none" w:sz="0" w:space="0" w:color="auto"/>
                      </w:divBdr>
                    </w:div>
                  </w:divsChild>
                </w:div>
                <w:div w:id="513955670">
                  <w:marLeft w:val="0"/>
                  <w:marRight w:val="0"/>
                  <w:marTop w:val="0"/>
                  <w:marBottom w:val="0"/>
                  <w:divBdr>
                    <w:top w:val="none" w:sz="0" w:space="0" w:color="auto"/>
                    <w:left w:val="none" w:sz="0" w:space="0" w:color="auto"/>
                    <w:bottom w:val="none" w:sz="0" w:space="0" w:color="auto"/>
                    <w:right w:val="none" w:sz="0" w:space="0" w:color="auto"/>
                  </w:divBdr>
                  <w:divsChild>
                    <w:div w:id="1096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5457">
          <w:marLeft w:val="0"/>
          <w:marRight w:val="0"/>
          <w:marTop w:val="0"/>
          <w:marBottom w:val="0"/>
          <w:divBdr>
            <w:top w:val="none" w:sz="0" w:space="0" w:color="auto"/>
            <w:left w:val="none" w:sz="0" w:space="0" w:color="auto"/>
            <w:bottom w:val="none" w:sz="0" w:space="0" w:color="auto"/>
            <w:right w:val="none" w:sz="0" w:space="0" w:color="auto"/>
          </w:divBdr>
          <w:divsChild>
            <w:div w:id="966357148">
              <w:marLeft w:val="0"/>
              <w:marRight w:val="0"/>
              <w:marTop w:val="0"/>
              <w:marBottom w:val="0"/>
              <w:divBdr>
                <w:top w:val="none" w:sz="0" w:space="0" w:color="auto"/>
                <w:left w:val="none" w:sz="0" w:space="0" w:color="auto"/>
                <w:bottom w:val="none" w:sz="0" w:space="0" w:color="auto"/>
                <w:right w:val="none" w:sz="0" w:space="0" w:color="auto"/>
              </w:divBdr>
            </w:div>
            <w:div w:id="847594539">
              <w:marLeft w:val="0"/>
              <w:marRight w:val="0"/>
              <w:marTop w:val="0"/>
              <w:marBottom w:val="0"/>
              <w:divBdr>
                <w:top w:val="none" w:sz="0" w:space="0" w:color="auto"/>
                <w:left w:val="none" w:sz="0" w:space="0" w:color="auto"/>
                <w:bottom w:val="none" w:sz="0" w:space="0" w:color="auto"/>
                <w:right w:val="none" w:sz="0" w:space="0" w:color="auto"/>
              </w:divBdr>
            </w:div>
            <w:div w:id="1281374664">
              <w:marLeft w:val="0"/>
              <w:marRight w:val="0"/>
              <w:marTop w:val="0"/>
              <w:marBottom w:val="0"/>
              <w:divBdr>
                <w:top w:val="none" w:sz="0" w:space="0" w:color="auto"/>
                <w:left w:val="none" w:sz="0" w:space="0" w:color="auto"/>
                <w:bottom w:val="none" w:sz="0" w:space="0" w:color="auto"/>
                <w:right w:val="none" w:sz="0" w:space="0" w:color="auto"/>
              </w:divBdr>
            </w:div>
            <w:div w:id="1202208742">
              <w:marLeft w:val="0"/>
              <w:marRight w:val="0"/>
              <w:marTop w:val="0"/>
              <w:marBottom w:val="0"/>
              <w:divBdr>
                <w:top w:val="none" w:sz="0" w:space="0" w:color="auto"/>
                <w:left w:val="none" w:sz="0" w:space="0" w:color="auto"/>
                <w:bottom w:val="none" w:sz="0" w:space="0" w:color="auto"/>
                <w:right w:val="none" w:sz="0" w:space="0" w:color="auto"/>
              </w:divBdr>
            </w:div>
          </w:divsChild>
        </w:div>
        <w:div w:id="1617910832">
          <w:marLeft w:val="0"/>
          <w:marRight w:val="0"/>
          <w:marTop w:val="0"/>
          <w:marBottom w:val="0"/>
          <w:divBdr>
            <w:top w:val="none" w:sz="0" w:space="0" w:color="auto"/>
            <w:left w:val="none" w:sz="0" w:space="0" w:color="auto"/>
            <w:bottom w:val="none" w:sz="0" w:space="0" w:color="auto"/>
            <w:right w:val="none" w:sz="0" w:space="0" w:color="auto"/>
          </w:divBdr>
          <w:divsChild>
            <w:div w:id="1767192315">
              <w:marLeft w:val="-75"/>
              <w:marRight w:val="0"/>
              <w:marTop w:val="30"/>
              <w:marBottom w:val="30"/>
              <w:divBdr>
                <w:top w:val="none" w:sz="0" w:space="0" w:color="auto"/>
                <w:left w:val="none" w:sz="0" w:space="0" w:color="auto"/>
                <w:bottom w:val="none" w:sz="0" w:space="0" w:color="auto"/>
                <w:right w:val="none" w:sz="0" w:space="0" w:color="auto"/>
              </w:divBdr>
              <w:divsChild>
                <w:div w:id="1010647689">
                  <w:marLeft w:val="0"/>
                  <w:marRight w:val="0"/>
                  <w:marTop w:val="0"/>
                  <w:marBottom w:val="0"/>
                  <w:divBdr>
                    <w:top w:val="none" w:sz="0" w:space="0" w:color="auto"/>
                    <w:left w:val="none" w:sz="0" w:space="0" w:color="auto"/>
                    <w:bottom w:val="none" w:sz="0" w:space="0" w:color="auto"/>
                    <w:right w:val="none" w:sz="0" w:space="0" w:color="auto"/>
                  </w:divBdr>
                  <w:divsChild>
                    <w:div w:id="1599875383">
                      <w:marLeft w:val="0"/>
                      <w:marRight w:val="0"/>
                      <w:marTop w:val="0"/>
                      <w:marBottom w:val="0"/>
                      <w:divBdr>
                        <w:top w:val="none" w:sz="0" w:space="0" w:color="auto"/>
                        <w:left w:val="none" w:sz="0" w:space="0" w:color="auto"/>
                        <w:bottom w:val="none" w:sz="0" w:space="0" w:color="auto"/>
                        <w:right w:val="none" w:sz="0" w:space="0" w:color="auto"/>
                      </w:divBdr>
                    </w:div>
                  </w:divsChild>
                </w:div>
                <w:div w:id="245920492">
                  <w:marLeft w:val="0"/>
                  <w:marRight w:val="0"/>
                  <w:marTop w:val="0"/>
                  <w:marBottom w:val="0"/>
                  <w:divBdr>
                    <w:top w:val="none" w:sz="0" w:space="0" w:color="auto"/>
                    <w:left w:val="none" w:sz="0" w:space="0" w:color="auto"/>
                    <w:bottom w:val="none" w:sz="0" w:space="0" w:color="auto"/>
                    <w:right w:val="none" w:sz="0" w:space="0" w:color="auto"/>
                  </w:divBdr>
                  <w:divsChild>
                    <w:div w:id="631908862">
                      <w:marLeft w:val="0"/>
                      <w:marRight w:val="0"/>
                      <w:marTop w:val="0"/>
                      <w:marBottom w:val="0"/>
                      <w:divBdr>
                        <w:top w:val="none" w:sz="0" w:space="0" w:color="auto"/>
                        <w:left w:val="none" w:sz="0" w:space="0" w:color="auto"/>
                        <w:bottom w:val="none" w:sz="0" w:space="0" w:color="auto"/>
                        <w:right w:val="none" w:sz="0" w:space="0" w:color="auto"/>
                      </w:divBdr>
                    </w:div>
                  </w:divsChild>
                </w:div>
                <w:div w:id="748355932">
                  <w:marLeft w:val="0"/>
                  <w:marRight w:val="0"/>
                  <w:marTop w:val="0"/>
                  <w:marBottom w:val="0"/>
                  <w:divBdr>
                    <w:top w:val="none" w:sz="0" w:space="0" w:color="auto"/>
                    <w:left w:val="none" w:sz="0" w:space="0" w:color="auto"/>
                    <w:bottom w:val="none" w:sz="0" w:space="0" w:color="auto"/>
                    <w:right w:val="none" w:sz="0" w:space="0" w:color="auto"/>
                  </w:divBdr>
                  <w:divsChild>
                    <w:div w:id="1689671023">
                      <w:marLeft w:val="0"/>
                      <w:marRight w:val="0"/>
                      <w:marTop w:val="0"/>
                      <w:marBottom w:val="0"/>
                      <w:divBdr>
                        <w:top w:val="none" w:sz="0" w:space="0" w:color="auto"/>
                        <w:left w:val="none" w:sz="0" w:space="0" w:color="auto"/>
                        <w:bottom w:val="none" w:sz="0" w:space="0" w:color="auto"/>
                        <w:right w:val="none" w:sz="0" w:space="0" w:color="auto"/>
                      </w:divBdr>
                    </w:div>
                  </w:divsChild>
                </w:div>
                <w:div w:id="1180004597">
                  <w:marLeft w:val="0"/>
                  <w:marRight w:val="0"/>
                  <w:marTop w:val="0"/>
                  <w:marBottom w:val="0"/>
                  <w:divBdr>
                    <w:top w:val="none" w:sz="0" w:space="0" w:color="auto"/>
                    <w:left w:val="none" w:sz="0" w:space="0" w:color="auto"/>
                    <w:bottom w:val="none" w:sz="0" w:space="0" w:color="auto"/>
                    <w:right w:val="none" w:sz="0" w:space="0" w:color="auto"/>
                  </w:divBdr>
                  <w:divsChild>
                    <w:div w:id="633409125">
                      <w:marLeft w:val="0"/>
                      <w:marRight w:val="0"/>
                      <w:marTop w:val="0"/>
                      <w:marBottom w:val="0"/>
                      <w:divBdr>
                        <w:top w:val="none" w:sz="0" w:space="0" w:color="auto"/>
                        <w:left w:val="none" w:sz="0" w:space="0" w:color="auto"/>
                        <w:bottom w:val="none" w:sz="0" w:space="0" w:color="auto"/>
                        <w:right w:val="none" w:sz="0" w:space="0" w:color="auto"/>
                      </w:divBdr>
                    </w:div>
                  </w:divsChild>
                </w:div>
                <w:div w:id="684553337">
                  <w:marLeft w:val="0"/>
                  <w:marRight w:val="0"/>
                  <w:marTop w:val="0"/>
                  <w:marBottom w:val="0"/>
                  <w:divBdr>
                    <w:top w:val="none" w:sz="0" w:space="0" w:color="auto"/>
                    <w:left w:val="none" w:sz="0" w:space="0" w:color="auto"/>
                    <w:bottom w:val="none" w:sz="0" w:space="0" w:color="auto"/>
                    <w:right w:val="none" w:sz="0" w:space="0" w:color="auto"/>
                  </w:divBdr>
                  <w:divsChild>
                    <w:div w:id="328212954">
                      <w:marLeft w:val="0"/>
                      <w:marRight w:val="0"/>
                      <w:marTop w:val="0"/>
                      <w:marBottom w:val="0"/>
                      <w:divBdr>
                        <w:top w:val="none" w:sz="0" w:space="0" w:color="auto"/>
                        <w:left w:val="none" w:sz="0" w:space="0" w:color="auto"/>
                        <w:bottom w:val="none" w:sz="0" w:space="0" w:color="auto"/>
                        <w:right w:val="none" w:sz="0" w:space="0" w:color="auto"/>
                      </w:divBdr>
                    </w:div>
                  </w:divsChild>
                </w:div>
                <w:div w:id="1574075937">
                  <w:marLeft w:val="0"/>
                  <w:marRight w:val="0"/>
                  <w:marTop w:val="0"/>
                  <w:marBottom w:val="0"/>
                  <w:divBdr>
                    <w:top w:val="none" w:sz="0" w:space="0" w:color="auto"/>
                    <w:left w:val="none" w:sz="0" w:space="0" w:color="auto"/>
                    <w:bottom w:val="none" w:sz="0" w:space="0" w:color="auto"/>
                    <w:right w:val="none" w:sz="0" w:space="0" w:color="auto"/>
                  </w:divBdr>
                  <w:divsChild>
                    <w:div w:id="1694186563">
                      <w:marLeft w:val="0"/>
                      <w:marRight w:val="0"/>
                      <w:marTop w:val="0"/>
                      <w:marBottom w:val="0"/>
                      <w:divBdr>
                        <w:top w:val="none" w:sz="0" w:space="0" w:color="auto"/>
                        <w:left w:val="none" w:sz="0" w:space="0" w:color="auto"/>
                        <w:bottom w:val="none" w:sz="0" w:space="0" w:color="auto"/>
                        <w:right w:val="none" w:sz="0" w:space="0" w:color="auto"/>
                      </w:divBdr>
                    </w:div>
                  </w:divsChild>
                </w:div>
                <w:div w:id="2032872158">
                  <w:marLeft w:val="0"/>
                  <w:marRight w:val="0"/>
                  <w:marTop w:val="0"/>
                  <w:marBottom w:val="0"/>
                  <w:divBdr>
                    <w:top w:val="none" w:sz="0" w:space="0" w:color="auto"/>
                    <w:left w:val="none" w:sz="0" w:space="0" w:color="auto"/>
                    <w:bottom w:val="none" w:sz="0" w:space="0" w:color="auto"/>
                    <w:right w:val="none" w:sz="0" w:space="0" w:color="auto"/>
                  </w:divBdr>
                  <w:divsChild>
                    <w:div w:id="1685399127">
                      <w:marLeft w:val="0"/>
                      <w:marRight w:val="0"/>
                      <w:marTop w:val="0"/>
                      <w:marBottom w:val="0"/>
                      <w:divBdr>
                        <w:top w:val="none" w:sz="0" w:space="0" w:color="auto"/>
                        <w:left w:val="none" w:sz="0" w:space="0" w:color="auto"/>
                        <w:bottom w:val="none" w:sz="0" w:space="0" w:color="auto"/>
                        <w:right w:val="none" w:sz="0" w:space="0" w:color="auto"/>
                      </w:divBdr>
                    </w:div>
                  </w:divsChild>
                </w:div>
                <w:div w:id="1730113201">
                  <w:marLeft w:val="0"/>
                  <w:marRight w:val="0"/>
                  <w:marTop w:val="0"/>
                  <w:marBottom w:val="0"/>
                  <w:divBdr>
                    <w:top w:val="none" w:sz="0" w:space="0" w:color="auto"/>
                    <w:left w:val="none" w:sz="0" w:space="0" w:color="auto"/>
                    <w:bottom w:val="none" w:sz="0" w:space="0" w:color="auto"/>
                    <w:right w:val="none" w:sz="0" w:space="0" w:color="auto"/>
                  </w:divBdr>
                  <w:divsChild>
                    <w:div w:id="662049272">
                      <w:marLeft w:val="0"/>
                      <w:marRight w:val="0"/>
                      <w:marTop w:val="0"/>
                      <w:marBottom w:val="0"/>
                      <w:divBdr>
                        <w:top w:val="none" w:sz="0" w:space="0" w:color="auto"/>
                        <w:left w:val="none" w:sz="0" w:space="0" w:color="auto"/>
                        <w:bottom w:val="none" w:sz="0" w:space="0" w:color="auto"/>
                        <w:right w:val="none" w:sz="0" w:space="0" w:color="auto"/>
                      </w:divBdr>
                    </w:div>
                  </w:divsChild>
                </w:div>
                <w:div w:id="2059938494">
                  <w:marLeft w:val="0"/>
                  <w:marRight w:val="0"/>
                  <w:marTop w:val="0"/>
                  <w:marBottom w:val="0"/>
                  <w:divBdr>
                    <w:top w:val="none" w:sz="0" w:space="0" w:color="auto"/>
                    <w:left w:val="none" w:sz="0" w:space="0" w:color="auto"/>
                    <w:bottom w:val="none" w:sz="0" w:space="0" w:color="auto"/>
                    <w:right w:val="none" w:sz="0" w:space="0" w:color="auto"/>
                  </w:divBdr>
                  <w:divsChild>
                    <w:div w:id="610671831">
                      <w:marLeft w:val="0"/>
                      <w:marRight w:val="0"/>
                      <w:marTop w:val="0"/>
                      <w:marBottom w:val="0"/>
                      <w:divBdr>
                        <w:top w:val="none" w:sz="0" w:space="0" w:color="auto"/>
                        <w:left w:val="none" w:sz="0" w:space="0" w:color="auto"/>
                        <w:bottom w:val="none" w:sz="0" w:space="0" w:color="auto"/>
                        <w:right w:val="none" w:sz="0" w:space="0" w:color="auto"/>
                      </w:divBdr>
                    </w:div>
                  </w:divsChild>
                </w:div>
                <w:div w:id="1852914302">
                  <w:marLeft w:val="0"/>
                  <w:marRight w:val="0"/>
                  <w:marTop w:val="0"/>
                  <w:marBottom w:val="0"/>
                  <w:divBdr>
                    <w:top w:val="none" w:sz="0" w:space="0" w:color="auto"/>
                    <w:left w:val="none" w:sz="0" w:space="0" w:color="auto"/>
                    <w:bottom w:val="none" w:sz="0" w:space="0" w:color="auto"/>
                    <w:right w:val="none" w:sz="0" w:space="0" w:color="auto"/>
                  </w:divBdr>
                  <w:divsChild>
                    <w:div w:id="1120147797">
                      <w:marLeft w:val="0"/>
                      <w:marRight w:val="0"/>
                      <w:marTop w:val="0"/>
                      <w:marBottom w:val="0"/>
                      <w:divBdr>
                        <w:top w:val="none" w:sz="0" w:space="0" w:color="auto"/>
                        <w:left w:val="none" w:sz="0" w:space="0" w:color="auto"/>
                        <w:bottom w:val="none" w:sz="0" w:space="0" w:color="auto"/>
                        <w:right w:val="none" w:sz="0" w:space="0" w:color="auto"/>
                      </w:divBdr>
                    </w:div>
                  </w:divsChild>
                </w:div>
                <w:div w:id="372969235">
                  <w:marLeft w:val="0"/>
                  <w:marRight w:val="0"/>
                  <w:marTop w:val="0"/>
                  <w:marBottom w:val="0"/>
                  <w:divBdr>
                    <w:top w:val="none" w:sz="0" w:space="0" w:color="auto"/>
                    <w:left w:val="none" w:sz="0" w:space="0" w:color="auto"/>
                    <w:bottom w:val="none" w:sz="0" w:space="0" w:color="auto"/>
                    <w:right w:val="none" w:sz="0" w:space="0" w:color="auto"/>
                  </w:divBdr>
                  <w:divsChild>
                    <w:div w:id="426078910">
                      <w:marLeft w:val="0"/>
                      <w:marRight w:val="0"/>
                      <w:marTop w:val="0"/>
                      <w:marBottom w:val="0"/>
                      <w:divBdr>
                        <w:top w:val="none" w:sz="0" w:space="0" w:color="auto"/>
                        <w:left w:val="none" w:sz="0" w:space="0" w:color="auto"/>
                        <w:bottom w:val="none" w:sz="0" w:space="0" w:color="auto"/>
                        <w:right w:val="none" w:sz="0" w:space="0" w:color="auto"/>
                      </w:divBdr>
                    </w:div>
                  </w:divsChild>
                </w:div>
                <w:div w:id="303196664">
                  <w:marLeft w:val="0"/>
                  <w:marRight w:val="0"/>
                  <w:marTop w:val="0"/>
                  <w:marBottom w:val="0"/>
                  <w:divBdr>
                    <w:top w:val="none" w:sz="0" w:space="0" w:color="auto"/>
                    <w:left w:val="none" w:sz="0" w:space="0" w:color="auto"/>
                    <w:bottom w:val="none" w:sz="0" w:space="0" w:color="auto"/>
                    <w:right w:val="none" w:sz="0" w:space="0" w:color="auto"/>
                  </w:divBdr>
                  <w:divsChild>
                    <w:div w:id="1361593079">
                      <w:marLeft w:val="0"/>
                      <w:marRight w:val="0"/>
                      <w:marTop w:val="0"/>
                      <w:marBottom w:val="0"/>
                      <w:divBdr>
                        <w:top w:val="none" w:sz="0" w:space="0" w:color="auto"/>
                        <w:left w:val="none" w:sz="0" w:space="0" w:color="auto"/>
                        <w:bottom w:val="none" w:sz="0" w:space="0" w:color="auto"/>
                        <w:right w:val="none" w:sz="0" w:space="0" w:color="auto"/>
                      </w:divBdr>
                    </w:div>
                  </w:divsChild>
                </w:div>
                <w:div w:id="1626547737">
                  <w:marLeft w:val="0"/>
                  <w:marRight w:val="0"/>
                  <w:marTop w:val="0"/>
                  <w:marBottom w:val="0"/>
                  <w:divBdr>
                    <w:top w:val="none" w:sz="0" w:space="0" w:color="auto"/>
                    <w:left w:val="none" w:sz="0" w:space="0" w:color="auto"/>
                    <w:bottom w:val="none" w:sz="0" w:space="0" w:color="auto"/>
                    <w:right w:val="none" w:sz="0" w:space="0" w:color="auto"/>
                  </w:divBdr>
                  <w:divsChild>
                    <w:div w:id="65108229">
                      <w:marLeft w:val="0"/>
                      <w:marRight w:val="0"/>
                      <w:marTop w:val="0"/>
                      <w:marBottom w:val="0"/>
                      <w:divBdr>
                        <w:top w:val="none" w:sz="0" w:space="0" w:color="auto"/>
                        <w:left w:val="none" w:sz="0" w:space="0" w:color="auto"/>
                        <w:bottom w:val="none" w:sz="0" w:space="0" w:color="auto"/>
                        <w:right w:val="none" w:sz="0" w:space="0" w:color="auto"/>
                      </w:divBdr>
                    </w:div>
                  </w:divsChild>
                </w:div>
                <w:div w:id="630018904">
                  <w:marLeft w:val="0"/>
                  <w:marRight w:val="0"/>
                  <w:marTop w:val="0"/>
                  <w:marBottom w:val="0"/>
                  <w:divBdr>
                    <w:top w:val="none" w:sz="0" w:space="0" w:color="auto"/>
                    <w:left w:val="none" w:sz="0" w:space="0" w:color="auto"/>
                    <w:bottom w:val="none" w:sz="0" w:space="0" w:color="auto"/>
                    <w:right w:val="none" w:sz="0" w:space="0" w:color="auto"/>
                  </w:divBdr>
                  <w:divsChild>
                    <w:div w:id="703482199">
                      <w:marLeft w:val="0"/>
                      <w:marRight w:val="0"/>
                      <w:marTop w:val="0"/>
                      <w:marBottom w:val="0"/>
                      <w:divBdr>
                        <w:top w:val="none" w:sz="0" w:space="0" w:color="auto"/>
                        <w:left w:val="none" w:sz="0" w:space="0" w:color="auto"/>
                        <w:bottom w:val="none" w:sz="0" w:space="0" w:color="auto"/>
                        <w:right w:val="none" w:sz="0" w:space="0" w:color="auto"/>
                      </w:divBdr>
                    </w:div>
                  </w:divsChild>
                </w:div>
                <w:div w:id="701856953">
                  <w:marLeft w:val="0"/>
                  <w:marRight w:val="0"/>
                  <w:marTop w:val="0"/>
                  <w:marBottom w:val="0"/>
                  <w:divBdr>
                    <w:top w:val="none" w:sz="0" w:space="0" w:color="auto"/>
                    <w:left w:val="none" w:sz="0" w:space="0" w:color="auto"/>
                    <w:bottom w:val="none" w:sz="0" w:space="0" w:color="auto"/>
                    <w:right w:val="none" w:sz="0" w:space="0" w:color="auto"/>
                  </w:divBdr>
                  <w:divsChild>
                    <w:div w:id="2103447364">
                      <w:marLeft w:val="0"/>
                      <w:marRight w:val="0"/>
                      <w:marTop w:val="0"/>
                      <w:marBottom w:val="0"/>
                      <w:divBdr>
                        <w:top w:val="none" w:sz="0" w:space="0" w:color="auto"/>
                        <w:left w:val="none" w:sz="0" w:space="0" w:color="auto"/>
                        <w:bottom w:val="none" w:sz="0" w:space="0" w:color="auto"/>
                        <w:right w:val="none" w:sz="0" w:space="0" w:color="auto"/>
                      </w:divBdr>
                    </w:div>
                  </w:divsChild>
                </w:div>
                <w:div w:id="1062172690">
                  <w:marLeft w:val="0"/>
                  <w:marRight w:val="0"/>
                  <w:marTop w:val="0"/>
                  <w:marBottom w:val="0"/>
                  <w:divBdr>
                    <w:top w:val="none" w:sz="0" w:space="0" w:color="auto"/>
                    <w:left w:val="none" w:sz="0" w:space="0" w:color="auto"/>
                    <w:bottom w:val="none" w:sz="0" w:space="0" w:color="auto"/>
                    <w:right w:val="none" w:sz="0" w:space="0" w:color="auto"/>
                  </w:divBdr>
                  <w:divsChild>
                    <w:div w:id="1625036940">
                      <w:marLeft w:val="0"/>
                      <w:marRight w:val="0"/>
                      <w:marTop w:val="0"/>
                      <w:marBottom w:val="0"/>
                      <w:divBdr>
                        <w:top w:val="none" w:sz="0" w:space="0" w:color="auto"/>
                        <w:left w:val="none" w:sz="0" w:space="0" w:color="auto"/>
                        <w:bottom w:val="none" w:sz="0" w:space="0" w:color="auto"/>
                        <w:right w:val="none" w:sz="0" w:space="0" w:color="auto"/>
                      </w:divBdr>
                    </w:div>
                  </w:divsChild>
                </w:div>
                <w:div w:id="1636638985">
                  <w:marLeft w:val="0"/>
                  <w:marRight w:val="0"/>
                  <w:marTop w:val="0"/>
                  <w:marBottom w:val="0"/>
                  <w:divBdr>
                    <w:top w:val="none" w:sz="0" w:space="0" w:color="auto"/>
                    <w:left w:val="none" w:sz="0" w:space="0" w:color="auto"/>
                    <w:bottom w:val="none" w:sz="0" w:space="0" w:color="auto"/>
                    <w:right w:val="none" w:sz="0" w:space="0" w:color="auto"/>
                  </w:divBdr>
                  <w:divsChild>
                    <w:div w:id="1974168015">
                      <w:marLeft w:val="0"/>
                      <w:marRight w:val="0"/>
                      <w:marTop w:val="0"/>
                      <w:marBottom w:val="0"/>
                      <w:divBdr>
                        <w:top w:val="none" w:sz="0" w:space="0" w:color="auto"/>
                        <w:left w:val="none" w:sz="0" w:space="0" w:color="auto"/>
                        <w:bottom w:val="none" w:sz="0" w:space="0" w:color="auto"/>
                        <w:right w:val="none" w:sz="0" w:space="0" w:color="auto"/>
                      </w:divBdr>
                    </w:div>
                  </w:divsChild>
                </w:div>
                <w:div w:id="1421292619">
                  <w:marLeft w:val="0"/>
                  <w:marRight w:val="0"/>
                  <w:marTop w:val="0"/>
                  <w:marBottom w:val="0"/>
                  <w:divBdr>
                    <w:top w:val="none" w:sz="0" w:space="0" w:color="auto"/>
                    <w:left w:val="none" w:sz="0" w:space="0" w:color="auto"/>
                    <w:bottom w:val="none" w:sz="0" w:space="0" w:color="auto"/>
                    <w:right w:val="none" w:sz="0" w:space="0" w:color="auto"/>
                  </w:divBdr>
                  <w:divsChild>
                    <w:div w:id="1893345825">
                      <w:marLeft w:val="0"/>
                      <w:marRight w:val="0"/>
                      <w:marTop w:val="0"/>
                      <w:marBottom w:val="0"/>
                      <w:divBdr>
                        <w:top w:val="none" w:sz="0" w:space="0" w:color="auto"/>
                        <w:left w:val="none" w:sz="0" w:space="0" w:color="auto"/>
                        <w:bottom w:val="none" w:sz="0" w:space="0" w:color="auto"/>
                        <w:right w:val="none" w:sz="0" w:space="0" w:color="auto"/>
                      </w:divBdr>
                    </w:div>
                  </w:divsChild>
                </w:div>
                <w:div w:id="60293562">
                  <w:marLeft w:val="0"/>
                  <w:marRight w:val="0"/>
                  <w:marTop w:val="0"/>
                  <w:marBottom w:val="0"/>
                  <w:divBdr>
                    <w:top w:val="none" w:sz="0" w:space="0" w:color="auto"/>
                    <w:left w:val="none" w:sz="0" w:space="0" w:color="auto"/>
                    <w:bottom w:val="none" w:sz="0" w:space="0" w:color="auto"/>
                    <w:right w:val="none" w:sz="0" w:space="0" w:color="auto"/>
                  </w:divBdr>
                  <w:divsChild>
                    <w:div w:id="1273977782">
                      <w:marLeft w:val="0"/>
                      <w:marRight w:val="0"/>
                      <w:marTop w:val="0"/>
                      <w:marBottom w:val="0"/>
                      <w:divBdr>
                        <w:top w:val="none" w:sz="0" w:space="0" w:color="auto"/>
                        <w:left w:val="none" w:sz="0" w:space="0" w:color="auto"/>
                        <w:bottom w:val="none" w:sz="0" w:space="0" w:color="auto"/>
                        <w:right w:val="none" w:sz="0" w:space="0" w:color="auto"/>
                      </w:divBdr>
                    </w:div>
                  </w:divsChild>
                </w:div>
                <w:div w:id="699362125">
                  <w:marLeft w:val="0"/>
                  <w:marRight w:val="0"/>
                  <w:marTop w:val="0"/>
                  <w:marBottom w:val="0"/>
                  <w:divBdr>
                    <w:top w:val="none" w:sz="0" w:space="0" w:color="auto"/>
                    <w:left w:val="none" w:sz="0" w:space="0" w:color="auto"/>
                    <w:bottom w:val="none" w:sz="0" w:space="0" w:color="auto"/>
                    <w:right w:val="none" w:sz="0" w:space="0" w:color="auto"/>
                  </w:divBdr>
                  <w:divsChild>
                    <w:div w:id="1378428144">
                      <w:marLeft w:val="0"/>
                      <w:marRight w:val="0"/>
                      <w:marTop w:val="0"/>
                      <w:marBottom w:val="0"/>
                      <w:divBdr>
                        <w:top w:val="none" w:sz="0" w:space="0" w:color="auto"/>
                        <w:left w:val="none" w:sz="0" w:space="0" w:color="auto"/>
                        <w:bottom w:val="none" w:sz="0" w:space="0" w:color="auto"/>
                        <w:right w:val="none" w:sz="0" w:space="0" w:color="auto"/>
                      </w:divBdr>
                    </w:div>
                  </w:divsChild>
                </w:div>
                <w:div w:id="530146837">
                  <w:marLeft w:val="0"/>
                  <w:marRight w:val="0"/>
                  <w:marTop w:val="0"/>
                  <w:marBottom w:val="0"/>
                  <w:divBdr>
                    <w:top w:val="none" w:sz="0" w:space="0" w:color="auto"/>
                    <w:left w:val="none" w:sz="0" w:space="0" w:color="auto"/>
                    <w:bottom w:val="none" w:sz="0" w:space="0" w:color="auto"/>
                    <w:right w:val="none" w:sz="0" w:space="0" w:color="auto"/>
                  </w:divBdr>
                  <w:divsChild>
                    <w:div w:id="180097720">
                      <w:marLeft w:val="0"/>
                      <w:marRight w:val="0"/>
                      <w:marTop w:val="0"/>
                      <w:marBottom w:val="0"/>
                      <w:divBdr>
                        <w:top w:val="none" w:sz="0" w:space="0" w:color="auto"/>
                        <w:left w:val="none" w:sz="0" w:space="0" w:color="auto"/>
                        <w:bottom w:val="none" w:sz="0" w:space="0" w:color="auto"/>
                        <w:right w:val="none" w:sz="0" w:space="0" w:color="auto"/>
                      </w:divBdr>
                    </w:div>
                  </w:divsChild>
                </w:div>
                <w:div w:id="1327317922">
                  <w:marLeft w:val="0"/>
                  <w:marRight w:val="0"/>
                  <w:marTop w:val="0"/>
                  <w:marBottom w:val="0"/>
                  <w:divBdr>
                    <w:top w:val="none" w:sz="0" w:space="0" w:color="auto"/>
                    <w:left w:val="none" w:sz="0" w:space="0" w:color="auto"/>
                    <w:bottom w:val="none" w:sz="0" w:space="0" w:color="auto"/>
                    <w:right w:val="none" w:sz="0" w:space="0" w:color="auto"/>
                  </w:divBdr>
                  <w:divsChild>
                    <w:div w:id="1795367383">
                      <w:marLeft w:val="0"/>
                      <w:marRight w:val="0"/>
                      <w:marTop w:val="0"/>
                      <w:marBottom w:val="0"/>
                      <w:divBdr>
                        <w:top w:val="none" w:sz="0" w:space="0" w:color="auto"/>
                        <w:left w:val="none" w:sz="0" w:space="0" w:color="auto"/>
                        <w:bottom w:val="none" w:sz="0" w:space="0" w:color="auto"/>
                        <w:right w:val="none" w:sz="0" w:space="0" w:color="auto"/>
                      </w:divBdr>
                    </w:div>
                  </w:divsChild>
                </w:div>
                <w:div w:id="1245143895">
                  <w:marLeft w:val="0"/>
                  <w:marRight w:val="0"/>
                  <w:marTop w:val="0"/>
                  <w:marBottom w:val="0"/>
                  <w:divBdr>
                    <w:top w:val="none" w:sz="0" w:space="0" w:color="auto"/>
                    <w:left w:val="none" w:sz="0" w:space="0" w:color="auto"/>
                    <w:bottom w:val="none" w:sz="0" w:space="0" w:color="auto"/>
                    <w:right w:val="none" w:sz="0" w:space="0" w:color="auto"/>
                  </w:divBdr>
                  <w:divsChild>
                    <w:div w:id="1049040129">
                      <w:marLeft w:val="0"/>
                      <w:marRight w:val="0"/>
                      <w:marTop w:val="0"/>
                      <w:marBottom w:val="0"/>
                      <w:divBdr>
                        <w:top w:val="none" w:sz="0" w:space="0" w:color="auto"/>
                        <w:left w:val="none" w:sz="0" w:space="0" w:color="auto"/>
                        <w:bottom w:val="none" w:sz="0" w:space="0" w:color="auto"/>
                        <w:right w:val="none" w:sz="0" w:space="0" w:color="auto"/>
                      </w:divBdr>
                    </w:div>
                  </w:divsChild>
                </w:div>
                <w:div w:id="118688109">
                  <w:marLeft w:val="0"/>
                  <w:marRight w:val="0"/>
                  <w:marTop w:val="0"/>
                  <w:marBottom w:val="0"/>
                  <w:divBdr>
                    <w:top w:val="none" w:sz="0" w:space="0" w:color="auto"/>
                    <w:left w:val="none" w:sz="0" w:space="0" w:color="auto"/>
                    <w:bottom w:val="none" w:sz="0" w:space="0" w:color="auto"/>
                    <w:right w:val="none" w:sz="0" w:space="0" w:color="auto"/>
                  </w:divBdr>
                  <w:divsChild>
                    <w:div w:id="361246567">
                      <w:marLeft w:val="0"/>
                      <w:marRight w:val="0"/>
                      <w:marTop w:val="0"/>
                      <w:marBottom w:val="0"/>
                      <w:divBdr>
                        <w:top w:val="none" w:sz="0" w:space="0" w:color="auto"/>
                        <w:left w:val="none" w:sz="0" w:space="0" w:color="auto"/>
                        <w:bottom w:val="none" w:sz="0" w:space="0" w:color="auto"/>
                        <w:right w:val="none" w:sz="0" w:space="0" w:color="auto"/>
                      </w:divBdr>
                    </w:div>
                  </w:divsChild>
                </w:div>
                <w:div w:id="1686863037">
                  <w:marLeft w:val="0"/>
                  <w:marRight w:val="0"/>
                  <w:marTop w:val="0"/>
                  <w:marBottom w:val="0"/>
                  <w:divBdr>
                    <w:top w:val="none" w:sz="0" w:space="0" w:color="auto"/>
                    <w:left w:val="none" w:sz="0" w:space="0" w:color="auto"/>
                    <w:bottom w:val="none" w:sz="0" w:space="0" w:color="auto"/>
                    <w:right w:val="none" w:sz="0" w:space="0" w:color="auto"/>
                  </w:divBdr>
                  <w:divsChild>
                    <w:div w:id="432096854">
                      <w:marLeft w:val="0"/>
                      <w:marRight w:val="0"/>
                      <w:marTop w:val="0"/>
                      <w:marBottom w:val="0"/>
                      <w:divBdr>
                        <w:top w:val="none" w:sz="0" w:space="0" w:color="auto"/>
                        <w:left w:val="none" w:sz="0" w:space="0" w:color="auto"/>
                        <w:bottom w:val="none" w:sz="0" w:space="0" w:color="auto"/>
                        <w:right w:val="none" w:sz="0" w:space="0" w:color="auto"/>
                      </w:divBdr>
                    </w:div>
                  </w:divsChild>
                </w:div>
                <w:div w:id="1900555106">
                  <w:marLeft w:val="0"/>
                  <w:marRight w:val="0"/>
                  <w:marTop w:val="0"/>
                  <w:marBottom w:val="0"/>
                  <w:divBdr>
                    <w:top w:val="none" w:sz="0" w:space="0" w:color="auto"/>
                    <w:left w:val="none" w:sz="0" w:space="0" w:color="auto"/>
                    <w:bottom w:val="none" w:sz="0" w:space="0" w:color="auto"/>
                    <w:right w:val="none" w:sz="0" w:space="0" w:color="auto"/>
                  </w:divBdr>
                  <w:divsChild>
                    <w:div w:id="482936615">
                      <w:marLeft w:val="0"/>
                      <w:marRight w:val="0"/>
                      <w:marTop w:val="0"/>
                      <w:marBottom w:val="0"/>
                      <w:divBdr>
                        <w:top w:val="none" w:sz="0" w:space="0" w:color="auto"/>
                        <w:left w:val="none" w:sz="0" w:space="0" w:color="auto"/>
                        <w:bottom w:val="none" w:sz="0" w:space="0" w:color="auto"/>
                        <w:right w:val="none" w:sz="0" w:space="0" w:color="auto"/>
                      </w:divBdr>
                    </w:div>
                  </w:divsChild>
                </w:div>
                <w:div w:id="554390358">
                  <w:marLeft w:val="0"/>
                  <w:marRight w:val="0"/>
                  <w:marTop w:val="0"/>
                  <w:marBottom w:val="0"/>
                  <w:divBdr>
                    <w:top w:val="none" w:sz="0" w:space="0" w:color="auto"/>
                    <w:left w:val="none" w:sz="0" w:space="0" w:color="auto"/>
                    <w:bottom w:val="none" w:sz="0" w:space="0" w:color="auto"/>
                    <w:right w:val="none" w:sz="0" w:space="0" w:color="auto"/>
                  </w:divBdr>
                  <w:divsChild>
                    <w:div w:id="1715881963">
                      <w:marLeft w:val="0"/>
                      <w:marRight w:val="0"/>
                      <w:marTop w:val="0"/>
                      <w:marBottom w:val="0"/>
                      <w:divBdr>
                        <w:top w:val="none" w:sz="0" w:space="0" w:color="auto"/>
                        <w:left w:val="none" w:sz="0" w:space="0" w:color="auto"/>
                        <w:bottom w:val="none" w:sz="0" w:space="0" w:color="auto"/>
                        <w:right w:val="none" w:sz="0" w:space="0" w:color="auto"/>
                      </w:divBdr>
                    </w:div>
                  </w:divsChild>
                </w:div>
                <w:div w:id="684330573">
                  <w:marLeft w:val="0"/>
                  <w:marRight w:val="0"/>
                  <w:marTop w:val="0"/>
                  <w:marBottom w:val="0"/>
                  <w:divBdr>
                    <w:top w:val="none" w:sz="0" w:space="0" w:color="auto"/>
                    <w:left w:val="none" w:sz="0" w:space="0" w:color="auto"/>
                    <w:bottom w:val="none" w:sz="0" w:space="0" w:color="auto"/>
                    <w:right w:val="none" w:sz="0" w:space="0" w:color="auto"/>
                  </w:divBdr>
                  <w:divsChild>
                    <w:div w:id="887836118">
                      <w:marLeft w:val="0"/>
                      <w:marRight w:val="0"/>
                      <w:marTop w:val="0"/>
                      <w:marBottom w:val="0"/>
                      <w:divBdr>
                        <w:top w:val="none" w:sz="0" w:space="0" w:color="auto"/>
                        <w:left w:val="none" w:sz="0" w:space="0" w:color="auto"/>
                        <w:bottom w:val="none" w:sz="0" w:space="0" w:color="auto"/>
                        <w:right w:val="none" w:sz="0" w:space="0" w:color="auto"/>
                      </w:divBdr>
                    </w:div>
                  </w:divsChild>
                </w:div>
                <w:div w:id="238944643">
                  <w:marLeft w:val="0"/>
                  <w:marRight w:val="0"/>
                  <w:marTop w:val="0"/>
                  <w:marBottom w:val="0"/>
                  <w:divBdr>
                    <w:top w:val="none" w:sz="0" w:space="0" w:color="auto"/>
                    <w:left w:val="none" w:sz="0" w:space="0" w:color="auto"/>
                    <w:bottom w:val="none" w:sz="0" w:space="0" w:color="auto"/>
                    <w:right w:val="none" w:sz="0" w:space="0" w:color="auto"/>
                  </w:divBdr>
                  <w:divsChild>
                    <w:div w:id="553125425">
                      <w:marLeft w:val="0"/>
                      <w:marRight w:val="0"/>
                      <w:marTop w:val="0"/>
                      <w:marBottom w:val="0"/>
                      <w:divBdr>
                        <w:top w:val="none" w:sz="0" w:space="0" w:color="auto"/>
                        <w:left w:val="none" w:sz="0" w:space="0" w:color="auto"/>
                        <w:bottom w:val="none" w:sz="0" w:space="0" w:color="auto"/>
                        <w:right w:val="none" w:sz="0" w:space="0" w:color="auto"/>
                      </w:divBdr>
                    </w:div>
                  </w:divsChild>
                </w:div>
                <w:div w:id="239679534">
                  <w:marLeft w:val="0"/>
                  <w:marRight w:val="0"/>
                  <w:marTop w:val="0"/>
                  <w:marBottom w:val="0"/>
                  <w:divBdr>
                    <w:top w:val="none" w:sz="0" w:space="0" w:color="auto"/>
                    <w:left w:val="none" w:sz="0" w:space="0" w:color="auto"/>
                    <w:bottom w:val="none" w:sz="0" w:space="0" w:color="auto"/>
                    <w:right w:val="none" w:sz="0" w:space="0" w:color="auto"/>
                  </w:divBdr>
                  <w:divsChild>
                    <w:div w:id="261188693">
                      <w:marLeft w:val="0"/>
                      <w:marRight w:val="0"/>
                      <w:marTop w:val="0"/>
                      <w:marBottom w:val="0"/>
                      <w:divBdr>
                        <w:top w:val="none" w:sz="0" w:space="0" w:color="auto"/>
                        <w:left w:val="none" w:sz="0" w:space="0" w:color="auto"/>
                        <w:bottom w:val="none" w:sz="0" w:space="0" w:color="auto"/>
                        <w:right w:val="none" w:sz="0" w:space="0" w:color="auto"/>
                      </w:divBdr>
                    </w:div>
                  </w:divsChild>
                </w:div>
                <w:div w:id="1210998850">
                  <w:marLeft w:val="0"/>
                  <w:marRight w:val="0"/>
                  <w:marTop w:val="0"/>
                  <w:marBottom w:val="0"/>
                  <w:divBdr>
                    <w:top w:val="none" w:sz="0" w:space="0" w:color="auto"/>
                    <w:left w:val="none" w:sz="0" w:space="0" w:color="auto"/>
                    <w:bottom w:val="none" w:sz="0" w:space="0" w:color="auto"/>
                    <w:right w:val="none" w:sz="0" w:space="0" w:color="auto"/>
                  </w:divBdr>
                  <w:divsChild>
                    <w:div w:id="16150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46232">
          <w:marLeft w:val="0"/>
          <w:marRight w:val="0"/>
          <w:marTop w:val="0"/>
          <w:marBottom w:val="0"/>
          <w:divBdr>
            <w:top w:val="none" w:sz="0" w:space="0" w:color="auto"/>
            <w:left w:val="none" w:sz="0" w:space="0" w:color="auto"/>
            <w:bottom w:val="none" w:sz="0" w:space="0" w:color="auto"/>
            <w:right w:val="none" w:sz="0" w:space="0" w:color="auto"/>
          </w:divBdr>
        </w:div>
        <w:div w:id="194926079">
          <w:marLeft w:val="0"/>
          <w:marRight w:val="0"/>
          <w:marTop w:val="0"/>
          <w:marBottom w:val="0"/>
          <w:divBdr>
            <w:top w:val="none" w:sz="0" w:space="0" w:color="auto"/>
            <w:left w:val="none" w:sz="0" w:space="0" w:color="auto"/>
            <w:bottom w:val="none" w:sz="0" w:space="0" w:color="auto"/>
            <w:right w:val="none" w:sz="0" w:space="0" w:color="auto"/>
          </w:divBdr>
        </w:div>
        <w:div w:id="1043408990">
          <w:marLeft w:val="0"/>
          <w:marRight w:val="0"/>
          <w:marTop w:val="0"/>
          <w:marBottom w:val="0"/>
          <w:divBdr>
            <w:top w:val="none" w:sz="0" w:space="0" w:color="auto"/>
            <w:left w:val="none" w:sz="0" w:space="0" w:color="auto"/>
            <w:bottom w:val="none" w:sz="0" w:space="0" w:color="auto"/>
            <w:right w:val="none" w:sz="0" w:space="0" w:color="auto"/>
          </w:divBdr>
        </w:div>
        <w:div w:id="827012864">
          <w:marLeft w:val="0"/>
          <w:marRight w:val="0"/>
          <w:marTop w:val="0"/>
          <w:marBottom w:val="0"/>
          <w:divBdr>
            <w:top w:val="none" w:sz="0" w:space="0" w:color="auto"/>
            <w:left w:val="none" w:sz="0" w:space="0" w:color="auto"/>
            <w:bottom w:val="none" w:sz="0" w:space="0" w:color="auto"/>
            <w:right w:val="none" w:sz="0" w:space="0" w:color="auto"/>
          </w:divBdr>
        </w:div>
        <w:div w:id="598953189">
          <w:marLeft w:val="0"/>
          <w:marRight w:val="0"/>
          <w:marTop w:val="0"/>
          <w:marBottom w:val="0"/>
          <w:divBdr>
            <w:top w:val="none" w:sz="0" w:space="0" w:color="auto"/>
            <w:left w:val="none" w:sz="0" w:space="0" w:color="auto"/>
            <w:bottom w:val="none" w:sz="0" w:space="0" w:color="auto"/>
            <w:right w:val="none" w:sz="0" w:space="0" w:color="auto"/>
          </w:divBdr>
        </w:div>
        <w:div w:id="1148784933">
          <w:marLeft w:val="0"/>
          <w:marRight w:val="0"/>
          <w:marTop w:val="0"/>
          <w:marBottom w:val="0"/>
          <w:divBdr>
            <w:top w:val="none" w:sz="0" w:space="0" w:color="auto"/>
            <w:left w:val="none" w:sz="0" w:space="0" w:color="auto"/>
            <w:bottom w:val="none" w:sz="0" w:space="0" w:color="auto"/>
            <w:right w:val="none" w:sz="0" w:space="0" w:color="auto"/>
          </w:divBdr>
          <w:divsChild>
            <w:div w:id="238445577">
              <w:marLeft w:val="-75"/>
              <w:marRight w:val="0"/>
              <w:marTop w:val="30"/>
              <w:marBottom w:val="30"/>
              <w:divBdr>
                <w:top w:val="none" w:sz="0" w:space="0" w:color="auto"/>
                <w:left w:val="none" w:sz="0" w:space="0" w:color="auto"/>
                <w:bottom w:val="none" w:sz="0" w:space="0" w:color="auto"/>
                <w:right w:val="none" w:sz="0" w:space="0" w:color="auto"/>
              </w:divBdr>
              <w:divsChild>
                <w:div w:id="1811511730">
                  <w:marLeft w:val="0"/>
                  <w:marRight w:val="0"/>
                  <w:marTop w:val="0"/>
                  <w:marBottom w:val="0"/>
                  <w:divBdr>
                    <w:top w:val="none" w:sz="0" w:space="0" w:color="auto"/>
                    <w:left w:val="none" w:sz="0" w:space="0" w:color="auto"/>
                    <w:bottom w:val="none" w:sz="0" w:space="0" w:color="auto"/>
                    <w:right w:val="none" w:sz="0" w:space="0" w:color="auto"/>
                  </w:divBdr>
                  <w:divsChild>
                    <w:div w:id="182594409">
                      <w:marLeft w:val="0"/>
                      <w:marRight w:val="0"/>
                      <w:marTop w:val="0"/>
                      <w:marBottom w:val="0"/>
                      <w:divBdr>
                        <w:top w:val="none" w:sz="0" w:space="0" w:color="auto"/>
                        <w:left w:val="none" w:sz="0" w:space="0" w:color="auto"/>
                        <w:bottom w:val="none" w:sz="0" w:space="0" w:color="auto"/>
                        <w:right w:val="none" w:sz="0" w:space="0" w:color="auto"/>
                      </w:divBdr>
                    </w:div>
                  </w:divsChild>
                </w:div>
                <w:div w:id="211499448">
                  <w:marLeft w:val="0"/>
                  <w:marRight w:val="0"/>
                  <w:marTop w:val="0"/>
                  <w:marBottom w:val="0"/>
                  <w:divBdr>
                    <w:top w:val="none" w:sz="0" w:space="0" w:color="auto"/>
                    <w:left w:val="none" w:sz="0" w:space="0" w:color="auto"/>
                    <w:bottom w:val="none" w:sz="0" w:space="0" w:color="auto"/>
                    <w:right w:val="none" w:sz="0" w:space="0" w:color="auto"/>
                  </w:divBdr>
                  <w:divsChild>
                    <w:div w:id="1529945450">
                      <w:marLeft w:val="0"/>
                      <w:marRight w:val="0"/>
                      <w:marTop w:val="0"/>
                      <w:marBottom w:val="0"/>
                      <w:divBdr>
                        <w:top w:val="none" w:sz="0" w:space="0" w:color="auto"/>
                        <w:left w:val="none" w:sz="0" w:space="0" w:color="auto"/>
                        <w:bottom w:val="none" w:sz="0" w:space="0" w:color="auto"/>
                        <w:right w:val="none" w:sz="0" w:space="0" w:color="auto"/>
                      </w:divBdr>
                    </w:div>
                  </w:divsChild>
                </w:div>
                <w:div w:id="2117476872">
                  <w:marLeft w:val="0"/>
                  <w:marRight w:val="0"/>
                  <w:marTop w:val="0"/>
                  <w:marBottom w:val="0"/>
                  <w:divBdr>
                    <w:top w:val="none" w:sz="0" w:space="0" w:color="auto"/>
                    <w:left w:val="none" w:sz="0" w:space="0" w:color="auto"/>
                    <w:bottom w:val="none" w:sz="0" w:space="0" w:color="auto"/>
                    <w:right w:val="none" w:sz="0" w:space="0" w:color="auto"/>
                  </w:divBdr>
                  <w:divsChild>
                    <w:div w:id="1350910467">
                      <w:marLeft w:val="0"/>
                      <w:marRight w:val="0"/>
                      <w:marTop w:val="0"/>
                      <w:marBottom w:val="0"/>
                      <w:divBdr>
                        <w:top w:val="none" w:sz="0" w:space="0" w:color="auto"/>
                        <w:left w:val="none" w:sz="0" w:space="0" w:color="auto"/>
                        <w:bottom w:val="none" w:sz="0" w:space="0" w:color="auto"/>
                        <w:right w:val="none" w:sz="0" w:space="0" w:color="auto"/>
                      </w:divBdr>
                    </w:div>
                  </w:divsChild>
                </w:div>
                <w:div w:id="1112283234">
                  <w:marLeft w:val="0"/>
                  <w:marRight w:val="0"/>
                  <w:marTop w:val="0"/>
                  <w:marBottom w:val="0"/>
                  <w:divBdr>
                    <w:top w:val="none" w:sz="0" w:space="0" w:color="auto"/>
                    <w:left w:val="none" w:sz="0" w:space="0" w:color="auto"/>
                    <w:bottom w:val="none" w:sz="0" w:space="0" w:color="auto"/>
                    <w:right w:val="none" w:sz="0" w:space="0" w:color="auto"/>
                  </w:divBdr>
                  <w:divsChild>
                    <w:div w:id="578296001">
                      <w:marLeft w:val="0"/>
                      <w:marRight w:val="0"/>
                      <w:marTop w:val="0"/>
                      <w:marBottom w:val="0"/>
                      <w:divBdr>
                        <w:top w:val="none" w:sz="0" w:space="0" w:color="auto"/>
                        <w:left w:val="none" w:sz="0" w:space="0" w:color="auto"/>
                        <w:bottom w:val="none" w:sz="0" w:space="0" w:color="auto"/>
                        <w:right w:val="none" w:sz="0" w:space="0" w:color="auto"/>
                      </w:divBdr>
                    </w:div>
                  </w:divsChild>
                </w:div>
                <w:div w:id="2100907928">
                  <w:marLeft w:val="0"/>
                  <w:marRight w:val="0"/>
                  <w:marTop w:val="0"/>
                  <w:marBottom w:val="0"/>
                  <w:divBdr>
                    <w:top w:val="none" w:sz="0" w:space="0" w:color="auto"/>
                    <w:left w:val="none" w:sz="0" w:space="0" w:color="auto"/>
                    <w:bottom w:val="none" w:sz="0" w:space="0" w:color="auto"/>
                    <w:right w:val="none" w:sz="0" w:space="0" w:color="auto"/>
                  </w:divBdr>
                  <w:divsChild>
                    <w:div w:id="4212464">
                      <w:marLeft w:val="0"/>
                      <w:marRight w:val="0"/>
                      <w:marTop w:val="0"/>
                      <w:marBottom w:val="0"/>
                      <w:divBdr>
                        <w:top w:val="none" w:sz="0" w:space="0" w:color="auto"/>
                        <w:left w:val="none" w:sz="0" w:space="0" w:color="auto"/>
                        <w:bottom w:val="none" w:sz="0" w:space="0" w:color="auto"/>
                        <w:right w:val="none" w:sz="0" w:space="0" w:color="auto"/>
                      </w:divBdr>
                    </w:div>
                  </w:divsChild>
                </w:div>
                <w:div w:id="738945108">
                  <w:marLeft w:val="0"/>
                  <w:marRight w:val="0"/>
                  <w:marTop w:val="0"/>
                  <w:marBottom w:val="0"/>
                  <w:divBdr>
                    <w:top w:val="none" w:sz="0" w:space="0" w:color="auto"/>
                    <w:left w:val="none" w:sz="0" w:space="0" w:color="auto"/>
                    <w:bottom w:val="none" w:sz="0" w:space="0" w:color="auto"/>
                    <w:right w:val="none" w:sz="0" w:space="0" w:color="auto"/>
                  </w:divBdr>
                  <w:divsChild>
                    <w:div w:id="176962992">
                      <w:marLeft w:val="0"/>
                      <w:marRight w:val="0"/>
                      <w:marTop w:val="0"/>
                      <w:marBottom w:val="0"/>
                      <w:divBdr>
                        <w:top w:val="none" w:sz="0" w:space="0" w:color="auto"/>
                        <w:left w:val="none" w:sz="0" w:space="0" w:color="auto"/>
                        <w:bottom w:val="none" w:sz="0" w:space="0" w:color="auto"/>
                        <w:right w:val="none" w:sz="0" w:space="0" w:color="auto"/>
                      </w:divBdr>
                    </w:div>
                  </w:divsChild>
                </w:div>
                <w:div w:id="624777544">
                  <w:marLeft w:val="0"/>
                  <w:marRight w:val="0"/>
                  <w:marTop w:val="0"/>
                  <w:marBottom w:val="0"/>
                  <w:divBdr>
                    <w:top w:val="none" w:sz="0" w:space="0" w:color="auto"/>
                    <w:left w:val="none" w:sz="0" w:space="0" w:color="auto"/>
                    <w:bottom w:val="none" w:sz="0" w:space="0" w:color="auto"/>
                    <w:right w:val="none" w:sz="0" w:space="0" w:color="auto"/>
                  </w:divBdr>
                  <w:divsChild>
                    <w:div w:id="158036577">
                      <w:marLeft w:val="0"/>
                      <w:marRight w:val="0"/>
                      <w:marTop w:val="0"/>
                      <w:marBottom w:val="0"/>
                      <w:divBdr>
                        <w:top w:val="none" w:sz="0" w:space="0" w:color="auto"/>
                        <w:left w:val="none" w:sz="0" w:space="0" w:color="auto"/>
                        <w:bottom w:val="none" w:sz="0" w:space="0" w:color="auto"/>
                        <w:right w:val="none" w:sz="0" w:space="0" w:color="auto"/>
                      </w:divBdr>
                    </w:div>
                  </w:divsChild>
                </w:div>
                <w:div w:id="1847594434">
                  <w:marLeft w:val="0"/>
                  <w:marRight w:val="0"/>
                  <w:marTop w:val="0"/>
                  <w:marBottom w:val="0"/>
                  <w:divBdr>
                    <w:top w:val="none" w:sz="0" w:space="0" w:color="auto"/>
                    <w:left w:val="none" w:sz="0" w:space="0" w:color="auto"/>
                    <w:bottom w:val="none" w:sz="0" w:space="0" w:color="auto"/>
                    <w:right w:val="none" w:sz="0" w:space="0" w:color="auto"/>
                  </w:divBdr>
                  <w:divsChild>
                    <w:div w:id="843277982">
                      <w:marLeft w:val="0"/>
                      <w:marRight w:val="0"/>
                      <w:marTop w:val="0"/>
                      <w:marBottom w:val="0"/>
                      <w:divBdr>
                        <w:top w:val="none" w:sz="0" w:space="0" w:color="auto"/>
                        <w:left w:val="none" w:sz="0" w:space="0" w:color="auto"/>
                        <w:bottom w:val="none" w:sz="0" w:space="0" w:color="auto"/>
                        <w:right w:val="none" w:sz="0" w:space="0" w:color="auto"/>
                      </w:divBdr>
                    </w:div>
                  </w:divsChild>
                </w:div>
                <w:div w:id="468595769">
                  <w:marLeft w:val="0"/>
                  <w:marRight w:val="0"/>
                  <w:marTop w:val="0"/>
                  <w:marBottom w:val="0"/>
                  <w:divBdr>
                    <w:top w:val="none" w:sz="0" w:space="0" w:color="auto"/>
                    <w:left w:val="none" w:sz="0" w:space="0" w:color="auto"/>
                    <w:bottom w:val="none" w:sz="0" w:space="0" w:color="auto"/>
                    <w:right w:val="none" w:sz="0" w:space="0" w:color="auto"/>
                  </w:divBdr>
                  <w:divsChild>
                    <w:div w:id="1251620585">
                      <w:marLeft w:val="0"/>
                      <w:marRight w:val="0"/>
                      <w:marTop w:val="0"/>
                      <w:marBottom w:val="0"/>
                      <w:divBdr>
                        <w:top w:val="none" w:sz="0" w:space="0" w:color="auto"/>
                        <w:left w:val="none" w:sz="0" w:space="0" w:color="auto"/>
                        <w:bottom w:val="none" w:sz="0" w:space="0" w:color="auto"/>
                        <w:right w:val="none" w:sz="0" w:space="0" w:color="auto"/>
                      </w:divBdr>
                    </w:div>
                  </w:divsChild>
                </w:div>
                <w:div w:id="16666033">
                  <w:marLeft w:val="0"/>
                  <w:marRight w:val="0"/>
                  <w:marTop w:val="0"/>
                  <w:marBottom w:val="0"/>
                  <w:divBdr>
                    <w:top w:val="none" w:sz="0" w:space="0" w:color="auto"/>
                    <w:left w:val="none" w:sz="0" w:space="0" w:color="auto"/>
                    <w:bottom w:val="none" w:sz="0" w:space="0" w:color="auto"/>
                    <w:right w:val="none" w:sz="0" w:space="0" w:color="auto"/>
                  </w:divBdr>
                  <w:divsChild>
                    <w:div w:id="141116841">
                      <w:marLeft w:val="0"/>
                      <w:marRight w:val="0"/>
                      <w:marTop w:val="0"/>
                      <w:marBottom w:val="0"/>
                      <w:divBdr>
                        <w:top w:val="none" w:sz="0" w:space="0" w:color="auto"/>
                        <w:left w:val="none" w:sz="0" w:space="0" w:color="auto"/>
                        <w:bottom w:val="none" w:sz="0" w:space="0" w:color="auto"/>
                        <w:right w:val="none" w:sz="0" w:space="0" w:color="auto"/>
                      </w:divBdr>
                    </w:div>
                  </w:divsChild>
                </w:div>
                <w:div w:id="352075741">
                  <w:marLeft w:val="0"/>
                  <w:marRight w:val="0"/>
                  <w:marTop w:val="0"/>
                  <w:marBottom w:val="0"/>
                  <w:divBdr>
                    <w:top w:val="none" w:sz="0" w:space="0" w:color="auto"/>
                    <w:left w:val="none" w:sz="0" w:space="0" w:color="auto"/>
                    <w:bottom w:val="none" w:sz="0" w:space="0" w:color="auto"/>
                    <w:right w:val="none" w:sz="0" w:space="0" w:color="auto"/>
                  </w:divBdr>
                  <w:divsChild>
                    <w:div w:id="810485230">
                      <w:marLeft w:val="0"/>
                      <w:marRight w:val="0"/>
                      <w:marTop w:val="0"/>
                      <w:marBottom w:val="0"/>
                      <w:divBdr>
                        <w:top w:val="none" w:sz="0" w:space="0" w:color="auto"/>
                        <w:left w:val="none" w:sz="0" w:space="0" w:color="auto"/>
                        <w:bottom w:val="none" w:sz="0" w:space="0" w:color="auto"/>
                        <w:right w:val="none" w:sz="0" w:space="0" w:color="auto"/>
                      </w:divBdr>
                    </w:div>
                  </w:divsChild>
                </w:div>
                <w:div w:id="384915308">
                  <w:marLeft w:val="0"/>
                  <w:marRight w:val="0"/>
                  <w:marTop w:val="0"/>
                  <w:marBottom w:val="0"/>
                  <w:divBdr>
                    <w:top w:val="none" w:sz="0" w:space="0" w:color="auto"/>
                    <w:left w:val="none" w:sz="0" w:space="0" w:color="auto"/>
                    <w:bottom w:val="none" w:sz="0" w:space="0" w:color="auto"/>
                    <w:right w:val="none" w:sz="0" w:space="0" w:color="auto"/>
                  </w:divBdr>
                  <w:divsChild>
                    <w:div w:id="498153857">
                      <w:marLeft w:val="0"/>
                      <w:marRight w:val="0"/>
                      <w:marTop w:val="0"/>
                      <w:marBottom w:val="0"/>
                      <w:divBdr>
                        <w:top w:val="none" w:sz="0" w:space="0" w:color="auto"/>
                        <w:left w:val="none" w:sz="0" w:space="0" w:color="auto"/>
                        <w:bottom w:val="none" w:sz="0" w:space="0" w:color="auto"/>
                        <w:right w:val="none" w:sz="0" w:space="0" w:color="auto"/>
                      </w:divBdr>
                    </w:div>
                  </w:divsChild>
                </w:div>
                <w:div w:id="1670525739">
                  <w:marLeft w:val="0"/>
                  <w:marRight w:val="0"/>
                  <w:marTop w:val="0"/>
                  <w:marBottom w:val="0"/>
                  <w:divBdr>
                    <w:top w:val="none" w:sz="0" w:space="0" w:color="auto"/>
                    <w:left w:val="none" w:sz="0" w:space="0" w:color="auto"/>
                    <w:bottom w:val="none" w:sz="0" w:space="0" w:color="auto"/>
                    <w:right w:val="none" w:sz="0" w:space="0" w:color="auto"/>
                  </w:divBdr>
                  <w:divsChild>
                    <w:div w:id="1954363508">
                      <w:marLeft w:val="0"/>
                      <w:marRight w:val="0"/>
                      <w:marTop w:val="0"/>
                      <w:marBottom w:val="0"/>
                      <w:divBdr>
                        <w:top w:val="none" w:sz="0" w:space="0" w:color="auto"/>
                        <w:left w:val="none" w:sz="0" w:space="0" w:color="auto"/>
                        <w:bottom w:val="none" w:sz="0" w:space="0" w:color="auto"/>
                        <w:right w:val="none" w:sz="0" w:space="0" w:color="auto"/>
                      </w:divBdr>
                    </w:div>
                  </w:divsChild>
                </w:div>
                <w:div w:id="1051997397">
                  <w:marLeft w:val="0"/>
                  <w:marRight w:val="0"/>
                  <w:marTop w:val="0"/>
                  <w:marBottom w:val="0"/>
                  <w:divBdr>
                    <w:top w:val="none" w:sz="0" w:space="0" w:color="auto"/>
                    <w:left w:val="none" w:sz="0" w:space="0" w:color="auto"/>
                    <w:bottom w:val="none" w:sz="0" w:space="0" w:color="auto"/>
                    <w:right w:val="none" w:sz="0" w:space="0" w:color="auto"/>
                  </w:divBdr>
                  <w:divsChild>
                    <w:div w:id="388726481">
                      <w:marLeft w:val="0"/>
                      <w:marRight w:val="0"/>
                      <w:marTop w:val="0"/>
                      <w:marBottom w:val="0"/>
                      <w:divBdr>
                        <w:top w:val="none" w:sz="0" w:space="0" w:color="auto"/>
                        <w:left w:val="none" w:sz="0" w:space="0" w:color="auto"/>
                        <w:bottom w:val="none" w:sz="0" w:space="0" w:color="auto"/>
                        <w:right w:val="none" w:sz="0" w:space="0" w:color="auto"/>
                      </w:divBdr>
                    </w:div>
                  </w:divsChild>
                </w:div>
                <w:div w:id="1171794327">
                  <w:marLeft w:val="0"/>
                  <w:marRight w:val="0"/>
                  <w:marTop w:val="0"/>
                  <w:marBottom w:val="0"/>
                  <w:divBdr>
                    <w:top w:val="none" w:sz="0" w:space="0" w:color="auto"/>
                    <w:left w:val="none" w:sz="0" w:space="0" w:color="auto"/>
                    <w:bottom w:val="none" w:sz="0" w:space="0" w:color="auto"/>
                    <w:right w:val="none" w:sz="0" w:space="0" w:color="auto"/>
                  </w:divBdr>
                  <w:divsChild>
                    <w:div w:id="1938632332">
                      <w:marLeft w:val="0"/>
                      <w:marRight w:val="0"/>
                      <w:marTop w:val="0"/>
                      <w:marBottom w:val="0"/>
                      <w:divBdr>
                        <w:top w:val="none" w:sz="0" w:space="0" w:color="auto"/>
                        <w:left w:val="none" w:sz="0" w:space="0" w:color="auto"/>
                        <w:bottom w:val="none" w:sz="0" w:space="0" w:color="auto"/>
                        <w:right w:val="none" w:sz="0" w:space="0" w:color="auto"/>
                      </w:divBdr>
                    </w:div>
                  </w:divsChild>
                </w:div>
                <w:div w:id="1465125203">
                  <w:marLeft w:val="0"/>
                  <w:marRight w:val="0"/>
                  <w:marTop w:val="0"/>
                  <w:marBottom w:val="0"/>
                  <w:divBdr>
                    <w:top w:val="none" w:sz="0" w:space="0" w:color="auto"/>
                    <w:left w:val="none" w:sz="0" w:space="0" w:color="auto"/>
                    <w:bottom w:val="none" w:sz="0" w:space="0" w:color="auto"/>
                    <w:right w:val="none" w:sz="0" w:space="0" w:color="auto"/>
                  </w:divBdr>
                  <w:divsChild>
                    <w:div w:id="349835888">
                      <w:marLeft w:val="0"/>
                      <w:marRight w:val="0"/>
                      <w:marTop w:val="0"/>
                      <w:marBottom w:val="0"/>
                      <w:divBdr>
                        <w:top w:val="none" w:sz="0" w:space="0" w:color="auto"/>
                        <w:left w:val="none" w:sz="0" w:space="0" w:color="auto"/>
                        <w:bottom w:val="none" w:sz="0" w:space="0" w:color="auto"/>
                        <w:right w:val="none" w:sz="0" w:space="0" w:color="auto"/>
                      </w:divBdr>
                    </w:div>
                  </w:divsChild>
                </w:div>
                <w:div w:id="1261372006">
                  <w:marLeft w:val="0"/>
                  <w:marRight w:val="0"/>
                  <w:marTop w:val="0"/>
                  <w:marBottom w:val="0"/>
                  <w:divBdr>
                    <w:top w:val="none" w:sz="0" w:space="0" w:color="auto"/>
                    <w:left w:val="none" w:sz="0" w:space="0" w:color="auto"/>
                    <w:bottom w:val="none" w:sz="0" w:space="0" w:color="auto"/>
                    <w:right w:val="none" w:sz="0" w:space="0" w:color="auto"/>
                  </w:divBdr>
                  <w:divsChild>
                    <w:div w:id="968777920">
                      <w:marLeft w:val="0"/>
                      <w:marRight w:val="0"/>
                      <w:marTop w:val="0"/>
                      <w:marBottom w:val="0"/>
                      <w:divBdr>
                        <w:top w:val="none" w:sz="0" w:space="0" w:color="auto"/>
                        <w:left w:val="none" w:sz="0" w:space="0" w:color="auto"/>
                        <w:bottom w:val="none" w:sz="0" w:space="0" w:color="auto"/>
                        <w:right w:val="none" w:sz="0" w:space="0" w:color="auto"/>
                      </w:divBdr>
                    </w:div>
                  </w:divsChild>
                </w:div>
                <w:div w:id="1048800648">
                  <w:marLeft w:val="0"/>
                  <w:marRight w:val="0"/>
                  <w:marTop w:val="0"/>
                  <w:marBottom w:val="0"/>
                  <w:divBdr>
                    <w:top w:val="none" w:sz="0" w:space="0" w:color="auto"/>
                    <w:left w:val="none" w:sz="0" w:space="0" w:color="auto"/>
                    <w:bottom w:val="none" w:sz="0" w:space="0" w:color="auto"/>
                    <w:right w:val="none" w:sz="0" w:space="0" w:color="auto"/>
                  </w:divBdr>
                  <w:divsChild>
                    <w:div w:id="247884085">
                      <w:marLeft w:val="0"/>
                      <w:marRight w:val="0"/>
                      <w:marTop w:val="0"/>
                      <w:marBottom w:val="0"/>
                      <w:divBdr>
                        <w:top w:val="none" w:sz="0" w:space="0" w:color="auto"/>
                        <w:left w:val="none" w:sz="0" w:space="0" w:color="auto"/>
                        <w:bottom w:val="none" w:sz="0" w:space="0" w:color="auto"/>
                        <w:right w:val="none" w:sz="0" w:space="0" w:color="auto"/>
                      </w:divBdr>
                    </w:div>
                  </w:divsChild>
                </w:div>
                <w:div w:id="1022435589">
                  <w:marLeft w:val="0"/>
                  <w:marRight w:val="0"/>
                  <w:marTop w:val="0"/>
                  <w:marBottom w:val="0"/>
                  <w:divBdr>
                    <w:top w:val="none" w:sz="0" w:space="0" w:color="auto"/>
                    <w:left w:val="none" w:sz="0" w:space="0" w:color="auto"/>
                    <w:bottom w:val="none" w:sz="0" w:space="0" w:color="auto"/>
                    <w:right w:val="none" w:sz="0" w:space="0" w:color="auto"/>
                  </w:divBdr>
                  <w:divsChild>
                    <w:div w:id="500244113">
                      <w:marLeft w:val="0"/>
                      <w:marRight w:val="0"/>
                      <w:marTop w:val="0"/>
                      <w:marBottom w:val="0"/>
                      <w:divBdr>
                        <w:top w:val="none" w:sz="0" w:space="0" w:color="auto"/>
                        <w:left w:val="none" w:sz="0" w:space="0" w:color="auto"/>
                        <w:bottom w:val="none" w:sz="0" w:space="0" w:color="auto"/>
                        <w:right w:val="none" w:sz="0" w:space="0" w:color="auto"/>
                      </w:divBdr>
                    </w:div>
                  </w:divsChild>
                </w:div>
                <w:div w:id="1238393755">
                  <w:marLeft w:val="0"/>
                  <w:marRight w:val="0"/>
                  <w:marTop w:val="0"/>
                  <w:marBottom w:val="0"/>
                  <w:divBdr>
                    <w:top w:val="none" w:sz="0" w:space="0" w:color="auto"/>
                    <w:left w:val="none" w:sz="0" w:space="0" w:color="auto"/>
                    <w:bottom w:val="none" w:sz="0" w:space="0" w:color="auto"/>
                    <w:right w:val="none" w:sz="0" w:space="0" w:color="auto"/>
                  </w:divBdr>
                  <w:divsChild>
                    <w:div w:id="1586574125">
                      <w:marLeft w:val="0"/>
                      <w:marRight w:val="0"/>
                      <w:marTop w:val="0"/>
                      <w:marBottom w:val="0"/>
                      <w:divBdr>
                        <w:top w:val="none" w:sz="0" w:space="0" w:color="auto"/>
                        <w:left w:val="none" w:sz="0" w:space="0" w:color="auto"/>
                        <w:bottom w:val="none" w:sz="0" w:space="0" w:color="auto"/>
                        <w:right w:val="none" w:sz="0" w:space="0" w:color="auto"/>
                      </w:divBdr>
                    </w:div>
                  </w:divsChild>
                </w:div>
                <w:div w:id="1510218111">
                  <w:marLeft w:val="0"/>
                  <w:marRight w:val="0"/>
                  <w:marTop w:val="0"/>
                  <w:marBottom w:val="0"/>
                  <w:divBdr>
                    <w:top w:val="none" w:sz="0" w:space="0" w:color="auto"/>
                    <w:left w:val="none" w:sz="0" w:space="0" w:color="auto"/>
                    <w:bottom w:val="none" w:sz="0" w:space="0" w:color="auto"/>
                    <w:right w:val="none" w:sz="0" w:space="0" w:color="auto"/>
                  </w:divBdr>
                  <w:divsChild>
                    <w:div w:id="1514878792">
                      <w:marLeft w:val="0"/>
                      <w:marRight w:val="0"/>
                      <w:marTop w:val="0"/>
                      <w:marBottom w:val="0"/>
                      <w:divBdr>
                        <w:top w:val="none" w:sz="0" w:space="0" w:color="auto"/>
                        <w:left w:val="none" w:sz="0" w:space="0" w:color="auto"/>
                        <w:bottom w:val="none" w:sz="0" w:space="0" w:color="auto"/>
                        <w:right w:val="none" w:sz="0" w:space="0" w:color="auto"/>
                      </w:divBdr>
                    </w:div>
                  </w:divsChild>
                </w:div>
                <w:div w:id="650864418">
                  <w:marLeft w:val="0"/>
                  <w:marRight w:val="0"/>
                  <w:marTop w:val="0"/>
                  <w:marBottom w:val="0"/>
                  <w:divBdr>
                    <w:top w:val="none" w:sz="0" w:space="0" w:color="auto"/>
                    <w:left w:val="none" w:sz="0" w:space="0" w:color="auto"/>
                    <w:bottom w:val="none" w:sz="0" w:space="0" w:color="auto"/>
                    <w:right w:val="none" w:sz="0" w:space="0" w:color="auto"/>
                  </w:divBdr>
                  <w:divsChild>
                    <w:div w:id="715008591">
                      <w:marLeft w:val="0"/>
                      <w:marRight w:val="0"/>
                      <w:marTop w:val="0"/>
                      <w:marBottom w:val="0"/>
                      <w:divBdr>
                        <w:top w:val="none" w:sz="0" w:space="0" w:color="auto"/>
                        <w:left w:val="none" w:sz="0" w:space="0" w:color="auto"/>
                        <w:bottom w:val="none" w:sz="0" w:space="0" w:color="auto"/>
                        <w:right w:val="none" w:sz="0" w:space="0" w:color="auto"/>
                      </w:divBdr>
                    </w:div>
                  </w:divsChild>
                </w:div>
                <w:div w:id="1082802501">
                  <w:marLeft w:val="0"/>
                  <w:marRight w:val="0"/>
                  <w:marTop w:val="0"/>
                  <w:marBottom w:val="0"/>
                  <w:divBdr>
                    <w:top w:val="none" w:sz="0" w:space="0" w:color="auto"/>
                    <w:left w:val="none" w:sz="0" w:space="0" w:color="auto"/>
                    <w:bottom w:val="none" w:sz="0" w:space="0" w:color="auto"/>
                    <w:right w:val="none" w:sz="0" w:space="0" w:color="auto"/>
                  </w:divBdr>
                  <w:divsChild>
                    <w:div w:id="535391748">
                      <w:marLeft w:val="0"/>
                      <w:marRight w:val="0"/>
                      <w:marTop w:val="0"/>
                      <w:marBottom w:val="0"/>
                      <w:divBdr>
                        <w:top w:val="none" w:sz="0" w:space="0" w:color="auto"/>
                        <w:left w:val="none" w:sz="0" w:space="0" w:color="auto"/>
                        <w:bottom w:val="none" w:sz="0" w:space="0" w:color="auto"/>
                        <w:right w:val="none" w:sz="0" w:space="0" w:color="auto"/>
                      </w:divBdr>
                    </w:div>
                  </w:divsChild>
                </w:div>
                <w:div w:id="814175429">
                  <w:marLeft w:val="0"/>
                  <w:marRight w:val="0"/>
                  <w:marTop w:val="0"/>
                  <w:marBottom w:val="0"/>
                  <w:divBdr>
                    <w:top w:val="none" w:sz="0" w:space="0" w:color="auto"/>
                    <w:left w:val="none" w:sz="0" w:space="0" w:color="auto"/>
                    <w:bottom w:val="none" w:sz="0" w:space="0" w:color="auto"/>
                    <w:right w:val="none" w:sz="0" w:space="0" w:color="auto"/>
                  </w:divBdr>
                  <w:divsChild>
                    <w:div w:id="495266383">
                      <w:marLeft w:val="0"/>
                      <w:marRight w:val="0"/>
                      <w:marTop w:val="0"/>
                      <w:marBottom w:val="0"/>
                      <w:divBdr>
                        <w:top w:val="none" w:sz="0" w:space="0" w:color="auto"/>
                        <w:left w:val="none" w:sz="0" w:space="0" w:color="auto"/>
                        <w:bottom w:val="none" w:sz="0" w:space="0" w:color="auto"/>
                        <w:right w:val="none" w:sz="0" w:space="0" w:color="auto"/>
                      </w:divBdr>
                    </w:div>
                  </w:divsChild>
                </w:div>
                <w:div w:id="1989357330">
                  <w:marLeft w:val="0"/>
                  <w:marRight w:val="0"/>
                  <w:marTop w:val="0"/>
                  <w:marBottom w:val="0"/>
                  <w:divBdr>
                    <w:top w:val="none" w:sz="0" w:space="0" w:color="auto"/>
                    <w:left w:val="none" w:sz="0" w:space="0" w:color="auto"/>
                    <w:bottom w:val="none" w:sz="0" w:space="0" w:color="auto"/>
                    <w:right w:val="none" w:sz="0" w:space="0" w:color="auto"/>
                  </w:divBdr>
                  <w:divsChild>
                    <w:div w:id="468742675">
                      <w:marLeft w:val="0"/>
                      <w:marRight w:val="0"/>
                      <w:marTop w:val="0"/>
                      <w:marBottom w:val="0"/>
                      <w:divBdr>
                        <w:top w:val="none" w:sz="0" w:space="0" w:color="auto"/>
                        <w:left w:val="none" w:sz="0" w:space="0" w:color="auto"/>
                        <w:bottom w:val="none" w:sz="0" w:space="0" w:color="auto"/>
                        <w:right w:val="none" w:sz="0" w:space="0" w:color="auto"/>
                      </w:divBdr>
                    </w:div>
                  </w:divsChild>
                </w:div>
                <w:div w:id="862741036">
                  <w:marLeft w:val="0"/>
                  <w:marRight w:val="0"/>
                  <w:marTop w:val="0"/>
                  <w:marBottom w:val="0"/>
                  <w:divBdr>
                    <w:top w:val="none" w:sz="0" w:space="0" w:color="auto"/>
                    <w:left w:val="none" w:sz="0" w:space="0" w:color="auto"/>
                    <w:bottom w:val="none" w:sz="0" w:space="0" w:color="auto"/>
                    <w:right w:val="none" w:sz="0" w:space="0" w:color="auto"/>
                  </w:divBdr>
                  <w:divsChild>
                    <w:div w:id="1583177292">
                      <w:marLeft w:val="0"/>
                      <w:marRight w:val="0"/>
                      <w:marTop w:val="0"/>
                      <w:marBottom w:val="0"/>
                      <w:divBdr>
                        <w:top w:val="none" w:sz="0" w:space="0" w:color="auto"/>
                        <w:left w:val="none" w:sz="0" w:space="0" w:color="auto"/>
                        <w:bottom w:val="none" w:sz="0" w:space="0" w:color="auto"/>
                        <w:right w:val="none" w:sz="0" w:space="0" w:color="auto"/>
                      </w:divBdr>
                    </w:div>
                  </w:divsChild>
                </w:div>
                <w:div w:id="1446071671">
                  <w:marLeft w:val="0"/>
                  <w:marRight w:val="0"/>
                  <w:marTop w:val="0"/>
                  <w:marBottom w:val="0"/>
                  <w:divBdr>
                    <w:top w:val="none" w:sz="0" w:space="0" w:color="auto"/>
                    <w:left w:val="none" w:sz="0" w:space="0" w:color="auto"/>
                    <w:bottom w:val="none" w:sz="0" w:space="0" w:color="auto"/>
                    <w:right w:val="none" w:sz="0" w:space="0" w:color="auto"/>
                  </w:divBdr>
                  <w:divsChild>
                    <w:div w:id="1335380679">
                      <w:marLeft w:val="0"/>
                      <w:marRight w:val="0"/>
                      <w:marTop w:val="0"/>
                      <w:marBottom w:val="0"/>
                      <w:divBdr>
                        <w:top w:val="none" w:sz="0" w:space="0" w:color="auto"/>
                        <w:left w:val="none" w:sz="0" w:space="0" w:color="auto"/>
                        <w:bottom w:val="none" w:sz="0" w:space="0" w:color="auto"/>
                        <w:right w:val="none" w:sz="0" w:space="0" w:color="auto"/>
                      </w:divBdr>
                    </w:div>
                  </w:divsChild>
                </w:div>
                <w:div w:id="643042971">
                  <w:marLeft w:val="0"/>
                  <w:marRight w:val="0"/>
                  <w:marTop w:val="0"/>
                  <w:marBottom w:val="0"/>
                  <w:divBdr>
                    <w:top w:val="none" w:sz="0" w:space="0" w:color="auto"/>
                    <w:left w:val="none" w:sz="0" w:space="0" w:color="auto"/>
                    <w:bottom w:val="none" w:sz="0" w:space="0" w:color="auto"/>
                    <w:right w:val="none" w:sz="0" w:space="0" w:color="auto"/>
                  </w:divBdr>
                  <w:divsChild>
                    <w:div w:id="1705599487">
                      <w:marLeft w:val="0"/>
                      <w:marRight w:val="0"/>
                      <w:marTop w:val="0"/>
                      <w:marBottom w:val="0"/>
                      <w:divBdr>
                        <w:top w:val="none" w:sz="0" w:space="0" w:color="auto"/>
                        <w:left w:val="none" w:sz="0" w:space="0" w:color="auto"/>
                        <w:bottom w:val="none" w:sz="0" w:space="0" w:color="auto"/>
                        <w:right w:val="none" w:sz="0" w:space="0" w:color="auto"/>
                      </w:divBdr>
                    </w:div>
                  </w:divsChild>
                </w:div>
                <w:div w:id="2085646155">
                  <w:marLeft w:val="0"/>
                  <w:marRight w:val="0"/>
                  <w:marTop w:val="0"/>
                  <w:marBottom w:val="0"/>
                  <w:divBdr>
                    <w:top w:val="none" w:sz="0" w:space="0" w:color="auto"/>
                    <w:left w:val="none" w:sz="0" w:space="0" w:color="auto"/>
                    <w:bottom w:val="none" w:sz="0" w:space="0" w:color="auto"/>
                    <w:right w:val="none" w:sz="0" w:space="0" w:color="auto"/>
                  </w:divBdr>
                  <w:divsChild>
                    <w:div w:id="1777091332">
                      <w:marLeft w:val="0"/>
                      <w:marRight w:val="0"/>
                      <w:marTop w:val="0"/>
                      <w:marBottom w:val="0"/>
                      <w:divBdr>
                        <w:top w:val="none" w:sz="0" w:space="0" w:color="auto"/>
                        <w:left w:val="none" w:sz="0" w:space="0" w:color="auto"/>
                        <w:bottom w:val="none" w:sz="0" w:space="0" w:color="auto"/>
                        <w:right w:val="none" w:sz="0" w:space="0" w:color="auto"/>
                      </w:divBdr>
                    </w:div>
                  </w:divsChild>
                </w:div>
                <w:div w:id="30036916">
                  <w:marLeft w:val="0"/>
                  <w:marRight w:val="0"/>
                  <w:marTop w:val="0"/>
                  <w:marBottom w:val="0"/>
                  <w:divBdr>
                    <w:top w:val="none" w:sz="0" w:space="0" w:color="auto"/>
                    <w:left w:val="none" w:sz="0" w:space="0" w:color="auto"/>
                    <w:bottom w:val="none" w:sz="0" w:space="0" w:color="auto"/>
                    <w:right w:val="none" w:sz="0" w:space="0" w:color="auto"/>
                  </w:divBdr>
                  <w:divsChild>
                    <w:div w:id="646713799">
                      <w:marLeft w:val="0"/>
                      <w:marRight w:val="0"/>
                      <w:marTop w:val="0"/>
                      <w:marBottom w:val="0"/>
                      <w:divBdr>
                        <w:top w:val="none" w:sz="0" w:space="0" w:color="auto"/>
                        <w:left w:val="none" w:sz="0" w:space="0" w:color="auto"/>
                        <w:bottom w:val="none" w:sz="0" w:space="0" w:color="auto"/>
                        <w:right w:val="none" w:sz="0" w:space="0" w:color="auto"/>
                      </w:divBdr>
                    </w:div>
                  </w:divsChild>
                </w:div>
                <w:div w:id="1504659880">
                  <w:marLeft w:val="0"/>
                  <w:marRight w:val="0"/>
                  <w:marTop w:val="0"/>
                  <w:marBottom w:val="0"/>
                  <w:divBdr>
                    <w:top w:val="none" w:sz="0" w:space="0" w:color="auto"/>
                    <w:left w:val="none" w:sz="0" w:space="0" w:color="auto"/>
                    <w:bottom w:val="none" w:sz="0" w:space="0" w:color="auto"/>
                    <w:right w:val="none" w:sz="0" w:space="0" w:color="auto"/>
                  </w:divBdr>
                  <w:divsChild>
                    <w:div w:id="1217625883">
                      <w:marLeft w:val="0"/>
                      <w:marRight w:val="0"/>
                      <w:marTop w:val="0"/>
                      <w:marBottom w:val="0"/>
                      <w:divBdr>
                        <w:top w:val="none" w:sz="0" w:space="0" w:color="auto"/>
                        <w:left w:val="none" w:sz="0" w:space="0" w:color="auto"/>
                        <w:bottom w:val="none" w:sz="0" w:space="0" w:color="auto"/>
                        <w:right w:val="none" w:sz="0" w:space="0" w:color="auto"/>
                      </w:divBdr>
                    </w:div>
                  </w:divsChild>
                </w:div>
                <w:div w:id="1082796511">
                  <w:marLeft w:val="0"/>
                  <w:marRight w:val="0"/>
                  <w:marTop w:val="0"/>
                  <w:marBottom w:val="0"/>
                  <w:divBdr>
                    <w:top w:val="none" w:sz="0" w:space="0" w:color="auto"/>
                    <w:left w:val="none" w:sz="0" w:space="0" w:color="auto"/>
                    <w:bottom w:val="none" w:sz="0" w:space="0" w:color="auto"/>
                    <w:right w:val="none" w:sz="0" w:space="0" w:color="auto"/>
                  </w:divBdr>
                  <w:divsChild>
                    <w:div w:id="1238513886">
                      <w:marLeft w:val="0"/>
                      <w:marRight w:val="0"/>
                      <w:marTop w:val="0"/>
                      <w:marBottom w:val="0"/>
                      <w:divBdr>
                        <w:top w:val="none" w:sz="0" w:space="0" w:color="auto"/>
                        <w:left w:val="none" w:sz="0" w:space="0" w:color="auto"/>
                        <w:bottom w:val="none" w:sz="0" w:space="0" w:color="auto"/>
                        <w:right w:val="none" w:sz="0" w:space="0" w:color="auto"/>
                      </w:divBdr>
                    </w:div>
                  </w:divsChild>
                </w:div>
                <w:div w:id="1462117006">
                  <w:marLeft w:val="0"/>
                  <w:marRight w:val="0"/>
                  <w:marTop w:val="0"/>
                  <w:marBottom w:val="0"/>
                  <w:divBdr>
                    <w:top w:val="none" w:sz="0" w:space="0" w:color="auto"/>
                    <w:left w:val="none" w:sz="0" w:space="0" w:color="auto"/>
                    <w:bottom w:val="none" w:sz="0" w:space="0" w:color="auto"/>
                    <w:right w:val="none" w:sz="0" w:space="0" w:color="auto"/>
                  </w:divBdr>
                  <w:divsChild>
                    <w:div w:id="1693071873">
                      <w:marLeft w:val="0"/>
                      <w:marRight w:val="0"/>
                      <w:marTop w:val="0"/>
                      <w:marBottom w:val="0"/>
                      <w:divBdr>
                        <w:top w:val="none" w:sz="0" w:space="0" w:color="auto"/>
                        <w:left w:val="none" w:sz="0" w:space="0" w:color="auto"/>
                        <w:bottom w:val="none" w:sz="0" w:space="0" w:color="auto"/>
                        <w:right w:val="none" w:sz="0" w:space="0" w:color="auto"/>
                      </w:divBdr>
                    </w:div>
                  </w:divsChild>
                </w:div>
                <w:div w:id="366413871">
                  <w:marLeft w:val="0"/>
                  <w:marRight w:val="0"/>
                  <w:marTop w:val="0"/>
                  <w:marBottom w:val="0"/>
                  <w:divBdr>
                    <w:top w:val="none" w:sz="0" w:space="0" w:color="auto"/>
                    <w:left w:val="none" w:sz="0" w:space="0" w:color="auto"/>
                    <w:bottom w:val="none" w:sz="0" w:space="0" w:color="auto"/>
                    <w:right w:val="none" w:sz="0" w:space="0" w:color="auto"/>
                  </w:divBdr>
                  <w:divsChild>
                    <w:div w:id="1046492157">
                      <w:marLeft w:val="0"/>
                      <w:marRight w:val="0"/>
                      <w:marTop w:val="0"/>
                      <w:marBottom w:val="0"/>
                      <w:divBdr>
                        <w:top w:val="none" w:sz="0" w:space="0" w:color="auto"/>
                        <w:left w:val="none" w:sz="0" w:space="0" w:color="auto"/>
                        <w:bottom w:val="none" w:sz="0" w:space="0" w:color="auto"/>
                        <w:right w:val="none" w:sz="0" w:space="0" w:color="auto"/>
                      </w:divBdr>
                    </w:div>
                  </w:divsChild>
                </w:div>
                <w:div w:id="918712371">
                  <w:marLeft w:val="0"/>
                  <w:marRight w:val="0"/>
                  <w:marTop w:val="0"/>
                  <w:marBottom w:val="0"/>
                  <w:divBdr>
                    <w:top w:val="none" w:sz="0" w:space="0" w:color="auto"/>
                    <w:left w:val="none" w:sz="0" w:space="0" w:color="auto"/>
                    <w:bottom w:val="none" w:sz="0" w:space="0" w:color="auto"/>
                    <w:right w:val="none" w:sz="0" w:space="0" w:color="auto"/>
                  </w:divBdr>
                  <w:divsChild>
                    <w:div w:id="1930503172">
                      <w:marLeft w:val="0"/>
                      <w:marRight w:val="0"/>
                      <w:marTop w:val="0"/>
                      <w:marBottom w:val="0"/>
                      <w:divBdr>
                        <w:top w:val="none" w:sz="0" w:space="0" w:color="auto"/>
                        <w:left w:val="none" w:sz="0" w:space="0" w:color="auto"/>
                        <w:bottom w:val="none" w:sz="0" w:space="0" w:color="auto"/>
                        <w:right w:val="none" w:sz="0" w:space="0" w:color="auto"/>
                      </w:divBdr>
                    </w:div>
                  </w:divsChild>
                </w:div>
                <w:div w:id="163472980">
                  <w:marLeft w:val="0"/>
                  <w:marRight w:val="0"/>
                  <w:marTop w:val="0"/>
                  <w:marBottom w:val="0"/>
                  <w:divBdr>
                    <w:top w:val="none" w:sz="0" w:space="0" w:color="auto"/>
                    <w:left w:val="none" w:sz="0" w:space="0" w:color="auto"/>
                    <w:bottom w:val="none" w:sz="0" w:space="0" w:color="auto"/>
                    <w:right w:val="none" w:sz="0" w:space="0" w:color="auto"/>
                  </w:divBdr>
                  <w:divsChild>
                    <w:div w:id="1974673831">
                      <w:marLeft w:val="0"/>
                      <w:marRight w:val="0"/>
                      <w:marTop w:val="0"/>
                      <w:marBottom w:val="0"/>
                      <w:divBdr>
                        <w:top w:val="none" w:sz="0" w:space="0" w:color="auto"/>
                        <w:left w:val="none" w:sz="0" w:space="0" w:color="auto"/>
                        <w:bottom w:val="none" w:sz="0" w:space="0" w:color="auto"/>
                        <w:right w:val="none" w:sz="0" w:space="0" w:color="auto"/>
                      </w:divBdr>
                    </w:div>
                  </w:divsChild>
                </w:div>
                <w:div w:id="848564932">
                  <w:marLeft w:val="0"/>
                  <w:marRight w:val="0"/>
                  <w:marTop w:val="0"/>
                  <w:marBottom w:val="0"/>
                  <w:divBdr>
                    <w:top w:val="none" w:sz="0" w:space="0" w:color="auto"/>
                    <w:left w:val="none" w:sz="0" w:space="0" w:color="auto"/>
                    <w:bottom w:val="none" w:sz="0" w:space="0" w:color="auto"/>
                    <w:right w:val="none" w:sz="0" w:space="0" w:color="auto"/>
                  </w:divBdr>
                  <w:divsChild>
                    <w:div w:id="1298993765">
                      <w:marLeft w:val="0"/>
                      <w:marRight w:val="0"/>
                      <w:marTop w:val="0"/>
                      <w:marBottom w:val="0"/>
                      <w:divBdr>
                        <w:top w:val="none" w:sz="0" w:space="0" w:color="auto"/>
                        <w:left w:val="none" w:sz="0" w:space="0" w:color="auto"/>
                        <w:bottom w:val="none" w:sz="0" w:space="0" w:color="auto"/>
                        <w:right w:val="none" w:sz="0" w:space="0" w:color="auto"/>
                      </w:divBdr>
                    </w:div>
                  </w:divsChild>
                </w:div>
                <w:div w:id="193153142">
                  <w:marLeft w:val="0"/>
                  <w:marRight w:val="0"/>
                  <w:marTop w:val="0"/>
                  <w:marBottom w:val="0"/>
                  <w:divBdr>
                    <w:top w:val="none" w:sz="0" w:space="0" w:color="auto"/>
                    <w:left w:val="none" w:sz="0" w:space="0" w:color="auto"/>
                    <w:bottom w:val="none" w:sz="0" w:space="0" w:color="auto"/>
                    <w:right w:val="none" w:sz="0" w:space="0" w:color="auto"/>
                  </w:divBdr>
                  <w:divsChild>
                    <w:div w:id="2133865609">
                      <w:marLeft w:val="0"/>
                      <w:marRight w:val="0"/>
                      <w:marTop w:val="0"/>
                      <w:marBottom w:val="0"/>
                      <w:divBdr>
                        <w:top w:val="none" w:sz="0" w:space="0" w:color="auto"/>
                        <w:left w:val="none" w:sz="0" w:space="0" w:color="auto"/>
                        <w:bottom w:val="none" w:sz="0" w:space="0" w:color="auto"/>
                        <w:right w:val="none" w:sz="0" w:space="0" w:color="auto"/>
                      </w:divBdr>
                    </w:div>
                  </w:divsChild>
                </w:div>
                <w:div w:id="977611963">
                  <w:marLeft w:val="0"/>
                  <w:marRight w:val="0"/>
                  <w:marTop w:val="0"/>
                  <w:marBottom w:val="0"/>
                  <w:divBdr>
                    <w:top w:val="none" w:sz="0" w:space="0" w:color="auto"/>
                    <w:left w:val="none" w:sz="0" w:space="0" w:color="auto"/>
                    <w:bottom w:val="none" w:sz="0" w:space="0" w:color="auto"/>
                    <w:right w:val="none" w:sz="0" w:space="0" w:color="auto"/>
                  </w:divBdr>
                  <w:divsChild>
                    <w:div w:id="1663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5370">
          <w:marLeft w:val="0"/>
          <w:marRight w:val="0"/>
          <w:marTop w:val="0"/>
          <w:marBottom w:val="0"/>
          <w:divBdr>
            <w:top w:val="none" w:sz="0" w:space="0" w:color="auto"/>
            <w:left w:val="none" w:sz="0" w:space="0" w:color="auto"/>
            <w:bottom w:val="none" w:sz="0" w:space="0" w:color="auto"/>
            <w:right w:val="none" w:sz="0" w:space="0" w:color="auto"/>
          </w:divBdr>
        </w:div>
        <w:div w:id="1649162510">
          <w:marLeft w:val="0"/>
          <w:marRight w:val="0"/>
          <w:marTop w:val="0"/>
          <w:marBottom w:val="0"/>
          <w:divBdr>
            <w:top w:val="none" w:sz="0" w:space="0" w:color="auto"/>
            <w:left w:val="none" w:sz="0" w:space="0" w:color="auto"/>
            <w:bottom w:val="none" w:sz="0" w:space="0" w:color="auto"/>
            <w:right w:val="none" w:sz="0" w:space="0" w:color="auto"/>
          </w:divBdr>
        </w:div>
        <w:div w:id="1767385971">
          <w:marLeft w:val="0"/>
          <w:marRight w:val="0"/>
          <w:marTop w:val="0"/>
          <w:marBottom w:val="0"/>
          <w:divBdr>
            <w:top w:val="none" w:sz="0" w:space="0" w:color="auto"/>
            <w:left w:val="none" w:sz="0" w:space="0" w:color="auto"/>
            <w:bottom w:val="none" w:sz="0" w:space="0" w:color="auto"/>
            <w:right w:val="none" w:sz="0" w:space="0" w:color="auto"/>
          </w:divBdr>
        </w:div>
        <w:div w:id="61102395">
          <w:marLeft w:val="0"/>
          <w:marRight w:val="0"/>
          <w:marTop w:val="0"/>
          <w:marBottom w:val="0"/>
          <w:divBdr>
            <w:top w:val="none" w:sz="0" w:space="0" w:color="auto"/>
            <w:left w:val="none" w:sz="0" w:space="0" w:color="auto"/>
            <w:bottom w:val="none" w:sz="0" w:space="0" w:color="auto"/>
            <w:right w:val="none" w:sz="0" w:space="0" w:color="auto"/>
          </w:divBdr>
          <w:divsChild>
            <w:div w:id="1296445387">
              <w:marLeft w:val="-75"/>
              <w:marRight w:val="0"/>
              <w:marTop w:val="30"/>
              <w:marBottom w:val="30"/>
              <w:divBdr>
                <w:top w:val="none" w:sz="0" w:space="0" w:color="auto"/>
                <w:left w:val="none" w:sz="0" w:space="0" w:color="auto"/>
                <w:bottom w:val="none" w:sz="0" w:space="0" w:color="auto"/>
                <w:right w:val="none" w:sz="0" w:space="0" w:color="auto"/>
              </w:divBdr>
              <w:divsChild>
                <w:div w:id="2100370776">
                  <w:marLeft w:val="0"/>
                  <w:marRight w:val="0"/>
                  <w:marTop w:val="0"/>
                  <w:marBottom w:val="0"/>
                  <w:divBdr>
                    <w:top w:val="none" w:sz="0" w:space="0" w:color="auto"/>
                    <w:left w:val="none" w:sz="0" w:space="0" w:color="auto"/>
                    <w:bottom w:val="none" w:sz="0" w:space="0" w:color="auto"/>
                    <w:right w:val="none" w:sz="0" w:space="0" w:color="auto"/>
                  </w:divBdr>
                  <w:divsChild>
                    <w:div w:id="2112774541">
                      <w:marLeft w:val="0"/>
                      <w:marRight w:val="0"/>
                      <w:marTop w:val="0"/>
                      <w:marBottom w:val="0"/>
                      <w:divBdr>
                        <w:top w:val="none" w:sz="0" w:space="0" w:color="auto"/>
                        <w:left w:val="none" w:sz="0" w:space="0" w:color="auto"/>
                        <w:bottom w:val="none" w:sz="0" w:space="0" w:color="auto"/>
                        <w:right w:val="none" w:sz="0" w:space="0" w:color="auto"/>
                      </w:divBdr>
                    </w:div>
                  </w:divsChild>
                </w:div>
                <w:div w:id="995259943">
                  <w:marLeft w:val="0"/>
                  <w:marRight w:val="0"/>
                  <w:marTop w:val="0"/>
                  <w:marBottom w:val="0"/>
                  <w:divBdr>
                    <w:top w:val="none" w:sz="0" w:space="0" w:color="auto"/>
                    <w:left w:val="none" w:sz="0" w:space="0" w:color="auto"/>
                    <w:bottom w:val="none" w:sz="0" w:space="0" w:color="auto"/>
                    <w:right w:val="none" w:sz="0" w:space="0" w:color="auto"/>
                  </w:divBdr>
                  <w:divsChild>
                    <w:div w:id="1083336029">
                      <w:marLeft w:val="0"/>
                      <w:marRight w:val="0"/>
                      <w:marTop w:val="0"/>
                      <w:marBottom w:val="0"/>
                      <w:divBdr>
                        <w:top w:val="none" w:sz="0" w:space="0" w:color="auto"/>
                        <w:left w:val="none" w:sz="0" w:space="0" w:color="auto"/>
                        <w:bottom w:val="none" w:sz="0" w:space="0" w:color="auto"/>
                        <w:right w:val="none" w:sz="0" w:space="0" w:color="auto"/>
                      </w:divBdr>
                    </w:div>
                  </w:divsChild>
                </w:div>
                <w:div w:id="794176421">
                  <w:marLeft w:val="0"/>
                  <w:marRight w:val="0"/>
                  <w:marTop w:val="0"/>
                  <w:marBottom w:val="0"/>
                  <w:divBdr>
                    <w:top w:val="none" w:sz="0" w:space="0" w:color="auto"/>
                    <w:left w:val="none" w:sz="0" w:space="0" w:color="auto"/>
                    <w:bottom w:val="none" w:sz="0" w:space="0" w:color="auto"/>
                    <w:right w:val="none" w:sz="0" w:space="0" w:color="auto"/>
                  </w:divBdr>
                  <w:divsChild>
                    <w:div w:id="1459448984">
                      <w:marLeft w:val="0"/>
                      <w:marRight w:val="0"/>
                      <w:marTop w:val="0"/>
                      <w:marBottom w:val="0"/>
                      <w:divBdr>
                        <w:top w:val="none" w:sz="0" w:space="0" w:color="auto"/>
                        <w:left w:val="none" w:sz="0" w:space="0" w:color="auto"/>
                        <w:bottom w:val="none" w:sz="0" w:space="0" w:color="auto"/>
                        <w:right w:val="none" w:sz="0" w:space="0" w:color="auto"/>
                      </w:divBdr>
                    </w:div>
                  </w:divsChild>
                </w:div>
                <w:div w:id="679240385">
                  <w:marLeft w:val="0"/>
                  <w:marRight w:val="0"/>
                  <w:marTop w:val="0"/>
                  <w:marBottom w:val="0"/>
                  <w:divBdr>
                    <w:top w:val="none" w:sz="0" w:space="0" w:color="auto"/>
                    <w:left w:val="none" w:sz="0" w:space="0" w:color="auto"/>
                    <w:bottom w:val="none" w:sz="0" w:space="0" w:color="auto"/>
                    <w:right w:val="none" w:sz="0" w:space="0" w:color="auto"/>
                  </w:divBdr>
                  <w:divsChild>
                    <w:div w:id="1739596657">
                      <w:marLeft w:val="0"/>
                      <w:marRight w:val="0"/>
                      <w:marTop w:val="0"/>
                      <w:marBottom w:val="0"/>
                      <w:divBdr>
                        <w:top w:val="none" w:sz="0" w:space="0" w:color="auto"/>
                        <w:left w:val="none" w:sz="0" w:space="0" w:color="auto"/>
                        <w:bottom w:val="none" w:sz="0" w:space="0" w:color="auto"/>
                        <w:right w:val="none" w:sz="0" w:space="0" w:color="auto"/>
                      </w:divBdr>
                    </w:div>
                  </w:divsChild>
                </w:div>
                <w:div w:id="665935216">
                  <w:marLeft w:val="0"/>
                  <w:marRight w:val="0"/>
                  <w:marTop w:val="0"/>
                  <w:marBottom w:val="0"/>
                  <w:divBdr>
                    <w:top w:val="none" w:sz="0" w:space="0" w:color="auto"/>
                    <w:left w:val="none" w:sz="0" w:space="0" w:color="auto"/>
                    <w:bottom w:val="none" w:sz="0" w:space="0" w:color="auto"/>
                    <w:right w:val="none" w:sz="0" w:space="0" w:color="auto"/>
                  </w:divBdr>
                  <w:divsChild>
                    <w:div w:id="743796831">
                      <w:marLeft w:val="0"/>
                      <w:marRight w:val="0"/>
                      <w:marTop w:val="0"/>
                      <w:marBottom w:val="0"/>
                      <w:divBdr>
                        <w:top w:val="none" w:sz="0" w:space="0" w:color="auto"/>
                        <w:left w:val="none" w:sz="0" w:space="0" w:color="auto"/>
                        <w:bottom w:val="none" w:sz="0" w:space="0" w:color="auto"/>
                        <w:right w:val="none" w:sz="0" w:space="0" w:color="auto"/>
                      </w:divBdr>
                    </w:div>
                  </w:divsChild>
                </w:div>
                <w:div w:id="1616138154">
                  <w:marLeft w:val="0"/>
                  <w:marRight w:val="0"/>
                  <w:marTop w:val="0"/>
                  <w:marBottom w:val="0"/>
                  <w:divBdr>
                    <w:top w:val="none" w:sz="0" w:space="0" w:color="auto"/>
                    <w:left w:val="none" w:sz="0" w:space="0" w:color="auto"/>
                    <w:bottom w:val="none" w:sz="0" w:space="0" w:color="auto"/>
                    <w:right w:val="none" w:sz="0" w:space="0" w:color="auto"/>
                  </w:divBdr>
                  <w:divsChild>
                    <w:div w:id="1012881790">
                      <w:marLeft w:val="0"/>
                      <w:marRight w:val="0"/>
                      <w:marTop w:val="0"/>
                      <w:marBottom w:val="0"/>
                      <w:divBdr>
                        <w:top w:val="none" w:sz="0" w:space="0" w:color="auto"/>
                        <w:left w:val="none" w:sz="0" w:space="0" w:color="auto"/>
                        <w:bottom w:val="none" w:sz="0" w:space="0" w:color="auto"/>
                        <w:right w:val="none" w:sz="0" w:space="0" w:color="auto"/>
                      </w:divBdr>
                    </w:div>
                  </w:divsChild>
                </w:div>
                <w:div w:id="1670134193">
                  <w:marLeft w:val="0"/>
                  <w:marRight w:val="0"/>
                  <w:marTop w:val="0"/>
                  <w:marBottom w:val="0"/>
                  <w:divBdr>
                    <w:top w:val="none" w:sz="0" w:space="0" w:color="auto"/>
                    <w:left w:val="none" w:sz="0" w:space="0" w:color="auto"/>
                    <w:bottom w:val="none" w:sz="0" w:space="0" w:color="auto"/>
                    <w:right w:val="none" w:sz="0" w:space="0" w:color="auto"/>
                  </w:divBdr>
                  <w:divsChild>
                    <w:div w:id="1573732853">
                      <w:marLeft w:val="0"/>
                      <w:marRight w:val="0"/>
                      <w:marTop w:val="0"/>
                      <w:marBottom w:val="0"/>
                      <w:divBdr>
                        <w:top w:val="none" w:sz="0" w:space="0" w:color="auto"/>
                        <w:left w:val="none" w:sz="0" w:space="0" w:color="auto"/>
                        <w:bottom w:val="none" w:sz="0" w:space="0" w:color="auto"/>
                        <w:right w:val="none" w:sz="0" w:space="0" w:color="auto"/>
                      </w:divBdr>
                    </w:div>
                  </w:divsChild>
                </w:div>
                <w:div w:id="1455443535">
                  <w:marLeft w:val="0"/>
                  <w:marRight w:val="0"/>
                  <w:marTop w:val="0"/>
                  <w:marBottom w:val="0"/>
                  <w:divBdr>
                    <w:top w:val="none" w:sz="0" w:space="0" w:color="auto"/>
                    <w:left w:val="none" w:sz="0" w:space="0" w:color="auto"/>
                    <w:bottom w:val="none" w:sz="0" w:space="0" w:color="auto"/>
                    <w:right w:val="none" w:sz="0" w:space="0" w:color="auto"/>
                  </w:divBdr>
                  <w:divsChild>
                    <w:div w:id="1612977249">
                      <w:marLeft w:val="0"/>
                      <w:marRight w:val="0"/>
                      <w:marTop w:val="0"/>
                      <w:marBottom w:val="0"/>
                      <w:divBdr>
                        <w:top w:val="none" w:sz="0" w:space="0" w:color="auto"/>
                        <w:left w:val="none" w:sz="0" w:space="0" w:color="auto"/>
                        <w:bottom w:val="none" w:sz="0" w:space="0" w:color="auto"/>
                        <w:right w:val="none" w:sz="0" w:space="0" w:color="auto"/>
                      </w:divBdr>
                    </w:div>
                  </w:divsChild>
                </w:div>
                <w:div w:id="1379088520">
                  <w:marLeft w:val="0"/>
                  <w:marRight w:val="0"/>
                  <w:marTop w:val="0"/>
                  <w:marBottom w:val="0"/>
                  <w:divBdr>
                    <w:top w:val="none" w:sz="0" w:space="0" w:color="auto"/>
                    <w:left w:val="none" w:sz="0" w:space="0" w:color="auto"/>
                    <w:bottom w:val="none" w:sz="0" w:space="0" w:color="auto"/>
                    <w:right w:val="none" w:sz="0" w:space="0" w:color="auto"/>
                  </w:divBdr>
                  <w:divsChild>
                    <w:div w:id="1570118393">
                      <w:marLeft w:val="0"/>
                      <w:marRight w:val="0"/>
                      <w:marTop w:val="0"/>
                      <w:marBottom w:val="0"/>
                      <w:divBdr>
                        <w:top w:val="none" w:sz="0" w:space="0" w:color="auto"/>
                        <w:left w:val="none" w:sz="0" w:space="0" w:color="auto"/>
                        <w:bottom w:val="none" w:sz="0" w:space="0" w:color="auto"/>
                        <w:right w:val="none" w:sz="0" w:space="0" w:color="auto"/>
                      </w:divBdr>
                    </w:div>
                  </w:divsChild>
                </w:div>
                <w:div w:id="1035350330">
                  <w:marLeft w:val="0"/>
                  <w:marRight w:val="0"/>
                  <w:marTop w:val="0"/>
                  <w:marBottom w:val="0"/>
                  <w:divBdr>
                    <w:top w:val="none" w:sz="0" w:space="0" w:color="auto"/>
                    <w:left w:val="none" w:sz="0" w:space="0" w:color="auto"/>
                    <w:bottom w:val="none" w:sz="0" w:space="0" w:color="auto"/>
                    <w:right w:val="none" w:sz="0" w:space="0" w:color="auto"/>
                  </w:divBdr>
                  <w:divsChild>
                    <w:div w:id="1501771007">
                      <w:marLeft w:val="0"/>
                      <w:marRight w:val="0"/>
                      <w:marTop w:val="0"/>
                      <w:marBottom w:val="0"/>
                      <w:divBdr>
                        <w:top w:val="none" w:sz="0" w:space="0" w:color="auto"/>
                        <w:left w:val="none" w:sz="0" w:space="0" w:color="auto"/>
                        <w:bottom w:val="none" w:sz="0" w:space="0" w:color="auto"/>
                        <w:right w:val="none" w:sz="0" w:space="0" w:color="auto"/>
                      </w:divBdr>
                    </w:div>
                  </w:divsChild>
                </w:div>
                <w:div w:id="774982503">
                  <w:marLeft w:val="0"/>
                  <w:marRight w:val="0"/>
                  <w:marTop w:val="0"/>
                  <w:marBottom w:val="0"/>
                  <w:divBdr>
                    <w:top w:val="none" w:sz="0" w:space="0" w:color="auto"/>
                    <w:left w:val="none" w:sz="0" w:space="0" w:color="auto"/>
                    <w:bottom w:val="none" w:sz="0" w:space="0" w:color="auto"/>
                    <w:right w:val="none" w:sz="0" w:space="0" w:color="auto"/>
                  </w:divBdr>
                  <w:divsChild>
                    <w:div w:id="444737500">
                      <w:marLeft w:val="0"/>
                      <w:marRight w:val="0"/>
                      <w:marTop w:val="0"/>
                      <w:marBottom w:val="0"/>
                      <w:divBdr>
                        <w:top w:val="none" w:sz="0" w:space="0" w:color="auto"/>
                        <w:left w:val="none" w:sz="0" w:space="0" w:color="auto"/>
                        <w:bottom w:val="none" w:sz="0" w:space="0" w:color="auto"/>
                        <w:right w:val="none" w:sz="0" w:space="0" w:color="auto"/>
                      </w:divBdr>
                    </w:div>
                  </w:divsChild>
                </w:div>
                <w:div w:id="357707237">
                  <w:marLeft w:val="0"/>
                  <w:marRight w:val="0"/>
                  <w:marTop w:val="0"/>
                  <w:marBottom w:val="0"/>
                  <w:divBdr>
                    <w:top w:val="none" w:sz="0" w:space="0" w:color="auto"/>
                    <w:left w:val="none" w:sz="0" w:space="0" w:color="auto"/>
                    <w:bottom w:val="none" w:sz="0" w:space="0" w:color="auto"/>
                    <w:right w:val="none" w:sz="0" w:space="0" w:color="auto"/>
                  </w:divBdr>
                  <w:divsChild>
                    <w:div w:id="1203251543">
                      <w:marLeft w:val="0"/>
                      <w:marRight w:val="0"/>
                      <w:marTop w:val="0"/>
                      <w:marBottom w:val="0"/>
                      <w:divBdr>
                        <w:top w:val="none" w:sz="0" w:space="0" w:color="auto"/>
                        <w:left w:val="none" w:sz="0" w:space="0" w:color="auto"/>
                        <w:bottom w:val="none" w:sz="0" w:space="0" w:color="auto"/>
                        <w:right w:val="none" w:sz="0" w:space="0" w:color="auto"/>
                      </w:divBdr>
                    </w:div>
                  </w:divsChild>
                </w:div>
                <w:div w:id="626277218">
                  <w:marLeft w:val="0"/>
                  <w:marRight w:val="0"/>
                  <w:marTop w:val="0"/>
                  <w:marBottom w:val="0"/>
                  <w:divBdr>
                    <w:top w:val="none" w:sz="0" w:space="0" w:color="auto"/>
                    <w:left w:val="none" w:sz="0" w:space="0" w:color="auto"/>
                    <w:bottom w:val="none" w:sz="0" w:space="0" w:color="auto"/>
                    <w:right w:val="none" w:sz="0" w:space="0" w:color="auto"/>
                  </w:divBdr>
                  <w:divsChild>
                    <w:div w:id="752241046">
                      <w:marLeft w:val="0"/>
                      <w:marRight w:val="0"/>
                      <w:marTop w:val="0"/>
                      <w:marBottom w:val="0"/>
                      <w:divBdr>
                        <w:top w:val="none" w:sz="0" w:space="0" w:color="auto"/>
                        <w:left w:val="none" w:sz="0" w:space="0" w:color="auto"/>
                        <w:bottom w:val="none" w:sz="0" w:space="0" w:color="auto"/>
                        <w:right w:val="none" w:sz="0" w:space="0" w:color="auto"/>
                      </w:divBdr>
                    </w:div>
                  </w:divsChild>
                </w:div>
                <w:div w:id="1030491599">
                  <w:marLeft w:val="0"/>
                  <w:marRight w:val="0"/>
                  <w:marTop w:val="0"/>
                  <w:marBottom w:val="0"/>
                  <w:divBdr>
                    <w:top w:val="none" w:sz="0" w:space="0" w:color="auto"/>
                    <w:left w:val="none" w:sz="0" w:space="0" w:color="auto"/>
                    <w:bottom w:val="none" w:sz="0" w:space="0" w:color="auto"/>
                    <w:right w:val="none" w:sz="0" w:space="0" w:color="auto"/>
                  </w:divBdr>
                  <w:divsChild>
                    <w:div w:id="901789318">
                      <w:marLeft w:val="0"/>
                      <w:marRight w:val="0"/>
                      <w:marTop w:val="0"/>
                      <w:marBottom w:val="0"/>
                      <w:divBdr>
                        <w:top w:val="none" w:sz="0" w:space="0" w:color="auto"/>
                        <w:left w:val="none" w:sz="0" w:space="0" w:color="auto"/>
                        <w:bottom w:val="none" w:sz="0" w:space="0" w:color="auto"/>
                        <w:right w:val="none" w:sz="0" w:space="0" w:color="auto"/>
                      </w:divBdr>
                    </w:div>
                  </w:divsChild>
                </w:div>
                <w:div w:id="672680009">
                  <w:marLeft w:val="0"/>
                  <w:marRight w:val="0"/>
                  <w:marTop w:val="0"/>
                  <w:marBottom w:val="0"/>
                  <w:divBdr>
                    <w:top w:val="none" w:sz="0" w:space="0" w:color="auto"/>
                    <w:left w:val="none" w:sz="0" w:space="0" w:color="auto"/>
                    <w:bottom w:val="none" w:sz="0" w:space="0" w:color="auto"/>
                    <w:right w:val="none" w:sz="0" w:space="0" w:color="auto"/>
                  </w:divBdr>
                  <w:divsChild>
                    <w:div w:id="1384714139">
                      <w:marLeft w:val="0"/>
                      <w:marRight w:val="0"/>
                      <w:marTop w:val="0"/>
                      <w:marBottom w:val="0"/>
                      <w:divBdr>
                        <w:top w:val="none" w:sz="0" w:space="0" w:color="auto"/>
                        <w:left w:val="none" w:sz="0" w:space="0" w:color="auto"/>
                        <w:bottom w:val="none" w:sz="0" w:space="0" w:color="auto"/>
                        <w:right w:val="none" w:sz="0" w:space="0" w:color="auto"/>
                      </w:divBdr>
                    </w:div>
                  </w:divsChild>
                </w:div>
                <w:div w:id="185875165">
                  <w:marLeft w:val="0"/>
                  <w:marRight w:val="0"/>
                  <w:marTop w:val="0"/>
                  <w:marBottom w:val="0"/>
                  <w:divBdr>
                    <w:top w:val="none" w:sz="0" w:space="0" w:color="auto"/>
                    <w:left w:val="none" w:sz="0" w:space="0" w:color="auto"/>
                    <w:bottom w:val="none" w:sz="0" w:space="0" w:color="auto"/>
                    <w:right w:val="none" w:sz="0" w:space="0" w:color="auto"/>
                  </w:divBdr>
                  <w:divsChild>
                    <w:div w:id="637421530">
                      <w:marLeft w:val="0"/>
                      <w:marRight w:val="0"/>
                      <w:marTop w:val="0"/>
                      <w:marBottom w:val="0"/>
                      <w:divBdr>
                        <w:top w:val="none" w:sz="0" w:space="0" w:color="auto"/>
                        <w:left w:val="none" w:sz="0" w:space="0" w:color="auto"/>
                        <w:bottom w:val="none" w:sz="0" w:space="0" w:color="auto"/>
                        <w:right w:val="none" w:sz="0" w:space="0" w:color="auto"/>
                      </w:divBdr>
                    </w:div>
                  </w:divsChild>
                </w:div>
                <w:div w:id="1098335624">
                  <w:marLeft w:val="0"/>
                  <w:marRight w:val="0"/>
                  <w:marTop w:val="0"/>
                  <w:marBottom w:val="0"/>
                  <w:divBdr>
                    <w:top w:val="none" w:sz="0" w:space="0" w:color="auto"/>
                    <w:left w:val="none" w:sz="0" w:space="0" w:color="auto"/>
                    <w:bottom w:val="none" w:sz="0" w:space="0" w:color="auto"/>
                    <w:right w:val="none" w:sz="0" w:space="0" w:color="auto"/>
                  </w:divBdr>
                  <w:divsChild>
                    <w:div w:id="1151403337">
                      <w:marLeft w:val="0"/>
                      <w:marRight w:val="0"/>
                      <w:marTop w:val="0"/>
                      <w:marBottom w:val="0"/>
                      <w:divBdr>
                        <w:top w:val="none" w:sz="0" w:space="0" w:color="auto"/>
                        <w:left w:val="none" w:sz="0" w:space="0" w:color="auto"/>
                        <w:bottom w:val="none" w:sz="0" w:space="0" w:color="auto"/>
                        <w:right w:val="none" w:sz="0" w:space="0" w:color="auto"/>
                      </w:divBdr>
                    </w:div>
                  </w:divsChild>
                </w:div>
                <w:div w:id="318534653">
                  <w:marLeft w:val="0"/>
                  <w:marRight w:val="0"/>
                  <w:marTop w:val="0"/>
                  <w:marBottom w:val="0"/>
                  <w:divBdr>
                    <w:top w:val="none" w:sz="0" w:space="0" w:color="auto"/>
                    <w:left w:val="none" w:sz="0" w:space="0" w:color="auto"/>
                    <w:bottom w:val="none" w:sz="0" w:space="0" w:color="auto"/>
                    <w:right w:val="none" w:sz="0" w:space="0" w:color="auto"/>
                  </w:divBdr>
                  <w:divsChild>
                    <w:div w:id="2140612594">
                      <w:marLeft w:val="0"/>
                      <w:marRight w:val="0"/>
                      <w:marTop w:val="0"/>
                      <w:marBottom w:val="0"/>
                      <w:divBdr>
                        <w:top w:val="none" w:sz="0" w:space="0" w:color="auto"/>
                        <w:left w:val="none" w:sz="0" w:space="0" w:color="auto"/>
                        <w:bottom w:val="none" w:sz="0" w:space="0" w:color="auto"/>
                        <w:right w:val="none" w:sz="0" w:space="0" w:color="auto"/>
                      </w:divBdr>
                    </w:div>
                  </w:divsChild>
                </w:div>
                <w:div w:id="2127382654">
                  <w:marLeft w:val="0"/>
                  <w:marRight w:val="0"/>
                  <w:marTop w:val="0"/>
                  <w:marBottom w:val="0"/>
                  <w:divBdr>
                    <w:top w:val="none" w:sz="0" w:space="0" w:color="auto"/>
                    <w:left w:val="none" w:sz="0" w:space="0" w:color="auto"/>
                    <w:bottom w:val="none" w:sz="0" w:space="0" w:color="auto"/>
                    <w:right w:val="none" w:sz="0" w:space="0" w:color="auto"/>
                  </w:divBdr>
                  <w:divsChild>
                    <w:div w:id="1291864893">
                      <w:marLeft w:val="0"/>
                      <w:marRight w:val="0"/>
                      <w:marTop w:val="0"/>
                      <w:marBottom w:val="0"/>
                      <w:divBdr>
                        <w:top w:val="none" w:sz="0" w:space="0" w:color="auto"/>
                        <w:left w:val="none" w:sz="0" w:space="0" w:color="auto"/>
                        <w:bottom w:val="none" w:sz="0" w:space="0" w:color="auto"/>
                        <w:right w:val="none" w:sz="0" w:space="0" w:color="auto"/>
                      </w:divBdr>
                    </w:div>
                  </w:divsChild>
                </w:div>
                <w:div w:id="1221212485">
                  <w:marLeft w:val="0"/>
                  <w:marRight w:val="0"/>
                  <w:marTop w:val="0"/>
                  <w:marBottom w:val="0"/>
                  <w:divBdr>
                    <w:top w:val="none" w:sz="0" w:space="0" w:color="auto"/>
                    <w:left w:val="none" w:sz="0" w:space="0" w:color="auto"/>
                    <w:bottom w:val="none" w:sz="0" w:space="0" w:color="auto"/>
                    <w:right w:val="none" w:sz="0" w:space="0" w:color="auto"/>
                  </w:divBdr>
                  <w:divsChild>
                    <w:div w:id="617446033">
                      <w:marLeft w:val="0"/>
                      <w:marRight w:val="0"/>
                      <w:marTop w:val="0"/>
                      <w:marBottom w:val="0"/>
                      <w:divBdr>
                        <w:top w:val="none" w:sz="0" w:space="0" w:color="auto"/>
                        <w:left w:val="none" w:sz="0" w:space="0" w:color="auto"/>
                        <w:bottom w:val="none" w:sz="0" w:space="0" w:color="auto"/>
                        <w:right w:val="none" w:sz="0" w:space="0" w:color="auto"/>
                      </w:divBdr>
                    </w:div>
                  </w:divsChild>
                </w:div>
                <w:div w:id="478961511">
                  <w:marLeft w:val="0"/>
                  <w:marRight w:val="0"/>
                  <w:marTop w:val="0"/>
                  <w:marBottom w:val="0"/>
                  <w:divBdr>
                    <w:top w:val="none" w:sz="0" w:space="0" w:color="auto"/>
                    <w:left w:val="none" w:sz="0" w:space="0" w:color="auto"/>
                    <w:bottom w:val="none" w:sz="0" w:space="0" w:color="auto"/>
                    <w:right w:val="none" w:sz="0" w:space="0" w:color="auto"/>
                  </w:divBdr>
                  <w:divsChild>
                    <w:div w:id="715204161">
                      <w:marLeft w:val="0"/>
                      <w:marRight w:val="0"/>
                      <w:marTop w:val="0"/>
                      <w:marBottom w:val="0"/>
                      <w:divBdr>
                        <w:top w:val="none" w:sz="0" w:space="0" w:color="auto"/>
                        <w:left w:val="none" w:sz="0" w:space="0" w:color="auto"/>
                        <w:bottom w:val="none" w:sz="0" w:space="0" w:color="auto"/>
                        <w:right w:val="none" w:sz="0" w:space="0" w:color="auto"/>
                      </w:divBdr>
                    </w:div>
                  </w:divsChild>
                </w:div>
                <w:div w:id="541213422">
                  <w:marLeft w:val="0"/>
                  <w:marRight w:val="0"/>
                  <w:marTop w:val="0"/>
                  <w:marBottom w:val="0"/>
                  <w:divBdr>
                    <w:top w:val="none" w:sz="0" w:space="0" w:color="auto"/>
                    <w:left w:val="none" w:sz="0" w:space="0" w:color="auto"/>
                    <w:bottom w:val="none" w:sz="0" w:space="0" w:color="auto"/>
                    <w:right w:val="none" w:sz="0" w:space="0" w:color="auto"/>
                  </w:divBdr>
                  <w:divsChild>
                    <w:div w:id="218789110">
                      <w:marLeft w:val="0"/>
                      <w:marRight w:val="0"/>
                      <w:marTop w:val="0"/>
                      <w:marBottom w:val="0"/>
                      <w:divBdr>
                        <w:top w:val="none" w:sz="0" w:space="0" w:color="auto"/>
                        <w:left w:val="none" w:sz="0" w:space="0" w:color="auto"/>
                        <w:bottom w:val="none" w:sz="0" w:space="0" w:color="auto"/>
                        <w:right w:val="none" w:sz="0" w:space="0" w:color="auto"/>
                      </w:divBdr>
                    </w:div>
                  </w:divsChild>
                </w:div>
                <w:div w:id="2103603314">
                  <w:marLeft w:val="0"/>
                  <w:marRight w:val="0"/>
                  <w:marTop w:val="0"/>
                  <w:marBottom w:val="0"/>
                  <w:divBdr>
                    <w:top w:val="none" w:sz="0" w:space="0" w:color="auto"/>
                    <w:left w:val="none" w:sz="0" w:space="0" w:color="auto"/>
                    <w:bottom w:val="none" w:sz="0" w:space="0" w:color="auto"/>
                    <w:right w:val="none" w:sz="0" w:space="0" w:color="auto"/>
                  </w:divBdr>
                  <w:divsChild>
                    <w:div w:id="1206596835">
                      <w:marLeft w:val="0"/>
                      <w:marRight w:val="0"/>
                      <w:marTop w:val="0"/>
                      <w:marBottom w:val="0"/>
                      <w:divBdr>
                        <w:top w:val="none" w:sz="0" w:space="0" w:color="auto"/>
                        <w:left w:val="none" w:sz="0" w:space="0" w:color="auto"/>
                        <w:bottom w:val="none" w:sz="0" w:space="0" w:color="auto"/>
                        <w:right w:val="none" w:sz="0" w:space="0" w:color="auto"/>
                      </w:divBdr>
                    </w:div>
                  </w:divsChild>
                </w:div>
                <w:div w:id="958148970">
                  <w:marLeft w:val="0"/>
                  <w:marRight w:val="0"/>
                  <w:marTop w:val="0"/>
                  <w:marBottom w:val="0"/>
                  <w:divBdr>
                    <w:top w:val="none" w:sz="0" w:space="0" w:color="auto"/>
                    <w:left w:val="none" w:sz="0" w:space="0" w:color="auto"/>
                    <w:bottom w:val="none" w:sz="0" w:space="0" w:color="auto"/>
                    <w:right w:val="none" w:sz="0" w:space="0" w:color="auto"/>
                  </w:divBdr>
                  <w:divsChild>
                    <w:div w:id="1660424798">
                      <w:marLeft w:val="0"/>
                      <w:marRight w:val="0"/>
                      <w:marTop w:val="0"/>
                      <w:marBottom w:val="0"/>
                      <w:divBdr>
                        <w:top w:val="none" w:sz="0" w:space="0" w:color="auto"/>
                        <w:left w:val="none" w:sz="0" w:space="0" w:color="auto"/>
                        <w:bottom w:val="none" w:sz="0" w:space="0" w:color="auto"/>
                        <w:right w:val="none" w:sz="0" w:space="0" w:color="auto"/>
                      </w:divBdr>
                    </w:div>
                  </w:divsChild>
                </w:div>
                <w:div w:id="852494939">
                  <w:marLeft w:val="0"/>
                  <w:marRight w:val="0"/>
                  <w:marTop w:val="0"/>
                  <w:marBottom w:val="0"/>
                  <w:divBdr>
                    <w:top w:val="none" w:sz="0" w:space="0" w:color="auto"/>
                    <w:left w:val="none" w:sz="0" w:space="0" w:color="auto"/>
                    <w:bottom w:val="none" w:sz="0" w:space="0" w:color="auto"/>
                    <w:right w:val="none" w:sz="0" w:space="0" w:color="auto"/>
                  </w:divBdr>
                  <w:divsChild>
                    <w:div w:id="1265113364">
                      <w:marLeft w:val="0"/>
                      <w:marRight w:val="0"/>
                      <w:marTop w:val="0"/>
                      <w:marBottom w:val="0"/>
                      <w:divBdr>
                        <w:top w:val="none" w:sz="0" w:space="0" w:color="auto"/>
                        <w:left w:val="none" w:sz="0" w:space="0" w:color="auto"/>
                        <w:bottom w:val="none" w:sz="0" w:space="0" w:color="auto"/>
                        <w:right w:val="none" w:sz="0" w:space="0" w:color="auto"/>
                      </w:divBdr>
                    </w:div>
                  </w:divsChild>
                </w:div>
                <w:div w:id="1667323981">
                  <w:marLeft w:val="0"/>
                  <w:marRight w:val="0"/>
                  <w:marTop w:val="0"/>
                  <w:marBottom w:val="0"/>
                  <w:divBdr>
                    <w:top w:val="none" w:sz="0" w:space="0" w:color="auto"/>
                    <w:left w:val="none" w:sz="0" w:space="0" w:color="auto"/>
                    <w:bottom w:val="none" w:sz="0" w:space="0" w:color="auto"/>
                    <w:right w:val="none" w:sz="0" w:space="0" w:color="auto"/>
                  </w:divBdr>
                  <w:divsChild>
                    <w:div w:id="1170874603">
                      <w:marLeft w:val="0"/>
                      <w:marRight w:val="0"/>
                      <w:marTop w:val="0"/>
                      <w:marBottom w:val="0"/>
                      <w:divBdr>
                        <w:top w:val="none" w:sz="0" w:space="0" w:color="auto"/>
                        <w:left w:val="none" w:sz="0" w:space="0" w:color="auto"/>
                        <w:bottom w:val="none" w:sz="0" w:space="0" w:color="auto"/>
                        <w:right w:val="none" w:sz="0" w:space="0" w:color="auto"/>
                      </w:divBdr>
                    </w:div>
                  </w:divsChild>
                </w:div>
                <w:div w:id="1959028469">
                  <w:marLeft w:val="0"/>
                  <w:marRight w:val="0"/>
                  <w:marTop w:val="0"/>
                  <w:marBottom w:val="0"/>
                  <w:divBdr>
                    <w:top w:val="none" w:sz="0" w:space="0" w:color="auto"/>
                    <w:left w:val="none" w:sz="0" w:space="0" w:color="auto"/>
                    <w:bottom w:val="none" w:sz="0" w:space="0" w:color="auto"/>
                    <w:right w:val="none" w:sz="0" w:space="0" w:color="auto"/>
                  </w:divBdr>
                  <w:divsChild>
                    <w:div w:id="358747553">
                      <w:marLeft w:val="0"/>
                      <w:marRight w:val="0"/>
                      <w:marTop w:val="0"/>
                      <w:marBottom w:val="0"/>
                      <w:divBdr>
                        <w:top w:val="none" w:sz="0" w:space="0" w:color="auto"/>
                        <w:left w:val="none" w:sz="0" w:space="0" w:color="auto"/>
                        <w:bottom w:val="none" w:sz="0" w:space="0" w:color="auto"/>
                        <w:right w:val="none" w:sz="0" w:space="0" w:color="auto"/>
                      </w:divBdr>
                    </w:div>
                  </w:divsChild>
                </w:div>
                <w:div w:id="355883796">
                  <w:marLeft w:val="0"/>
                  <w:marRight w:val="0"/>
                  <w:marTop w:val="0"/>
                  <w:marBottom w:val="0"/>
                  <w:divBdr>
                    <w:top w:val="none" w:sz="0" w:space="0" w:color="auto"/>
                    <w:left w:val="none" w:sz="0" w:space="0" w:color="auto"/>
                    <w:bottom w:val="none" w:sz="0" w:space="0" w:color="auto"/>
                    <w:right w:val="none" w:sz="0" w:space="0" w:color="auto"/>
                  </w:divBdr>
                  <w:divsChild>
                    <w:div w:id="1520853593">
                      <w:marLeft w:val="0"/>
                      <w:marRight w:val="0"/>
                      <w:marTop w:val="0"/>
                      <w:marBottom w:val="0"/>
                      <w:divBdr>
                        <w:top w:val="none" w:sz="0" w:space="0" w:color="auto"/>
                        <w:left w:val="none" w:sz="0" w:space="0" w:color="auto"/>
                        <w:bottom w:val="none" w:sz="0" w:space="0" w:color="auto"/>
                        <w:right w:val="none" w:sz="0" w:space="0" w:color="auto"/>
                      </w:divBdr>
                    </w:div>
                  </w:divsChild>
                </w:div>
                <w:div w:id="476532796">
                  <w:marLeft w:val="0"/>
                  <w:marRight w:val="0"/>
                  <w:marTop w:val="0"/>
                  <w:marBottom w:val="0"/>
                  <w:divBdr>
                    <w:top w:val="none" w:sz="0" w:space="0" w:color="auto"/>
                    <w:left w:val="none" w:sz="0" w:space="0" w:color="auto"/>
                    <w:bottom w:val="none" w:sz="0" w:space="0" w:color="auto"/>
                    <w:right w:val="none" w:sz="0" w:space="0" w:color="auto"/>
                  </w:divBdr>
                  <w:divsChild>
                    <w:div w:id="1127698688">
                      <w:marLeft w:val="0"/>
                      <w:marRight w:val="0"/>
                      <w:marTop w:val="0"/>
                      <w:marBottom w:val="0"/>
                      <w:divBdr>
                        <w:top w:val="none" w:sz="0" w:space="0" w:color="auto"/>
                        <w:left w:val="none" w:sz="0" w:space="0" w:color="auto"/>
                        <w:bottom w:val="none" w:sz="0" w:space="0" w:color="auto"/>
                        <w:right w:val="none" w:sz="0" w:space="0" w:color="auto"/>
                      </w:divBdr>
                    </w:div>
                  </w:divsChild>
                </w:div>
                <w:div w:id="1891844890">
                  <w:marLeft w:val="0"/>
                  <w:marRight w:val="0"/>
                  <w:marTop w:val="0"/>
                  <w:marBottom w:val="0"/>
                  <w:divBdr>
                    <w:top w:val="none" w:sz="0" w:space="0" w:color="auto"/>
                    <w:left w:val="none" w:sz="0" w:space="0" w:color="auto"/>
                    <w:bottom w:val="none" w:sz="0" w:space="0" w:color="auto"/>
                    <w:right w:val="none" w:sz="0" w:space="0" w:color="auto"/>
                  </w:divBdr>
                  <w:divsChild>
                    <w:div w:id="1018626241">
                      <w:marLeft w:val="0"/>
                      <w:marRight w:val="0"/>
                      <w:marTop w:val="0"/>
                      <w:marBottom w:val="0"/>
                      <w:divBdr>
                        <w:top w:val="none" w:sz="0" w:space="0" w:color="auto"/>
                        <w:left w:val="none" w:sz="0" w:space="0" w:color="auto"/>
                        <w:bottom w:val="none" w:sz="0" w:space="0" w:color="auto"/>
                        <w:right w:val="none" w:sz="0" w:space="0" w:color="auto"/>
                      </w:divBdr>
                    </w:div>
                  </w:divsChild>
                </w:div>
                <w:div w:id="1429501233">
                  <w:marLeft w:val="0"/>
                  <w:marRight w:val="0"/>
                  <w:marTop w:val="0"/>
                  <w:marBottom w:val="0"/>
                  <w:divBdr>
                    <w:top w:val="none" w:sz="0" w:space="0" w:color="auto"/>
                    <w:left w:val="none" w:sz="0" w:space="0" w:color="auto"/>
                    <w:bottom w:val="none" w:sz="0" w:space="0" w:color="auto"/>
                    <w:right w:val="none" w:sz="0" w:space="0" w:color="auto"/>
                  </w:divBdr>
                  <w:divsChild>
                    <w:div w:id="1694458829">
                      <w:marLeft w:val="0"/>
                      <w:marRight w:val="0"/>
                      <w:marTop w:val="0"/>
                      <w:marBottom w:val="0"/>
                      <w:divBdr>
                        <w:top w:val="none" w:sz="0" w:space="0" w:color="auto"/>
                        <w:left w:val="none" w:sz="0" w:space="0" w:color="auto"/>
                        <w:bottom w:val="none" w:sz="0" w:space="0" w:color="auto"/>
                        <w:right w:val="none" w:sz="0" w:space="0" w:color="auto"/>
                      </w:divBdr>
                    </w:div>
                  </w:divsChild>
                </w:div>
                <w:div w:id="1570270407">
                  <w:marLeft w:val="0"/>
                  <w:marRight w:val="0"/>
                  <w:marTop w:val="0"/>
                  <w:marBottom w:val="0"/>
                  <w:divBdr>
                    <w:top w:val="none" w:sz="0" w:space="0" w:color="auto"/>
                    <w:left w:val="none" w:sz="0" w:space="0" w:color="auto"/>
                    <w:bottom w:val="none" w:sz="0" w:space="0" w:color="auto"/>
                    <w:right w:val="none" w:sz="0" w:space="0" w:color="auto"/>
                  </w:divBdr>
                  <w:divsChild>
                    <w:div w:id="382296954">
                      <w:marLeft w:val="0"/>
                      <w:marRight w:val="0"/>
                      <w:marTop w:val="0"/>
                      <w:marBottom w:val="0"/>
                      <w:divBdr>
                        <w:top w:val="none" w:sz="0" w:space="0" w:color="auto"/>
                        <w:left w:val="none" w:sz="0" w:space="0" w:color="auto"/>
                        <w:bottom w:val="none" w:sz="0" w:space="0" w:color="auto"/>
                        <w:right w:val="none" w:sz="0" w:space="0" w:color="auto"/>
                      </w:divBdr>
                    </w:div>
                  </w:divsChild>
                </w:div>
                <w:div w:id="251671519">
                  <w:marLeft w:val="0"/>
                  <w:marRight w:val="0"/>
                  <w:marTop w:val="0"/>
                  <w:marBottom w:val="0"/>
                  <w:divBdr>
                    <w:top w:val="none" w:sz="0" w:space="0" w:color="auto"/>
                    <w:left w:val="none" w:sz="0" w:space="0" w:color="auto"/>
                    <w:bottom w:val="none" w:sz="0" w:space="0" w:color="auto"/>
                    <w:right w:val="none" w:sz="0" w:space="0" w:color="auto"/>
                  </w:divBdr>
                  <w:divsChild>
                    <w:div w:id="1237016102">
                      <w:marLeft w:val="0"/>
                      <w:marRight w:val="0"/>
                      <w:marTop w:val="0"/>
                      <w:marBottom w:val="0"/>
                      <w:divBdr>
                        <w:top w:val="none" w:sz="0" w:space="0" w:color="auto"/>
                        <w:left w:val="none" w:sz="0" w:space="0" w:color="auto"/>
                        <w:bottom w:val="none" w:sz="0" w:space="0" w:color="auto"/>
                        <w:right w:val="none" w:sz="0" w:space="0" w:color="auto"/>
                      </w:divBdr>
                    </w:div>
                  </w:divsChild>
                </w:div>
                <w:div w:id="2054378522">
                  <w:marLeft w:val="0"/>
                  <w:marRight w:val="0"/>
                  <w:marTop w:val="0"/>
                  <w:marBottom w:val="0"/>
                  <w:divBdr>
                    <w:top w:val="none" w:sz="0" w:space="0" w:color="auto"/>
                    <w:left w:val="none" w:sz="0" w:space="0" w:color="auto"/>
                    <w:bottom w:val="none" w:sz="0" w:space="0" w:color="auto"/>
                    <w:right w:val="none" w:sz="0" w:space="0" w:color="auto"/>
                  </w:divBdr>
                  <w:divsChild>
                    <w:div w:id="51855414">
                      <w:marLeft w:val="0"/>
                      <w:marRight w:val="0"/>
                      <w:marTop w:val="0"/>
                      <w:marBottom w:val="0"/>
                      <w:divBdr>
                        <w:top w:val="none" w:sz="0" w:space="0" w:color="auto"/>
                        <w:left w:val="none" w:sz="0" w:space="0" w:color="auto"/>
                        <w:bottom w:val="none" w:sz="0" w:space="0" w:color="auto"/>
                        <w:right w:val="none" w:sz="0" w:space="0" w:color="auto"/>
                      </w:divBdr>
                    </w:div>
                  </w:divsChild>
                </w:div>
                <w:div w:id="2130322330">
                  <w:marLeft w:val="0"/>
                  <w:marRight w:val="0"/>
                  <w:marTop w:val="0"/>
                  <w:marBottom w:val="0"/>
                  <w:divBdr>
                    <w:top w:val="none" w:sz="0" w:space="0" w:color="auto"/>
                    <w:left w:val="none" w:sz="0" w:space="0" w:color="auto"/>
                    <w:bottom w:val="none" w:sz="0" w:space="0" w:color="auto"/>
                    <w:right w:val="none" w:sz="0" w:space="0" w:color="auto"/>
                  </w:divBdr>
                  <w:divsChild>
                    <w:div w:id="2028632836">
                      <w:marLeft w:val="0"/>
                      <w:marRight w:val="0"/>
                      <w:marTop w:val="0"/>
                      <w:marBottom w:val="0"/>
                      <w:divBdr>
                        <w:top w:val="none" w:sz="0" w:space="0" w:color="auto"/>
                        <w:left w:val="none" w:sz="0" w:space="0" w:color="auto"/>
                        <w:bottom w:val="none" w:sz="0" w:space="0" w:color="auto"/>
                        <w:right w:val="none" w:sz="0" w:space="0" w:color="auto"/>
                      </w:divBdr>
                    </w:div>
                  </w:divsChild>
                </w:div>
                <w:div w:id="756245643">
                  <w:marLeft w:val="0"/>
                  <w:marRight w:val="0"/>
                  <w:marTop w:val="0"/>
                  <w:marBottom w:val="0"/>
                  <w:divBdr>
                    <w:top w:val="none" w:sz="0" w:space="0" w:color="auto"/>
                    <w:left w:val="none" w:sz="0" w:space="0" w:color="auto"/>
                    <w:bottom w:val="none" w:sz="0" w:space="0" w:color="auto"/>
                    <w:right w:val="none" w:sz="0" w:space="0" w:color="auto"/>
                  </w:divBdr>
                  <w:divsChild>
                    <w:div w:id="1570189280">
                      <w:marLeft w:val="0"/>
                      <w:marRight w:val="0"/>
                      <w:marTop w:val="0"/>
                      <w:marBottom w:val="0"/>
                      <w:divBdr>
                        <w:top w:val="none" w:sz="0" w:space="0" w:color="auto"/>
                        <w:left w:val="none" w:sz="0" w:space="0" w:color="auto"/>
                        <w:bottom w:val="none" w:sz="0" w:space="0" w:color="auto"/>
                        <w:right w:val="none" w:sz="0" w:space="0" w:color="auto"/>
                      </w:divBdr>
                    </w:div>
                  </w:divsChild>
                </w:div>
                <w:div w:id="1493182661">
                  <w:marLeft w:val="0"/>
                  <w:marRight w:val="0"/>
                  <w:marTop w:val="0"/>
                  <w:marBottom w:val="0"/>
                  <w:divBdr>
                    <w:top w:val="none" w:sz="0" w:space="0" w:color="auto"/>
                    <w:left w:val="none" w:sz="0" w:space="0" w:color="auto"/>
                    <w:bottom w:val="none" w:sz="0" w:space="0" w:color="auto"/>
                    <w:right w:val="none" w:sz="0" w:space="0" w:color="auto"/>
                  </w:divBdr>
                  <w:divsChild>
                    <w:div w:id="1472674279">
                      <w:marLeft w:val="0"/>
                      <w:marRight w:val="0"/>
                      <w:marTop w:val="0"/>
                      <w:marBottom w:val="0"/>
                      <w:divBdr>
                        <w:top w:val="none" w:sz="0" w:space="0" w:color="auto"/>
                        <w:left w:val="none" w:sz="0" w:space="0" w:color="auto"/>
                        <w:bottom w:val="none" w:sz="0" w:space="0" w:color="auto"/>
                        <w:right w:val="none" w:sz="0" w:space="0" w:color="auto"/>
                      </w:divBdr>
                    </w:div>
                  </w:divsChild>
                </w:div>
                <w:div w:id="1258366162">
                  <w:marLeft w:val="0"/>
                  <w:marRight w:val="0"/>
                  <w:marTop w:val="0"/>
                  <w:marBottom w:val="0"/>
                  <w:divBdr>
                    <w:top w:val="none" w:sz="0" w:space="0" w:color="auto"/>
                    <w:left w:val="none" w:sz="0" w:space="0" w:color="auto"/>
                    <w:bottom w:val="none" w:sz="0" w:space="0" w:color="auto"/>
                    <w:right w:val="none" w:sz="0" w:space="0" w:color="auto"/>
                  </w:divBdr>
                  <w:divsChild>
                    <w:div w:id="651756926">
                      <w:marLeft w:val="0"/>
                      <w:marRight w:val="0"/>
                      <w:marTop w:val="0"/>
                      <w:marBottom w:val="0"/>
                      <w:divBdr>
                        <w:top w:val="none" w:sz="0" w:space="0" w:color="auto"/>
                        <w:left w:val="none" w:sz="0" w:space="0" w:color="auto"/>
                        <w:bottom w:val="none" w:sz="0" w:space="0" w:color="auto"/>
                        <w:right w:val="none" w:sz="0" w:space="0" w:color="auto"/>
                      </w:divBdr>
                    </w:div>
                  </w:divsChild>
                </w:div>
                <w:div w:id="252399877">
                  <w:marLeft w:val="0"/>
                  <w:marRight w:val="0"/>
                  <w:marTop w:val="0"/>
                  <w:marBottom w:val="0"/>
                  <w:divBdr>
                    <w:top w:val="none" w:sz="0" w:space="0" w:color="auto"/>
                    <w:left w:val="none" w:sz="0" w:space="0" w:color="auto"/>
                    <w:bottom w:val="none" w:sz="0" w:space="0" w:color="auto"/>
                    <w:right w:val="none" w:sz="0" w:space="0" w:color="auto"/>
                  </w:divBdr>
                  <w:divsChild>
                    <w:div w:id="269775927">
                      <w:marLeft w:val="0"/>
                      <w:marRight w:val="0"/>
                      <w:marTop w:val="0"/>
                      <w:marBottom w:val="0"/>
                      <w:divBdr>
                        <w:top w:val="none" w:sz="0" w:space="0" w:color="auto"/>
                        <w:left w:val="none" w:sz="0" w:space="0" w:color="auto"/>
                        <w:bottom w:val="none" w:sz="0" w:space="0" w:color="auto"/>
                        <w:right w:val="none" w:sz="0" w:space="0" w:color="auto"/>
                      </w:divBdr>
                    </w:div>
                  </w:divsChild>
                </w:div>
                <w:div w:id="1110206242">
                  <w:marLeft w:val="0"/>
                  <w:marRight w:val="0"/>
                  <w:marTop w:val="0"/>
                  <w:marBottom w:val="0"/>
                  <w:divBdr>
                    <w:top w:val="none" w:sz="0" w:space="0" w:color="auto"/>
                    <w:left w:val="none" w:sz="0" w:space="0" w:color="auto"/>
                    <w:bottom w:val="none" w:sz="0" w:space="0" w:color="auto"/>
                    <w:right w:val="none" w:sz="0" w:space="0" w:color="auto"/>
                  </w:divBdr>
                  <w:divsChild>
                    <w:div w:id="1524397793">
                      <w:marLeft w:val="0"/>
                      <w:marRight w:val="0"/>
                      <w:marTop w:val="0"/>
                      <w:marBottom w:val="0"/>
                      <w:divBdr>
                        <w:top w:val="none" w:sz="0" w:space="0" w:color="auto"/>
                        <w:left w:val="none" w:sz="0" w:space="0" w:color="auto"/>
                        <w:bottom w:val="none" w:sz="0" w:space="0" w:color="auto"/>
                        <w:right w:val="none" w:sz="0" w:space="0" w:color="auto"/>
                      </w:divBdr>
                    </w:div>
                  </w:divsChild>
                </w:div>
                <w:div w:id="1699811654">
                  <w:marLeft w:val="0"/>
                  <w:marRight w:val="0"/>
                  <w:marTop w:val="0"/>
                  <w:marBottom w:val="0"/>
                  <w:divBdr>
                    <w:top w:val="none" w:sz="0" w:space="0" w:color="auto"/>
                    <w:left w:val="none" w:sz="0" w:space="0" w:color="auto"/>
                    <w:bottom w:val="none" w:sz="0" w:space="0" w:color="auto"/>
                    <w:right w:val="none" w:sz="0" w:space="0" w:color="auto"/>
                  </w:divBdr>
                  <w:divsChild>
                    <w:div w:id="474951709">
                      <w:marLeft w:val="0"/>
                      <w:marRight w:val="0"/>
                      <w:marTop w:val="0"/>
                      <w:marBottom w:val="0"/>
                      <w:divBdr>
                        <w:top w:val="none" w:sz="0" w:space="0" w:color="auto"/>
                        <w:left w:val="none" w:sz="0" w:space="0" w:color="auto"/>
                        <w:bottom w:val="none" w:sz="0" w:space="0" w:color="auto"/>
                        <w:right w:val="none" w:sz="0" w:space="0" w:color="auto"/>
                      </w:divBdr>
                    </w:div>
                  </w:divsChild>
                </w:div>
                <w:div w:id="819151301">
                  <w:marLeft w:val="0"/>
                  <w:marRight w:val="0"/>
                  <w:marTop w:val="0"/>
                  <w:marBottom w:val="0"/>
                  <w:divBdr>
                    <w:top w:val="none" w:sz="0" w:space="0" w:color="auto"/>
                    <w:left w:val="none" w:sz="0" w:space="0" w:color="auto"/>
                    <w:bottom w:val="none" w:sz="0" w:space="0" w:color="auto"/>
                    <w:right w:val="none" w:sz="0" w:space="0" w:color="auto"/>
                  </w:divBdr>
                  <w:divsChild>
                    <w:div w:id="748305186">
                      <w:marLeft w:val="0"/>
                      <w:marRight w:val="0"/>
                      <w:marTop w:val="0"/>
                      <w:marBottom w:val="0"/>
                      <w:divBdr>
                        <w:top w:val="none" w:sz="0" w:space="0" w:color="auto"/>
                        <w:left w:val="none" w:sz="0" w:space="0" w:color="auto"/>
                        <w:bottom w:val="none" w:sz="0" w:space="0" w:color="auto"/>
                        <w:right w:val="none" w:sz="0" w:space="0" w:color="auto"/>
                      </w:divBdr>
                    </w:div>
                  </w:divsChild>
                </w:div>
                <w:div w:id="1366639872">
                  <w:marLeft w:val="0"/>
                  <w:marRight w:val="0"/>
                  <w:marTop w:val="0"/>
                  <w:marBottom w:val="0"/>
                  <w:divBdr>
                    <w:top w:val="none" w:sz="0" w:space="0" w:color="auto"/>
                    <w:left w:val="none" w:sz="0" w:space="0" w:color="auto"/>
                    <w:bottom w:val="none" w:sz="0" w:space="0" w:color="auto"/>
                    <w:right w:val="none" w:sz="0" w:space="0" w:color="auto"/>
                  </w:divBdr>
                  <w:divsChild>
                    <w:div w:id="731543269">
                      <w:marLeft w:val="0"/>
                      <w:marRight w:val="0"/>
                      <w:marTop w:val="0"/>
                      <w:marBottom w:val="0"/>
                      <w:divBdr>
                        <w:top w:val="none" w:sz="0" w:space="0" w:color="auto"/>
                        <w:left w:val="none" w:sz="0" w:space="0" w:color="auto"/>
                        <w:bottom w:val="none" w:sz="0" w:space="0" w:color="auto"/>
                        <w:right w:val="none" w:sz="0" w:space="0" w:color="auto"/>
                      </w:divBdr>
                    </w:div>
                  </w:divsChild>
                </w:div>
                <w:div w:id="1650329510">
                  <w:marLeft w:val="0"/>
                  <w:marRight w:val="0"/>
                  <w:marTop w:val="0"/>
                  <w:marBottom w:val="0"/>
                  <w:divBdr>
                    <w:top w:val="none" w:sz="0" w:space="0" w:color="auto"/>
                    <w:left w:val="none" w:sz="0" w:space="0" w:color="auto"/>
                    <w:bottom w:val="none" w:sz="0" w:space="0" w:color="auto"/>
                    <w:right w:val="none" w:sz="0" w:space="0" w:color="auto"/>
                  </w:divBdr>
                  <w:divsChild>
                    <w:div w:id="877355971">
                      <w:marLeft w:val="0"/>
                      <w:marRight w:val="0"/>
                      <w:marTop w:val="0"/>
                      <w:marBottom w:val="0"/>
                      <w:divBdr>
                        <w:top w:val="none" w:sz="0" w:space="0" w:color="auto"/>
                        <w:left w:val="none" w:sz="0" w:space="0" w:color="auto"/>
                        <w:bottom w:val="none" w:sz="0" w:space="0" w:color="auto"/>
                        <w:right w:val="none" w:sz="0" w:space="0" w:color="auto"/>
                      </w:divBdr>
                    </w:div>
                  </w:divsChild>
                </w:div>
                <w:div w:id="1616714179">
                  <w:marLeft w:val="0"/>
                  <w:marRight w:val="0"/>
                  <w:marTop w:val="0"/>
                  <w:marBottom w:val="0"/>
                  <w:divBdr>
                    <w:top w:val="none" w:sz="0" w:space="0" w:color="auto"/>
                    <w:left w:val="none" w:sz="0" w:space="0" w:color="auto"/>
                    <w:bottom w:val="none" w:sz="0" w:space="0" w:color="auto"/>
                    <w:right w:val="none" w:sz="0" w:space="0" w:color="auto"/>
                  </w:divBdr>
                  <w:divsChild>
                    <w:div w:id="130053698">
                      <w:marLeft w:val="0"/>
                      <w:marRight w:val="0"/>
                      <w:marTop w:val="0"/>
                      <w:marBottom w:val="0"/>
                      <w:divBdr>
                        <w:top w:val="none" w:sz="0" w:space="0" w:color="auto"/>
                        <w:left w:val="none" w:sz="0" w:space="0" w:color="auto"/>
                        <w:bottom w:val="none" w:sz="0" w:space="0" w:color="auto"/>
                        <w:right w:val="none" w:sz="0" w:space="0" w:color="auto"/>
                      </w:divBdr>
                    </w:div>
                  </w:divsChild>
                </w:div>
                <w:div w:id="1502813962">
                  <w:marLeft w:val="0"/>
                  <w:marRight w:val="0"/>
                  <w:marTop w:val="0"/>
                  <w:marBottom w:val="0"/>
                  <w:divBdr>
                    <w:top w:val="none" w:sz="0" w:space="0" w:color="auto"/>
                    <w:left w:val="none" w:sz="0" w:space="0" w:color="auto"/>
                    <w:bottom w:val="none" w:sz="0" w:space="0" w:color="auto"/>
                    <w:right w:val="none" w:sz="0" w:space="0" w:color="auto"/>
                  </w:divBdr>
                  <w:divsChild>
                    <w:div w:id="1358582785">
                      <w:marLeft w:val="0"/>
                      <w:marRight w:val="0"/>
                      <w:marTop w:val="0"/>
                      <w:marBottom w:val="0"/>
                      <w:divBdr>
                        <w:top w:val="none" w:sz="0" w:space="0" w:color="auto"/>
                        <w:left w:val="none" w:sz="0" w:space="0" w:color="auto"/>
                        <w:bottom w:val="none" w:sz="0" w:space="0" w:color="auto"/>
                        <w:right w:val="none" w:sz="0" w:space="0" w:color="auto"/>
                      </w:divBdr>
                    </w:div>
                  </w:divsChild>
                </w:div>
                <w:div w:id="808523521">
                  <w:marLeft w:val="0"/>
                  <w:marRight w:val="0"/>
                  <w:marTop w:val="0"/>
                  <w:marBottom w:val="0"/>
                  <w:divBdr>
                    <w:top w:val="none" w:sz="0" w:space="0" w:color="auto"/>
                    <w:left w:val="none" w:sz="0" w:space="0" w:color="auto"/>
                    <w:bottom w:val="none" w:sz="0" w:space="0" w:color="auto"/>
                    <w:right w:val="none" w:sz="0" w:space="0" w:color="auto"/>
                  </w:divBdr>
                  <w:divsChild>
                    <w:div w:id="1150247837">
                      <w:marLeft w:val="0"/>
                      <w:marRight w:val="0"/>
                      <w:marTop w:val="0"/>
                      <w:marBottom w:val="0"/>
                      <w:divBdr>
                        <w:top w:val="none" w:sz="0" w:space="0" w:color="auto"/>
                        <w:left w:val="none" w:sz="0" w:space="0" w:color="auto"/>
                        <w:bottom w:val="none" w:sz="0" w:space="0" w:color="auto"/>
                        <w:right w:val="none" w:sz="0" w:space="0" w:color="auto"/>
                      </w:divBdr>
                    </w:div>
                  </w:divsChild>
                </w:div>
                <w:div w:id="1436317654">
                  <w:marLeft w:val="0"/>
                  <w:marRight w:val="0"/>
                  <w:marTop w:val="0"/>
                  <w:marBottom w:val="0"/>
                  <w:divBdr>
                    <w:top w:val="none" w:sz="0" w:space="0" w:color="auto"/>
                    <w:left w:val="none" w:sz="0" w:space="0" w:color="auto"/>
                    <w:bottom w:val="none" w:sz="0" w:space="0" w:color="auto"/>
                    <w:right w:val="none" w:sz="0" w:space="0" w:color="auto"/>
                  </w:divBdr>
                  <w:divsChild>
                    <w:div w:id="398946541">
                      <w:marLeft w:val="0"/>
                      <w:marRight w:val="0"/>
                      <w:marTop w:val="0"/>
                      <w:marBottom w:val="0"/>
                      <w:divBdr>
                        <w:top w:val="none" w:sz="0" w:space="0" w:color="auto"/>
                        <w:left w:val="none" w:sz="0" w:space="0" w:color="auto"/>
                        <w:bottom w:val="none" w:sz="0" w:space="0" w:color="auto"/>
                        <w:right w:val="none" w:sz="0" w:space="0" w:color="auto"/>
                      </w:divBdr>
                    </w:div>
                  </w:divsChild>
                </w:div>
                <w:div w:id="870874451">
                  <w:marLeft w:val="0"/>
                  <w:marRight w:val="0"/>
                  <w:marTop w:val="0"/>
                  <w:marBottom w:val="0"/>
                  <w:divBdr>
                    <w:top w:val="none" w:sz="0" w:space="0" w:color="auto"/>
                    <w:left w:val="none" w:sz="0" w:space="0" w:color="auto"/>
                    <w:bottom w:val="none" w:sz="0" w:space="0" w:color="auto"/>
                    <w:right w:val="none" w:sz="0" w:space="0" w:color="auto"/>
                  </w:divBdr>
                  <w:divsChild>
                    <w:div w:id="1723166782">
                      <w:marLeft w:val="0"/>
                      <w:marRight w:val="0"/>
                      <w:marTop w:val="0"/>
                      <w:marBottom w:val="0"/>
                      <w:divBdr>
                        <w:top w:val="none" w:sz="0" w:space="0" w:color="auto"/>
                        <w:left w:val="none" w:sz="0" w:space="0" w:color="auto"/>
                        <w:bottom w:val="none" w:sz="0" w:space="0" w:color="auto"/>
                        <w:right w:val="none" w:sz="0" w:space="0" w:color="auto"/>
                      </w:divBdr>
                    </w:div>
                  </w:divsChild>
                </w:div>
                <w:div w:id="1166945573">
                  <w:marLeft w:val="0"/>
                  <w:marRight w:val="0"/>
                  <w:marTop w:val="0"/>
                  <w:marBottom w:val="0"/>
                  <w:divBdr>
                    <w:top w:val="none" w:sz="0" w:space="0" w:color="auto"/>
                    <w:left w:val="none" w:sz="0" w:space="0" w:color="auto"/>
                    <w:bottom w:val="none" w:sz="0" w:space="0" w:color="auto"/>
                    <w:right w:val="none" w:sz="0" w:space="0" w:color="auto"/>
                  </w:divBdr>
                  <w:divsChild>
                    <w:div w:id="349333530">
                      <w:marLeft w:val="0"/>
                      <w:marRight w:val="0"/>
                      <w:marTop w:val="0"/>
                      <w:marBottom w:val="0"/>
                      <w:divBdr>
                        <w:top w:val="none" w:sz="0" w:space="0" w:color="auto"/>
                        <w:left w:val="none" w:sz="0" w:space="0" w:color="auto"/>
                        <w:bottom w:val="none" w:sz="0" w:space="0" w:color="auto"/>
                        <w:right w:val="none" w:sz="0" w:space="0" w:color="auto"/>
                      </w:divBdr>
                    </w:div>
                  </w:divsChild>
                </w:div>
                <w:div w:id="1135871130">
                  <w:marLeft w:val="0"/>
                  <w:marRight w:val="0"/>
                  <w:marTop w:val="0"/>
                  <w:marBottom w:val="0"/>
                  <w:divBdr>
                    <w:top w:val="none" w:sz="0" w:space="0" w:color="auto"/>
                    <w:left w:val="none" w:sz="0" w:space="0" w:color="auto"/>
                    <w:bottom w:val="none" w:sz="0" w:space="0" w:color="auto"/>
                    <w:right w:val="none" w:sz="0" w:space="0" w:color="auto"/>
                  </w:divBdr>
                  <w:divsChild>
                    <w:div w:id="200633310">
                      <w:marLeft w:val="0"/>
                      <w:marRight w:val="0"/>
                      <w:marTop w:val="0"/>
                      <w:marBottom w:val="0"/>
                      <w:divBdr>
                        <w:top w:val="none" w:sz="0" w:space="0" w:color="auto"/>
                        <w:left w:val="none" w:sz="0" w:space="0" w:color="auto"/>
                        <w:bottom w:val="none" w:sz="0" w:space="0" w:color="auto"/>
                        <w:right w:val="none" w:sz="0" w:space="0" w:color="auto"/>
                      </w:divBdr>
                    </w:div>
                  </w:divsChild>
                </w:div>
                <w:div w:id="1262911349">
                  <w:marLeft w:val="0"/>
                  <w:marRight w:val="0"/>
                  <w:marTop w:val="0"/>
                  <w:marBottom w:val="0"/>
                  <w:divBdr>
                    <w:top w:val="none" w:sz="0" w:space="0" w:color="auto"/>
                    <w:left w:val="none" w:sz="0" w:space="0" w:color="auto"/>
                    <w:bottom w:val="none" w:sz="0" w:space="0" w:color="auto"/>
                    <w:right w:val="none" w:sz="0" w:space="0" w:color="auto"/>
                  </w:divBdr>
                  <w:divsChild>
                    <w:div w:id="333915637">
                      <w:marLeft w:val="0"/>
                      <w:marRight w:val="0"/>
                      <w:marTop w:val="0"/>
                      <w:marBottom w:val="0"/>
                      <w:divBdr>
                        <w:top w:val="none" w:sz="0" w:space="0" w:color="auto"/>
                        <w:left w:val="none" w:sz="0" w:space="0" w:color="auto"/>
                        <w:bottom w:val="none" w:sz="0" w:space="0" w:color="auto"/>
                        <w:right w:val="none" w:sz="0" w:space="0" w:color="auto"/>
                      </w:divBdr>
                    </w:div>
                  </w:divsChild>
                </w:div>
                <w:div w:id="530530358">
                  <w:marLeft w:val="0"/>
                  <w:marRight w:val="0"/>
                  <w:marTop w:val="0"/>
                  <w:marBottom w:val="0"/>
                  <w:divBdr>
                    <w:top w:val="none" w:sz="0" w:space="0" w:color="auto"/>
                    <w:left w:val="none" w:sz="0" w:space="0" w:color="auto"/>
                    <w:bottom w:val="none" w:sz="0" w:space="0" w:color="auto"/>
                    <w:right w:val="none" w:sz="0" w:space="0" w:color="auto"/>
                  </w:divBdr>
                  <w:divsChild>
                    <w:div w:id="1631010651">
                      <w:marLeft w:val="0"/>
                      <w:marRight w:val="0"/>
                      <w:marTop w:val="0"/>
                      <w:marBottom w:val="0"/>
                      <w:divBdr>
                        <w:top w:val="none" w:sz="0" w:space="0" w:color="auto"/>
                        <w:left w:val="none" w:sz="0" w:space="0" w:color="auto"/>
                        <w:bottom w:val="none" w:sz="0" w:space="0" w:color="auto"/>
                        <w:right w:val="none" w:sz="0" w:space="0" w:color="auto"/>
                      </w:divBdr>
                    </w:div>
                  </w:divsChild>
                </w:div>
                <w:div w:id="587731480">
                  <w:marLeft w:val="0"/>
                  <w:marRight w:val="0"/>
                  <w:marTop w:val="0"/>
                  <w:marBottom w:val="0"/>
                  <w:divBdr>
                    <w:top w:val="none" w:sz="0" w:space="0" w:color="auto"/>
                    <w:left w:val="none" w:sz="0" w:space="0" w:color="auto"/>
                    <w:bottom w:val="none" w:sz="0" w:space="0" w:color="auto"/>
                    <w:right w:val="none" w:sz="0" w:space="0" w:color="auto"/>
                  </w:divBdr>
                  <w:divsChild>
                    <w:div w:id="2048791207">
                      <w:marLeft w:val="0"/>
                      <w:marRight w:val="0"/>
                      <w:marTop w:val="0"/>
                      <w:marBottom w:val="0"/>
                      <w:divBdr>
                        <w:top w:val="none" w:sz="0" w:space="0" w:color="auto"/>
                        <w:left w:val="none" w:sz="0" w:space="0" w:color="auto"/>
                        <w:bottom w:val="none" w:sz="0" w:space="0" w:color="auto"/>
                        <w:right w:val="none" w:sz="0" w:space="0" w:color="auto"/>
                      </w:divBdr>
                    </w:div>
                  </w:divsChild>
                </w:div>
                <w:div w:id="707609609">
                  <w:marLeft w:val="0"/>
                  <w:marRight w:val="0"/>
                  <w:marTop w:val="0"/>
                  <w:marBottom w:val="0"/>
                  <w:divBdr>
                    <w:top w:val="none" w:sz="0" w:space="0" w:color="auto"/>
                    <w:left w:val="none" w:sz="0" w:space="0" w:color="auto"/>
                    <w:bottom w:val="none" w:sz="0" w:space="0" w:color="auto"/>
                    <w:right w:val="none" w:sz="0" w:space="0" w:color="auto"/>
                  </w:divBdr>
                  <w:divsChild>
                    <w:div w:id="8016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7646">
          <w:marLeft w:val="0"/>
          <w:marRight w:val="0"/>
          <w:marTop w:val="0"/>
          <w:marBottom w:val="0"/>
          <w:divBdr>
            <w:top w:val="none" w:sz="0" w:space="0" w:color="auto"/>
            <w:left w:val="none" w:sz="0" w:space="0" w:color="auto"/>
            <w:bottom w:val="none" w:sz="0" w:space="0" w:color="auto"/>
            <w:right w:val="none" w:sz="0" w:space="0" w:color="auto"/>
          </w:divBdr>
        </w:div>
        <w:div w:id="1794248600">
          <w:marLeft w:val="0"/>
          <w:marRight w:val="0"/>
          <w:marTop w:val="0"/>
          <w:marBottom w:val="0"/>
          <w:divBdr>
            <w:top w:val="none" w:sz="0" w:space="0" w:color="auto"/>
            <w:left w:val="none" w:sz="0" w:space="0" w:color="auto"/>
            <w:bottom w:val="none" w:sz="0" w:space="0" w:color="auto"/>
            <w:right w:val="none" w:sz="0" w:space="0" w:color="auto"/>
          </w:divBdr>
        </w:div>
        <w:div w:id="1312448369">
          <w:marLeft w:val="0"/>
          <w:marRight w:val="0"/>
          <w:marTop w:val="0"/>
          <w:marBottom w:val="0"/>
          <w:divBdr>
            <w:top w:val="none" w:sz="0" w:space="0" w:color="auto"/>
            <w:left w:val="none" w:sz="0" w:space="0" w:color="auto"/>
            <w:bottom w:val="none" w:sz="0" w:space="0" w:color="auto"/>
            <w:right w:val="none" w:sz="0" w:space="0" w:color="auto"/>
          </w:divBdr>
        </w:div>
        <w:div w:id="463811127">
          <w:marLeft w:val="0"/>
          <w:marRight w:val="0"/>
          <w:marTop w:val="0"/>
          <w:marBottom w:val="0"/>
          <w:divBdr>
            <w:top w:val="none" w:sz="0" w:space="0" w:color="auto"/>
            <w:left w:val="none" w:sz="0" w:space="0" w:color="auto"/>
            <w:bottom w:val="none" w:sz="0" w:space="0" w:color="auto"/>
            <w:right w:val="none" w:sz="0" w:space="0" w:color="auto"/>
          </w:divBdr>
          <w:divsChild>
            <w:div w:id="270630791">
              <w:marLeft w:val="-75"/>
              <w:marRight w:val="0"/>
              <w:marTop w:val="30"/>
              <w:marBottom w:val="30"/>
              <w:divBdr>
                <w:top w:val="none" w:sz="0" w:space="0" w:color="auto"/>
                <w:left w:val="none" w:sz="0" w:space="0" w:color="auto"/>
                <w:bottom w:val="none" w:sz="0" w:space="0" w:color="auto"/>
                <w:right w:val="none" w:sz="0" w:space="0" w:color="auto"/>
              </w:divBdr>
              <w:divsChild>
                <w:div w:id="1364404796">
                  <w:marLeft w:val="0"/>
                  <w:marRight w:val="0"/>
                  <w:marTop w:val="0"/>
                  <w:marBottom w:val="0"/>
                  <w:divBdr>
                    <w:top w:val="none" w:sz="0" w:space="0" w:color="auto"/>
                    <w:left w:val="none" w:sz="0" w:space="0" w:color="auto"/>
                    <w:bottom w:val="none" w:sz="0" w:space="0" w:color="auto"/>
                    <w:right w:val="none" w:sz="0" w:space="0" w:color="auto"/>
                  </w:divBdr>
                  <w:divsChild>
                    <w:div w:id="106243897">
                      <w:marLeft w:val="0"/>
                      <w:marRight w:val="0"/>
                      <w:marTop w:val="0"/>
                      <w:marBottom w:val="0"/>
                      <w:divBdr>
                        <w:top w:val="none" w:sz="0" w:space="0" w:color="auto"/>
                        <w:left w:val="none" w:sz="0" w:space="0" w:color="auto"/>
                        <w:bottom w:val="none" w:sz="0" w:space="0" w:color="auto"/>
                        <w:right w:val="none" w:sz="0" w:space="0" w:color="auto"/>
                      </w:divBdr>
                    </w:div>
                  </w:divsChild>
                </w:div>
                <w:div w:id="1551305149">
                  <w:marLeft w:val="0"/>
                  <w:marRight w:val="0"/>
                  <w:marTop w:val="0"/>
                  <w:marBottom w:val="0"/>
                  <w:divBdr>
                    <w:top w:val="none" w:sz="0" w:space="0" w:color="auto"/>
                    <w:left w:val="none" w:sz="0" w:space="0" w:color="auto"/>
                    <w:bottom w:val="none" w:sz="0" w:space="0" w:color="auto"/>
                    <w:right w:val="none" w:sz="0" w:space="0" w:color="auto"/>
                  </w:divBdr>
                  <w:divsChild>
                    <w:div w:id="1261985958">
                      <w:marLeft w:val="0"/>
                      <w:marRight w:val="0"/>
                      <w:marTop w:val="0"/>
                      <w:marBottom w:val="0"/>
                      <w:divBdr>
                        <w:top w:val="none" w:sz="0" w:space="0" w:color="auto"/>
                        <w:left w:val="none" w:sz="0" w:space="0" w:color="auto"/>
                        <w:bottom w:val="none" w:sz="0" w:space="0" w:color="auto"/>
                        <w:right w:val="none" w:sz="0" w:space="0" w:color="auto"/>
                      </w:divBdr>
                    </w:div>
                  </w:divsChild>
                </w:div>
                <w:div w:id="875969638">
                  <w:marLeft w:val="0"/>
                  <w:marRight w:val="0"/>
                  <w:marTop w:val="0"/>
                  <w:marBottom w:val="0"/>
                  <w:divBdr>
                    <w:top w:val="none" w:sz="0" w:space="0" w:color="auto"/>
                    <w:left w:val="none" w:sz="0" w:space="0" w:color="auto"/>
                    <w:bottom w:val="none" w:sz="0" w:space="0" w:color="auto"/>
                    <w:right w:val="none" w:sz="0" w:space="0" w:color="auto"/>
                  </w:divBdr>
                  <w:divsChild>
                    <w:div w:id="455029124">
                      <w:marLeft w:val="0"/>
                      <w:marRight w:val="0"/>
                      <w:marTop w:val="0"/>
                      <w:marBottom w:val="0"/>
                      <w:divBdr>
                        <w:top w:val="none" w:sz="0" w:space="0" w:color="auto"/>
                        <w:left w:val="none" w:sz="0" w:space="0" w:color="auto"/>
                        <w:bottom w:val="none" w:sz="0" w:space="0" w:color="auto"/>
                        <w:right w:val="none" w:sz="0" w:space="0" w:color="auto"/>
                      </w:divBdr>
                    </w:div>
                  </w:divsChild>
                </w:div>
                <w:div w:id="1907111293">
                  <w:marLeft w:val="0"/>
                  <w:marRight w:val="0"/>
                  <w:marTop w:val="0"/>
                  <w:marBottom w:val="0"/>
                  <w:divBdr>
                    <w:top w:val="none" w:sz="0" w:space="0" w:color="auto"/>
                    <w:left w:val="none" w:sz="0" w:space="0" w:color="auto"/>
                    <w:bottom w:val="none" w:sz="0" w:space="0" w:color="auto"/>
                    <w:right w:val="none" w:sz="0" w:space="0" w:color="auto"/>
                  </w:divBdr>
                  <w:divsChild>
                    <w:div w:id="497119696">
                      <w:marLeft w:val="0"/>
                      <w:marRight w:val="0"/>
                      <w:marTop w:val="0"/>
                      <w:marBottom w:val="0"/>
                      <w:divBdr>
                        <w:top w:val="none" w:sz="0" w:space="0" w:color="auto"/>
                        <w:left w:val="none" w:sz="0" w:space="0" w:color="auto"/>
                        <w:bottom w:val="none" w:sz="0" w:space="0" w:color="auto"/>
                        <w:right w:val="none" w:sz="0" w:space="0" w:color="auto"/>
                      </w:divBdr>
                    </w:div>
                  </w:divsChild>
                </w:div>
                <w:div w:id="535000918">
                  <w:marLeft w:val="0"/>
                  <w:marRight w:val="0"/>
                  <w:marTop w:val="0"/>
                  <w:marBottom w:val="0"/>
                  <w:divBdr>
                    <w:top w:val="none" w:sz="0" w:space="0" w:color="auto"/>
                    <w:left w:val="none" w:sz="0" w:space="0" w:color="auto"/>
                    <w:bottom w:val="none" w:sz="0" w:space="0" w:color="auto"/>
                    <w:right w:val="none" w:sz="0" w:space="0" w:color="auto"/>
                  </w:divBdr>
                  <w:divsChild>
                    <w:div w:id="320887375">
                      <w:marLeft w:val="0"/>
                      <w:marRight w:val="0"/>
                      <w:marTop w:val="0"/>
                      <w:marBottom w:val="0"/>
                      <w:divBdr>
                        <w:top w:val="none" w:sz="0" w:space="0" w:color="auto"/>
                        <w:left w:val="none" w:sz="0" w:space="0" w:color="auto"/>
                        <w:bottom w:val="none" w:sz="0" w:space="0" w:color="auto"/>
                        <w:right w:val="none" w:sz="0" w:space="0" w:color="auto"/>
                      </w:divBdr>
                    </w:div>
                  </w:divsChild>
                </w:div>
                <w:div w:id="1503927940">
                  <w:marLeft w:val="0"/>
                  <w:marRight w:val="0"/>
                  <w:marTop w:val="0"/>
                  <w:marBottom w:val="0"/>
                  <w:divBdr>
                    <w:top w:val="none" w:sz="0" w:space="0" w:color="auto"/>
                    <w:left w:val="none" w:sz="0" w:space="0" w:color="auto"/>
                    <w:bottom w:val="none" w:sz="0" w:space="0" w:color="auto"/>
                    <w:right w:val="none" w:sz="0" w:space="0" w:color="auto"/>
                  </w:divBdr>
                  <w:divsChild>
                    <w:div w:id="1241477330">
                      <w:marLeft w:val="0"/>
                      <w:marRight w:val="0"/>
                      <w:marTop w:val="0"/>
                      <w:marBottom w:val="0"/>
                      <w:divBdr>
                        <w:top w:val="none" w:sz="0" w:space="0" w:color="auto"/>
                        <w:left w:val="none" w:sz="0" w:space="0" w:color="auto"/>
                        <w:bottom w:val="none" w:sz="0" w:space="0" w:color="auto"/>
                        <w:right w:val="none" w:sz="0" w:space="0" w:color="auto"/>
                      </w:divBdr>
                    </w:div>
                  </w:divsChild>
                </w:div>
                <w:div w:id="539980203">
                  <w:marLeft w:val="0"/>
                  <w:marRight w:val="0"/>
                  <w:marTop w:val="0"/>
                  <w:marBottom w:val="0"/>
                  <w:divBdr>
                    <w:top w:val="none" w:sz="0" w:space="0" w:color="auto"/>
                    <w:left w:val="none" w:sz="0" w:space="0" w:color="auto"/>
                    <w:bottom w:val="none" w:sz="0" w:space="0" w:color="auto"/>
                    <w:right w:val="none" w:sz="0" w:space="0" w:color="auto"/>
                  </w:divBdr>
                  <w:divsChild>
                    <w:div w:id="788166688">
                      <w:marLeft w:val="0"/>
                      <w:marRight w:val="0"/>
                      <w:marTop w:val="0"/>
                      <w:marBottom w:val="0"/>
                      <w:divBdr>
                        <w:top w:val="none" w:sz="0" w:space="0" w:color="auto"/>
                        <w:left w:val="none" w:sz="0" w:space="0" w:color="auto"/>
                        <w:bottom w:val="none" w:sz="0" w:space="0" w:color="auto"/>
                        <w:right w:val="none" w:sz="0" w:space="0" w:color="auto"/>
                      </w:divBdr>
                    </w:div>
                  </w:divsChild>
                </w:div>
                <w:div w:id="1228297728">
                  <w:marLeft w:val="0"/>
                  <w:marRight w:val="0"/>
                  <w:marTop w:val="0"/>
                  <w:marBottom w:val="0"/>
                  <w:divBdr>
                    <w:top w:val="none" w:sz="0" w:space="0" w:color="auto"/>
                    <w:left w:val="none" w:sz="0" w:space="0" w:color="auto"/>
                    <w:bottom w:val="none" w:sz="0" w:space="0" w:color="auto"/>
                    <w:right w:val="none" w:sz="0" w:space="0" w:color="auto"/>
                  </w:divBdr>
                  <w:divsChild>
                    <w:div w:id="1172838507">
                      <w:marLeft w:val="0"/>
                      <w:marRight w:val="0"/>
                      <w:marTop w:val="0"/>
                      <w:marBottom w:val="0"/>
                      <w:divBdr>
                        <w:top w:val="none" w:sz="0" w:space="0" w:color="auto"/>
                        <w:left w:val="none" w:sz="0" w:space="0" w:color="auto"/>
                        <w:bottom w:val="none" w:sz="0" w:space="0" w:color="auto"/>
                        <w:right w:val="none" w:sz="0" w:space="0" w:color="auto"/>
                      </w:divBdr>
                    </w:div>
                  </w:divsChild>
                </w:div>
                <w:div w:id="1163005301">
                  <w:marLeft w:val="0"/>
                  <w:marRight w:val="0"/>
                  <w:marTop w:val="0"/>
                  <w:marBottom w:val="0"/>
                  <w:divBdr>
                    <w:top w:val="none" w:sz="0" w:space="0" w:color="auto"/>
                    <w:left w:val="none" w:sz="0" w:space="0" w:color="auto"/>
                    <w:bottom w:val="none" w:sz="0" w:space="0" w:color="auto"/>
                    <w:right w:val="none" w:sz="0" w:space="0" w:color="auto"/>
                  </w:divBdr>
                  <w:divsChild>
                    <w:div w:id="1423716797">
                      <w:marLeft w:val="0"/>
                      <w:marRight w:val="0"/>
                      <w:marTop w:val="0"/>
                      <w:marBottom w:val="0"/>
                      <w:divBdr>
                        <w:top w:val="none" w:sz="0" w:space="0" w:color="auto"/>
                        <w:left w:val="none" w:sz="0" w:space="0" w:color="auto"/>
                        <w:bottom w:val="none" w:sz="0" w:space="0" w:color="auto"/>
                        <w:right w:val="none" w:sz="0" w:space="0" w:color="auto"/>
                      </w:divBdr>
                    </w:div>
                  </w:divsChild>
                </w:div>
                <w:div w:id="1093429079">
                  <w:marLeft w:val="0"/>
                  <w:marRight w:val="0"/>
                  <w:marTop w:val="0"/>
                  <w:marBottom w:val="0"/>
                  <w:divBdr>
                    <w:top w:val="none" w:sz="0" w:space="0" w:color="auto"/>
                    <w:left w:val="none" w:sz="0" w:space="0" w:color="auto"/>
                    <w:bottom w:val="none" w:sz="0" w:space="0" w:color="auto"/>
                    <w:right w:val="none" w:sz="0" w:space="0" w:color="auto"/>
                  </w:divBdr>
                  <w:divsChild>
                    <w:div w:id="1148669355">
                      <w:marLeft w:val="0"/>
                      <w:marRight w:val="0"/>
                      <w:marTop w:val="0"/>
                      <w:marBottom w:val="0"/>
                      <w:divBdr>
                        <w:top w:val="none" w:sz="0" w:space="0" w:color="auto"/>
                        <w:left w:val="none" w:sz="0" w:space="0" w:color="auto"/>
                        <w:bottom w:val="none" w:sz="0" w:space="0" w:color="auto"/>
                        <w:right w:val="none" w:sz="0" w:space="0" w:color="auto"/>
                      </w:divBdr>
                    </w:div>
                  </w:divsChild>
                </w:div>
                <w:div w:id="1147161077">
                  <w:marLeft w:val="0"/>
                  <w:marRight w:val="0"/>
                  <w:marTop w:val="0"/>
                  <w:marBottom w:val="0"/>
                  <w:divBdr>
                    <w:top w:val="none" w:sz="0" w:space="0" w:color="auto"/>
                    <w:left w:val="none" w:sz="0" w:space="0" w:color="auto"/>
                    <w:bottom w:val="none" w:sz="0" w:space="0" w:color="auto"/>
                    <w:right w:val="none" w:sz="0" w:space="0" w:color="auto"/>
                  </w:divBdr>
                  <w:divsChild>
                    <w:div w:id="633946442">
                      <w:marLeft w:val="0"/>
                      <w:marRight w:val="0"/>
                      <w:marTop w:val="0"/>
                      <w:marBottom w:val="0"/>
                      <w:divBdr>
                        <w:top w:val="none" w:sz="0" w:space="0" w:color="auto"/>
                        <w:left w:val="none" w:sz="0" w:space="0" w:color="auto"/>
                        <w:bottom w:val="none" w:sz="0" w:space="0" w:color="auto"/>
                        <w:right w:val="none" w:sz="0" w:space="0" w:color="auto"/>
                      </w:divBdr>
                    </w:div>
                  </w:divsChild>
                </w:div>
                <w:div w:id="2147383136">
                  <w:marLeft w:val="0"/>
                  <w:marRight w:val="0"/>
                  <w:marTop w:val="0"/>
                  <w:marBottom w:val="0"/>
                  <w:divBdr>
                    <w:top w:val="none" w:sz="0" w:space="0" w:color="auto"/>
                    <w:left w:val="none" w:sz="0" w:space="0" w:color="auto"/>
                    <w:bottom w:val="none" w:sz="0" w:space="0" w:color="auto"/>
                    <w:right w:val="none" w:sz="0" w:space="0" w:color="auto"/>
                  </w:divBdr>
                  <w:divsChild>
                    <w:div w:id="1796439716">
                      <w:marLeft w:val="0"/>
                      <w:marRight w:val="0"/>
                      <w:marTop w:val="0"/>
                      <w:marBottom w:val="0"/>
                      <w:divBdr>
                        <w:top w:val="none" w:sz="0" w:space="0" w:color="auto"/>
                        <w:left w:val="none" w:sz="0" w:space="0" w:color="auto"/>
                        <w:bottom w:val="none" w:sz="0" w:space="0" w:color="auto"/>
                        <w:right w:val="none" w:sz="0" w:space="0" w:color="auto"/>
                      </w:divBdr>
                    </w:div>
                  </w:divsChild>
                </w:div>
                <w:div w:id="1557205744">
                  <w:marLeft w:val="0"/>
                  <w:marRight w:val="0"/>
                  <w:marTop w:val="0"/>
                  <w:marBottom w:val="0"/>
                  <w:divBdr>
                    <w:top w:val="none" w:sz="0" w:space="0" w:color="auto"/>
                    <w:left w:val="none" w:sz="0" w:space="0" w:color="auto"/>
                    <w:bottom w:val="none" w:sz="0" w:space="0" w:color="auto"/>
                    <w:right w:val="none" w:sz="0" w:space="0" w:color="auto"/>
                  </w:divBdr>
                  <w:divsChild>
                    <w:div w:id="1499345672">
                      <w:marLeft w:val="0"/>
                      <w:marRight w:val="0"/>
                      <w:marTop w:val="0"/>
                      <w:marBottom w:val="0"/>
                      <w:divBdr>
                        <w:top w:val="none" w:sz="0" w:space="0" w:color="auto"/>
                        <w:left w:val="none" w:sz="0" w:space="0" w:color="auto"/>
                        <w:bottom w:val="none" w:sz="0" w:space="0" w:color="auto"/>
                        <w:right w:val="none" w:sz="0" w:space="0" w:color="auto"/>
                      </w:divBdr>
                    </w:div>
                  </w:divsChild>
                </w:div>
                <w:div w:id="683438460">
                  <w:marLeft w:val="0"/>
                  <w:marRight w:val="0"/>
                  <w:marTop w:val="0"/>
                  <w:marBottom w:val="0"/>
                  <w:divBdr>
                    <w:top w:val="none" w:sz="0" w:space="0" w:color="auto"/>
                    <w:left w:val="none" w:sz="0" w:space="0" w:color="auto"/>
                    <w:bottom w:val="none" w:sz="0" w:space="0" w:color="auto"/>
                    <w:right w:val="none" w:sz="0" w:space="0" w:color="auto"/>
                  </w:divBdr>
                  <w:divsChild>
                    <w:div w:id="105392032">
                      <w:marLeft w:val="0"/>
                      <w:marRight w:val="0"/>
                      <w:marTop w:val="0"/>
                      <w:marBottom w:val="0"/>
                      <w:divBdr>
                        <w:top w:val="none" w:sz="0" w:space="0" w:color="auto"/>
                        <w:left w:val="none" w:sz="0" w:space="0" w:color="auto"/>
                        <w:bottom w:val="none" w:sz="0" w:space="0" w:color="auto"/>
                        <w:right w:val="none" w:sz="0" w:space="0" w:color="auto"/>
                      </w:divBdr>
                    </w:div>
                  </w:divsChild>
                </w:div>
                <w:div w:id="1644964012">
                  <w:marLeft w:val="0"/>
                  <w:marRight w:val="0"/>
                  <w:marTop w:val="0"/>
                  <w:marBottom w:val="0"/>
                  <w:divBdr>
                    <w:top w:val="none" w:sz="0" w:space="0" w:color="auto"/>
                    <w:left w:val="none" w:sz="0" w:space="0" w:color="auto"/>
                    <w:bottom w:val="none" w:sz="0" w:space="0" w:color="auto"/>
                    <w:right w:val="none" w:sz="0" w:space="0" w:color="auto"/>
                  </w:divBdr>
                  <w:divsChild>
                    <w:div w:id="1282344806">
                      <w:marLeft w:val="0"/>
                      <w:marRight w:val="0"/>
                      <w:marTop w:val="0"/>
                      <w:marBottom w:val="0"/>
                      <w:divBdr>
                        <w:top w:val="none" w:sz="0" w:space="0" w:color="auto"/>
                        <w:left w:val="none" w:sz="0" w:space="0" w:color="auto"/>
                        <w:bottom w:val="none" w:sz="0" w:space="0" w:color="auto"/>
                        <w:right w:val="none" w:sz="0" w:space="0" w:color="auto"/>
                      </w:divBdr>
                    </w:div>
                  </w:divsChild>
                </w:div>
                <w:div w:id="302584939">
                  <w:marLeft w:val="0"/>
                  <w:marRight w:val="0"/>
                  <w:marTop w:val="0"/>
                  <w:marBottom w:val="0"/>
                  <w:divBdr>
                    <w:top w:val="none" w:sz="0" w:space="0" w:color="auto"/>
                    <w:left w:val="none" w:sz="0" w:space="0" w:color="auto"/>
                    <w:bottom w:val="none" w:sz="0" w:space="0" w:color="auto"/>
                    <w:right w:val="none" w:sz="0" w:space="0" w:color="auto"/>
                  </w:divBdr>
                  <w:divsChild>
                    <w:div w:id="1753694653">
                      <w:marLeft w:val="0"/>
                      <w:marRight w:val="0"/>
                      <w:marTop w:val="0"/>
                      <w:marBottom w:val="0"/>
                      <w:divBdr>
                        <w:top w:val="none" w:sz="0" w:space="0" w:color="auto"/>
                        <w:left w:val="none" w:sz="0" w:space="0" w:color="auto"/>
                        <w:bottom w:val="none" w:sz="0" w:space="0" w:color="auto"/>
                        <w:right w:val="none" w:sz="0" w:space="0" w:color="auto"/>
                      </w:divBdr>
                    </w:div>
                  </w:divsChild>
                </w:div>
                <w:div w:id="1058436402">
                  <w:marLeft w:val="0"/>
                  <w:marRight w:val="0"/>
                  <w:marTop w:val="0"/>
                  <w:marBottom w:val="0"/>
                  <w:divBdr>
                    <w:top w:val="none" w:sz="0" w:space="0" w:color="auto"/>
                    <w:left w:val="none" w:sz="0" w:space="0" w:color="auto"/>
                    <w:bottom w:val="none" w:sz="0" w:space="0" w:color="auto"/>
                    <w:right w:val="none" w:sz="0" w:space="0" w:color="auto"/>
                  </w:divBdr>
                  <w:divsChild>
                    <w:div w:id="1745030136">
                      <w:marLeft w:val="0"/>
                      <w:marRight w:val="0"/>
                      <w:marTop w:val="0"/>
                      <w:marBottom w:val="0"/>
                      <w:divBdr>
                        <w:top w:val="none" w:sz="0" w:space="0" w:color="auto"/>
                        <w:left w:val="none" w:sz="0" w:space="0" w:color="auto"/>
                        <w:bottom w:val="none" w:sz="0" w:space="0" w:color="auto"/>
                        <w:right w:val="none" w:sz="0" w:space="0" w:color="auto"/>
                      </w:divBdr>
                    </w:div>
                  </w:divsChild>
                </w:div>
                <w:div w:id="570770044">
                  <w:marLeft w:val="0"/>
                  <w:marRight w:val="0"/>
                  <w:marTop w:val="0"/>
                  <w:marBottom w:val="0"/>
                  <w:divBdr>
                    <w:top w:val="none" w:sz="0" w:space="0" w:color="auto"/>
                    <w:left w:val="none" w:sz="0" w:space="0" w:color="auto"/>
                    <w:bottom w:val="none" w:sz="0" w:space="0" w:color="auto"/>
                    <w:right w:val="none" w:sz="0" w:space="0" w:color="auto"/>
                  </w:divBdr>
                  <w:divsChild>
                    <w:div w:id="414284386">
                      <w:marLeft w:val="0"/>
                      <w:marRight w:val="0"/>
                      <w:marTop w:val="0"/>
                      <w:marBottom w:val="0"/>
                      <w:divBdr>
                        <w:top w:val="none" w:sz="0" w:space="0" w:color="auto"/>
                        <w:left w:val="none" w:sz="0" w:space="0" w:color="auto"/>
                        <w:bottom w:val="none" w:sz="0" w:space="0" w:color="auto"/>
                        <w:right w:val="none" w:sz="0" w:space="0" w:color="auto"/>
                      </w:divBdr>
                    </w:div>
                  </w:divsChild>
                </w:div>
                <w:div w:id="2143960376">
                  <w:marLeft w:val="0"/>
                  <w:marRight w:val="0"/>
                  <w:marTop w:val="0"/>
                  <w:marBottom w:val="0"/>
                  <w:divBdr>
                    <w:top w:val="none" w:sz="0" w:space="0" w:color="auto"/>
                    <w:left w:val="none" w:sz="0" w:space="0" w:color="auto"/>
                    <w:bottom w:val="none" w:sz="0" w:space="0" w:color="auto"/>
                    <w:right w:val="none" w:sz="0" w:space="0" w:color="auto"/>
                  </w:divBdr>
                  <w:divsChild>
                    <w:div w:id="775908449">
                      <w:marLeft w:val="0"/>
                      <w:marRight w:val="0"/>
                      <w:marTop w:val="0"/>
                      <w:marBottom w:val="0"/>
                      <w:divBdr>
                        <w:top w:val="none" w:sz="0" w:space="0" w:color="auto"/>
                        <w:left w:val="none" w:sz="0" w:space="0" w:color="auto"/>
                        <w:bottom w:val="none" w:sz="0" w:space="0" w:color="auto"/>
                        <w:right w:val="none" w:sz="0" w:space="0" w:color="auto"/>
                      </w:divBdr>
                    </w:div>
                  </w:divsChild>
                </w:div>
                <w:div w:id="380593129">
                  <w:marLeft w:val="0"/>
                  <w:marRight w:val="0"/>
                  <w:marTop w:val="0"/>
                  <w:marBottom w:val="0"/>
                  <w:divBdr>
                    <w:top w:val="none" w:sz="0" w:space="0" w:color="auto"/>
                    <w:left w:val="none" w:sz="0" w:space="0" w:color="auto"/>
                    <w:bottom w:val="none" w:sz="0" w:space="0" w:color="auto"/>
                    <w:right w:val="none" w:sz="0" w:space="0" w:color="auto"/>
                  </w:divBdr>
                  <w:divsChild>
                    <w:div w:id="9748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69">
          <w:marLeft w:val="0"/>
          <w:marRight w:val="0"/>
          <w:marTop w:val="0"/>
          <w:marBottom w:val="0"/>
          <w:divBdr>
            <w:top w:val="none" w:sz="0" w:space="0" w:color="auto"/>
            <w:left w:val="none" w:sz="0" w:space="0" w:color="auto"/>
            <w:bottom w:val="none" w:sz="0" w:space="0" w:color="auto"/>
            <w:right w:val="none" w:sz="0" w:space="0" w:color="auto"/>
          </w:divBdr>
        </w:div>
        <w:div w:id="2000301288">
          <w:marLeft w:val="0"/>
          <w:marRight w:val="0"/>
          <w:marTop w:val="0"/>
          <w:marBottom w:val="0"/>
          <w:divBdr>
            <w:top w:val="none" w:sz="0" w:space="0" w:color="auto"/>
            <w:left w:val="none" w:sz="0" w:space="0" w:color="auto"/>
            <w:bottom w:val="none" w:sz="0" w:space="0" w:color="auto"/>
            <w:right w:val="none" w:sz="0" w:space="0" w:color="auto"/>
          </w:divBdr>
        </w:div>
        <w:div w:id="1670597604">
          <w:marLeft w:val="0"/>
          <w:marRight w:val="0"/>
          <w:marTop w:val="0"/>
          <w:marBottom w:val="0"/>
          <w:divBdr>
            <w:top w:val="none" w:sz="0" w:space="0" w:color="auto"/>
            <w:left w:val="none" w:sz="0" w:space="0" w:color="auto"/>
            <w:bottom w:val="none" w:sz="0" w:space="0" w:color="auto"/>
            <w:right w:val="none" w:sz="0" w:space="0" w:color="auto"/>
          </w:divBdr>
        </w:div>
        <w:div w:id="77679180">
          <w:marLeft w:val="0"/>
          <w:marRight w:val="0"/>
          <w:marTop w:val="0"/>
          <w:marBottom w:val="0"/>
          <w:divBdr>
            <w:top w:val="none" w:sz="0" w:space="0" w:color="auto"/>
            <w:left w:val="none" w:sz="0" w:space="0" w:color="auto"/>
            <w:bottom w:val="none" w:sz="0" w:space="0" w:color="auto"/>
            <w:right w:val="none" w:sz="0" w:space="0" w:color="auto"/>
          </w:divBdr>
        </w:div>
        <w:div w:id="1700620847">
          <w:marLeft w:val="0"/>
          <w:marRight w:val="0"/>
          <w:marTop w:val="0"/>
          <w:marBottom w:val="0"/>
          <w:divBdr>
            <w:top w:val="none" w:sz="0" w:space="0" w:color="auto"/>
            <w:left w:val="none" w:sz="0" w:space="0" w:color="auto"/>
            <w:bottom w:val="none" w:sz="0" w:space="0" w:color="auto"/>
            <w:right w:val="none" w:sz="0" w:space="0" w:color="auto"/>
          </w:divBdr>
        </w:div>
        <w:div w:id="949430653">
          <w:marLeft w:val="0"/>
          <w:marRight w:val="0"/>
          <w:marTop w:val="0"/>
          <w:marBottom w:val="0"/>
          <w:divBdr>
            <w:top w:val="none" w:sz="0" w:space="0" w:color="auto"/>
            <w:left w:val="none" w:sz="0" w:space="0" w:color="auto"/>
            <w:bottom w:val="none" w:sz="0" w:space="0" w:color="auto"/>
            <w:right w:val="none" w:sz="0" w:space="0" w:color="auto"/>
          </w:divBdr>
        </w:div>
        <w:div w:id="1990090941">
          <w:marLeft w:val="0"/>
          <w:marRight w:val="0"/>
          <w:marTop w:val="0"/>
          <w:marBottom w:val="0"/>
          <w:divBdr>
            <w:top w:val="none" w:sz="0" w:space="0" w:color="auto"/>
            <w:left w:val="none" w:sz="0" w:space="0" w:color="auto"/>
            <w:bottom w:val="none" w:sz="0" w:space="0" w:color="auto"/>
            <w:right w:val="none" w:sz="0" w:space="0" w:color="auto"/>
          </w:divBdr>
          <w:divsChild>
            <w:div w:id="163060711">
              <w:marLeft w:val="-75"/>
              <w:marRight w:val="0"/>
              <w:marTop w:val="30"/>
              <w:marBottom w:val="30"/>
              <w:divBdr>
                <w:top w:val="none" w:sz="0" w:space="0" w:color="auto"/>
                <w:left w:val="none" w:sz="0" w:space="0" w:color="auto"/>
                <w:bottom w:val="none" w:sz="0" w:space="0" w:color="auto"/>
                <w:right w:val="none" w:sz="0" w:space="0" w:color="auto"/>
              </w:divBdr>
              <w:divsChild>
                <w:div w:id="823277065">
                  <w:marLeft w:val="0"/>
                  <w:marRight w:val="0"/>
                  <w:marTop w:val="0"/>
                  <w:marBottom w:val="0"/>
                  <w:divBdr>
                    <w:top w:val="none" w:sz="0" w:space="0" w:color="auto"/>
                    <w:left w:val="none" w:sz="0" w:space="0" w:color="auto"/>
                    <w:bottom w:val="none" w:sz="0" w:space="0" w:color="auto"/>
                    <w:right w:val="none" w:sz="0" w:space="0" w:color="auto"/>
                  </w:divBdr>
                  <w:divsChild>
                    <w:div w:id="1204487169">
                      <w:marLeft w:val="0"/>
                      <w:marRight w:val="0"/>
                      <w:marTop w:val="0"/>
                      <w:marBottom w:val="0"/>
                      <w:divBdr>
                        <w:top w:val="none" w:sz="0" w:space="0" w:color="auto"/>
                        <w:left w:val="none" w:sz="0" w:space="0" w:color="auto"/>
                        <w:bottom w:val="none" w:sz="0" w:space="0" w:color="auto"/>
                        <w:right w:val="none" w:sz="0" w:space="0" w:color="auto"/>
                      </w:divBdr>
                    </w:div>
                  </w:divsChild>
                </w:div>
                <w:div w:id="634679577">
                  <w:marLeft w:val="0"/>
                  <w:marRight w:val="0"/>
                  <w:marTop w:val="0"/>
                  <w:marBottom w:val="0"/>
                  <w:divBdr>
                    <w:top w:val="none" w:sz="0" w:space="0" w:color="auto"/>
                    <w:left w:val="none" w:sz="0" w:space="0" w:color="auto"/>
                    <w:bottom w:val="none" w:sz="0" w:space="0" w:color="auto"/>
                    <w:right w:val="none" w:sz="0" w:space="0" w:color="auto"/>
                  </w:divBdr>
                  <w:divsChild>
                    <w:div w:id="265429859">
                      <w:marLeft w:val="0"/>
                      <w:marRight w:val="0"/>
                      <w:marTop w:val="0"/>
                      <w:marBottom w:val="0"/>
                      <w:divBdr>
                        <w:top w:val="none" w:sz="0" w:space="0" w:color="auto"/>
                        <w:left w:val="none" w:sz="0" w:space="0" w:color="auto"/>
                        <w:bottom w:val="none" w:sz="0" w:space="0" w:color="auto"/>
                        <w:right w:val="none" w:sz="0" w:space="0" w:color="auto"/>
                      </w:divBdr>
                    </w:div>
                  </w:divsChild>
                </w:div>
                <w:div w:id="556934942">
                  <w:marLeft w:val="0"/>
                  <w:marRight w:val="0"/>
                  <w:marTop w:val="0"/>
                  <w:marBottom w:val="0"/>
                  <w:divBdr>
                    <w:top w:val="none" w:sz="0" w:space="0" w:color="auto"/>
                    <w:left w:val="none" w:sz="0" w:space="0" w:color="auto"/>
                    <w:bottom w:val="none" w:sz="0" w:space="0" w:color="auto"/>
                    <w:right w:val="none" w:sz="0" w:space="0" w:color="auto"/>
                  </w:divBdr>
                  <w:divsChild>
                    <w:div w:id="2038575518">
                      <w:marLeft w:val="0"/>
                      <w:marRight w:val="0"/>
                      <w:marTop w:val="0"/>
                      <w:marBottom w:val="0"/>
                      <w:divBdr>
                        <w:top w:val="none" w:sz="0" w:space="0" w:color="auto"/>
                        <w:left w:val="none" w:sz="0" w:space="0" w:color="auto"/>
                        <w:bottom w:val="none" w:sz="0" w:space="0" w:color="auto"/>
                        <w:right w:val="none" w:sz="0" w:space="0" w:color="auto"/>
                      </w:divBdr>
                    </w:div>
                  </w:divsChild>
                </w:div>
                <w:div w:id="1148284767">
                  <w:marLeft w:val="0"/>
                  <w:marRight w:val="0"/>
                  <w:marTop w:val="0"/>
                  <w:marBottom w:val="0"/>
                  <w:divBdr>
                    <w:top w:val="none" w:sz="0" w:space="0" w:color="auto"/>
                    <w:left w:val="none" w:sz="0" w:space="0" w:color="auto"/>
                    <w:bottom w:val="none" w:sz="0" w:space="0" w:color="auto"/>
                    <w:right w:val="none" w:sz="0" w:space="0" w:color="auto"/>
                  </w:divBdr>
                  <w:divsChild>
                    <w:div w:id="1339844393">
                      <w:marLeft w:val="0"/>
                      <w:marRight w:val="0"/>
                      <w:marTop w:val="0"/>
                      <w:marBottom w:val="0"/>
                      <w:divBdr>
                        <w:top w:val="none" w:sz="0" w:space="0" w:color="auto"/>
                        <w:left w:val="none" w:sz="0" w:space="0" w:color="auto"/>
                        <w:bottom w:val="none" w:sz="0" w:space="0" w:color="auto"/>
                        <w:right w:val="none" w:sz="0" w:space="0" w:color="auto"/>
                      </w:divBdr>
                    </w:div>
                  </w:divsChild>
                </w:div>
                <w:div w:id="1614283695">
                  <w:marLeft w:val="0"/>
                  <w:marRight w:val="0"/>
                  <w:marTop w:val="0"/>
                  <w:marBottom w:val="0"/>
                  <w:divBdr>
                    <w:top w:val="none" w:sz="0" w:space="0" w:color="auto"/>
                    <w:left w:val="none" w:sz="0" w:space="0" w:color="auto"/>
                    <w:bottom w:val="none" w:sz="0" w:space="0" w:color="auto"/>
                    <w:right w:val="none" w:sz="0" w:space="0" w:color="auto"/>
                  </w:divBdr>
                  <w:divsChild>
                    <w:div w:id="1244797766">
                      <w:marLeft w:val="0"/>
                      <w:marRight w:val="0"/>
                      <w:marTop w:val="0"/>
                      <w:marBottom w:val="0"/>
                      <w:divBdr>
                        <w:top w:val="none" w:sz="0" w:space="0" w:color="auto"/>
                        <w:left w:val="none" w:sz="0" w:space="0" w:color="auto"/>
                        <w:bottom w:val="none" w:sz="0" w:space="0" w:color="auto"/>
                        <w:right w:val="none" w:sz="0" w:space="0" w:color="auto"/>
                      </w:divBdr>
                    </w:div>
                  </w:divsChild>
                </w:div>
                <w:div w:id="1425223540">
                  <w:marLeft w:val="0"/>
                  <w:marRight w:val="0"/>
                  <w:marTop w:val="0"/>
                  <w:marBottom w:val="0"/>
                  <w:divBdr>
                    <w:top w:val="none" w:sz="0" w:space="0" w:color="auto"/>
                    <w:left w:val="none" w:sz="0" w:space="0" w:color="auto"/>
                    <w:bottom w:val="none" w:sz="0" w:space="0" w:color="auto"/>
                    <w:right w:val="none" w:sz="0" w:space="0" w:color="auto"/>
                  </w:divBdr>
                  <w:divsChild>
                    <w:div w:id="1471285651">
                      <w:marLeft w:val="0"/>
                      <w:marRight w:val="0"/>
                      <w:marTop w:val="0"/>
                      <w:marBottom w:val="0"/>
                      <w:divBdr>
                        <w:top w:val="none" w:sz="0" w:space="0" w:color="auto"/>
                        <w:left w:val="none" w:sz="0" w:space="0" w:color="auto"/>
                        <w:bottom w:val="none" w:sz="0" w:space="0" w:color="auto"/>
                        <w:right w:val="none" w:sz="0" w:space="0" w:color="auto"/>
                      </w:divBdr>
                    </w:div>
                  </w:divsChild>
                </w:div>
                <w:div w:id="1500851588">
                  <w:marLeft w:val="0"/>
                  <w:marRight w:val="0"/>
                  <w:marTop w:val="0"/>
                  <w:marBottom w:val="0"/>
                  <w:divBdr>
                    <w:top w:val="none" w:sz="0" w:space="0" w:color="auto"/>
                    <w:left w:val="none" w:sz="0" w:space="0" w:color="auto"/>
                    <w:bottom w:val="none" w:sz="0" w:space="0" w:color="auto"/>
                    <w:right w:val="none" w:sz="0" w:space="0" w:color="auto"/>
                  </w:divBdr>
                  <w:divsChild>
                    <w:div w:id="472645634">
                      <w:marLeft w:val="0"/>
                      <w:marRight w:val="0"/>
                      <w:marTop w:val="0"/>
                      <w:marBottom w:val="0"/>
                      <w:divBdr>
                        <w:top w:val="none" w:sz="0" w:space="0" w:color="auto"/>
                        <w:left w:val="none" w:sz="0" w:space="0" w:color="auto"/>
                        <w:bottom w:val="none" w:sz="0" w:space="0" w:color="auto"/>
                        <w:right w:val="none" w:sz="0" w:space="0" w:color="auto"/>
                      </w:divBdr>
                    </w:div>
                  </w:divsChild>
                </w:div>
                <w:div w:id="1828665860">
                  <w:marLeft w:val="0"/>
                  <w:marRight w:val="0"/>
                  <w:marTop w:val="0"/>
                  <w:marBottom w:val="0"/>
                  <w:divBdr>
                    <w:top w:val="none" w:sz="0" w:space="0" w:color="auto"/>
                    <w:left w:val="none" w:sz="0" w:space="0" w:color="auto"/>
                    <w:bottom w:val="none" w:sz="0" w:space="0" w:color="auto"/>
                    <w:right w:val="none" w:sz="0" w:space="0" w:color="auto"/>
                  </w:divBdr>
                  <w:divsChild>
                    <w:div w:id="751783514">
                      <w:marLeft w:val="0"/>
                      <w:marRight w:val="0"/>
                      <w:marTop w:val="0"/>
                      <w:marBottom w:val="0"/>
                      <w:divBdr>
                        <w:top w:val="none" w:sz="0" w:space="0" w:color="auto"/>
                        <w:left w:val="none" w:sz="0" w:space="0" w:color="auto"/>
                        <w:bottom w:val="none" w:sz="0" w:space="0" w:color="auto"/>
                        <w:right w:val="none" w:sz="0" w:space="0" w:color="auto"/>
                      </w:divBdr>
                    </w:div>
                  </w:divsChild>
                </w:div>
                <w:div w:id="298799876">
                  <w:marLeft w:val="0"/>
                  <w:marRight w:val="0"/>
                  <w:marTop w:val="0"/>
                  <w:marBottom w:val="0"/>
                  <w:divBdr>
                    <w:top w:val="none" w:sz="0" w:space="0" w:color="auto"/>
                    <w:left w:val="none" w:sz="0" w:space="0" w:color="auto"/>
                    <w:bottom w:val="none" w:sz="0" w:space="0" w:color="auto"/>
                    <w:right w:val="none" w:sz="0" w:space="0" w:color="auto"/>
                  </w:divBdr>
                  <w:divsChild>
                    <w:div w:id="1349872381">
                      <w:marLeft w:val="0"/>
                      <w:marRight w:val="0"/>
                      <w:marTop w:val="0"/>
                      <w:marBottom w:val="0"/>
                      <w:divBdr>
                        <w:top w:val="none" w:sz="0" w:space="0" w:color="auto"/>
                        <w:left w:val="none" w:sz="0" w:space="0" w:color="auto"/>
                        <w:bottom w:val="none" w:sz="0" w:space="0" w:color="auto"/>
                        <w:right w:val="none" w:sz="0" w:space="0" w:color="auto"/>
                      </w:divBdr>
                    </w:div>
                  </w:divsChild>
                </w:div>
                <w:div w:id="1187329640">
                  <w:marLeft w:val="0"/>
                  <w:marRight w:val="0"/>
                  <w:marTop w:val="0"/>
                  <w:marBottom w:val="0"/>
                  <w:divBdr>
                    <w:top w:val="none" w:sz="0" w:space="0" w:color="auto"/>
                    <w:left w:val="none" w:sz="0" w:space="0" w:color="auto"/>
                    <w:bottom w:val="none" w:sz="0" w:space="0" w:color="auto"/>
                    <w:right w:val="none" w:sz="0" w:space="0" w:color="auto"/>
                  </w:divBdr>
                  <w:divsChild>
                    <w:div w:id="1544635362">
                      <w:marLeft w:val="0"/>
                      <w:marRight w:val="0"/>
                      <w:marTop w:val="0"/>
                      <w:marBottom w:val="0"/>
                      <w:divBdr>
                        <w:top w:val="none" w:sz="0" w:space="0" w:color="auto"/>
                        <w:left w:val="none" w:sz="0" w:space="0" w:color="auto"/>
                        <w:bottom w:val="none" w:sz="0" w:space="0" w:color="auto"/>
                        <w:right w:val="none" w:sz="0" w:space="0" w:color="auto"/>
                      </w:divBdr>
                    </w:div>
                  </w:divsChild>
                </w:div>
                <w:div w:id="1474910843">
                  <w:marLeft w:val="0"/>
                  <w:marRight w:val="0"/>
                  <w:marTop w:val="0"/>
                  <w:marBottom w:val="0"/>
                  <w:divBdr>
                    <w:top w:val="none" w:sz="0" w:space="0" w:color="auto"/>
                    <w:left w:val="none" w:sz="0" w:space="0" w:color="auto"/>
                    <w:bottom w:val="none" w:sz="0" w:space="0" w:color="auto"/>
                    <w:right w:val="none" w:sz="0" w:space="0" w:color="auto"/>
                  </w:divBdr>
                  <w:divsChild>
                    <w:div w:id="1508205280">
                      <w:marLeft w:val="0"/>
                      <w:marRight w:val="0"/>
                      <w:marTop w:val="0"/>
                      <w:marBottom w:val="0"/>
                      <w:divBdr>
                        <w:top w:val="none" w:sz="0" w:space="0" w:color="auto"/>
                        <w:left w:val="none" w:sz="0" w:space="0" w:color="auto"/>
                        <w:bottom w:val="none" w:sz="0" w:space="0" w:color="auto"/>
                        <w:right w:val="none" w:sz="0" w:space="0" w:color="auto"/>
                      </w:divBdr>
                    </w:div>
                  </w:divsChild>
                </w:div>
                <w:div w:id="1746956651">
                  <w:marLeft w:val="0"/>
                  <w:marRight w:val="0"/>
                  <w:marTop w:val="0"/>
                  <w:marBottom w:val="0"/>
                  <w:divBdr>
                    <w:top w:val="none" w:sz="0" w:space="0" w:color="auto"/>
                    <w:left w:val="none" w:sz="0" w:space="0" w:color="auto"/>
                    <w:bottom w:val="none" w:sz="0" w:space="0" w:color="auto"/>
                    <w:right w:val="none" w:sz="0" w:space="0" w:color="auto"/>
                  </w:divBdr>
                  <w:divsChild>
                    <w:div w:id="1377315869">
                      <w:marLeft w:val="0"/>
                      <w:marRight w:val="0"/>
                      <w:marTop w:val="0"/>
                      <w:marBottom w:val="0"/>
                      <w:divBdr>
                        <w:top w:val="none" w:sz="0" w:space="0" w:color="auto"/>
                        <w:left w:val="none" w:sz="0" w:space="0" w:color="auto"/>
                        <w:bottom w:val="none" w:sz="0" w:space="0" w:color="auto"/>
                        <w:right w:val="none" w:sz="0" w:space="0" w:color="auto"/>
                      </w:divBdr>
                    </w:div>
                  </w:divsChild>
                </w:div>
                <w:div w:id="2139646912">
                  <w:marLeft w:val="0"/>
                  <w:marRight w:val="0"/>
                  <w:marTop w:val="0"/>
                  <w:marBottom w:val="0"/>
                  <w:divBdr>
                    <w:top w:val="none" w:sz="0" w:space="0" w:color="auto"/>
                    <w:left w:val="none" w:sz="0" w:space="0" w:color="auto"/>
                    <w:bottom w:val="none" w:sz="0" w:space="0" w:color="auto"/>
                    <w:right w:val="none" w:sz="0" w:space="0" w:color="auto"/>
                  </w:divBdr>
                  <w:divsChild>
                    <w:div w:id="1390961157">
                      <w:marLeft w:val="0"/>
                      <w:marRight w:val="0"/>
                      <w:marTop w:val="0"/>
                      <w:marBottom w:val="0"/>
                      <w:divBdr>
                        <w:top w:val="none" w:sz="0" w:space="0" w:color="auto"/>
                        <w:left w:val="none" w:sz="0" w:space="0" w:color="auto"/>
                        <w:bottom w:val="none" w:sz="0" w:space="0" w:color="auto"/>
                        <w:right w:val="none" w:sz="0" w:space="0" w:color="auto"/>
                      </w:divBdr>
                    </w:div>
                  </w:divsChild>
                </w:div>
                <w:div w:id="842622233">
                  <w:marLeft w:val="0"/>
                  <w:marRight w:val="0"/>
                  <w:marTop w:val="0"/>
                  <w:marBottom w:val="0"/>
                  <w:divBdr>
                    <w:top w:val="none" w:sz="0" w:space="0" w:color="auto"/>
                    <w:left w:val="none" w:sz="0" w:space="0" w:color="auto"/>
                    <w:bottom w:val="none" w:sz="0" w:space="0" w:color="auto"/>
                    <w:right w:val="none" w:sz="0" w:space="0" w:color="auto"/>
                  </w:divBdr>
                  <w:divsChild>
                    <w:div w:id="1288003021">
                      <w:marLeft w:val="0"/>
                      <w:marRight w:val="0"/>
                      <w:marTop w:val="0"/>
                      <w:marBottom w:val="0"/>
                      <w:divBdr>
                        <w:top w:val="none" w:sz="0" w:space="0" w:color="auto"/>
                        <w:left w:val="none" w:sz="0" w:space="0" w:color="auto"/>
                        <w:bottom w:val="none" w:sz="0" w:space="0" w:color="auto"/>
                        <w:right w:val="none" w:sz="0" w:space="0" w:color="auto"/>
                      </w:divBdr>
                    </w:div>
                  </w:divsChild>
                </w:div>
                <w:div w:id="1862165030">
                  <w:marLeft w:val="0"/>
                  <w:marRight w:val="0"/>
                  <w:marTop w:val="0"/>
                  <w:marBottom w:val="0"/>
                  <w:divBdr>
                    <w:top w:val="none" w:sz="0" w:space="0" w:color="auto"/>
                    <w:left w:val="none" w:sz="0" w:space="0" w:color="auto"/>
                    <w:bottom w:val="none" w:sz="0" w:space="0" w:color="auto"/>
                    <w:right w:val="none" w:sz="0" w:space="0" w:color="auto"/>
                  </w:divBdr>
                  <w:divsChild>
                    <w:div w:id="588194244">
                      <w:marLeft w:val="0"/>
                      <w:marRight w:val="0"/>
                      <w:marTop w:val="0"/>
                      <w:marBottom w:val="0"/>
                      <w:divBdr>
                        <w:top w:val="none" w:sz="0" w:space="0" w:color="auto"/>
                        <w:left w:val="none" w:sz="0" w:space="0" w:color="auto"/>
                        <w:bottom w:val="none" w:sz="0" w:space="0" w:color="auto"/>
                        <w:right w:val="none" w:sz="0" w:space="0" w:color="auto"/>
                      </w:divBdr>
                    </w:div>
                  </w:divsChild>
                </w:div>
                <w:div w:id="1751384629">
                  <w:marLeft w:val="0"/>
                  <w:marRight w:val="0"/>
                  <w:marTop w:val="0"/>
                  <w:marBottom w:val="0"/>
                  <w:divBdr>
                    <w:top w:val="none" w:sz="0" w:space="0" w:color="auto"/>
                    <w:left w:val="none" w:sz="0" w:space="0" w:color="auto"/>
                    <w:bottom w:val="none" w:sz="0" w:space="0" w:color="auto"/>
                    <w:right w:val="none" w:sz="0" w:space="0" w:color="auto"/>
                  </w:divBdr>
                  <w:divsChild>
                    <w:div w:id="2080472602">
                      <w:marLeft w:val="0"/>
                      <w:marRight w:val="0"/>
                      <w:marTop w:val="0"/>
                      <w:marBottom w:val="0"/>
                      <w:divBdr>
                        <w:top w:val="none" w:sz="0" w:space="0" w:color="auto"/>
                        <w:left w:val="none" w:sz="0" w:space="0" w:color="auto"/>
                        <w:bottom w:val="none" w:sz="0" w:space="0" w:color="auto"/>
                        <w:right w:val="none" w:sz="0" w:space="0" w:color="auto"/>
                      </w:divBdr>
                    </w:div>
                  </w:divsChild>
                </w:div>
                <w:div w:id="147940600">
                  <w:marLeft w:val="0"/>
                  <w:marRight w:val="0"/>
                  <w:marTop w:val="0"/>
                  <w:marBottom w:val="0"/>
                  <w:divBdr>
                    <w:top w:val="none" w:sz="0" w:space="0" w:color="auto"/>
                    <w:left w:val="none" w:sz="0" w:space="0" w:color="auto"/>
                    <w:bottom w:val="none" w:sz="0" w:space="0" w:color="auto"/>
                    <w:right w:val="none" w:sz="0" w:space="0" w:color="auto"/>
                  </w:divBdr>
                  <w:divsChild>
                    <w:div w:id="590554445">
                      <w:marLeft w:val="0"/>
                      <w:marRight w:val="0"/>
                      <w:marTop w:val="0"/>
                      <w:marBottom w:val="0"/>
                      <w:divBdr>
                        <w:top w:val="none" w:sz="0" w:space="0" w:color="auto"/>
                        <w:left w:val="none" w:sz="0" w:space="0" w:color="auto"/>
                        <w:bottom w:val="none" w:sz="0" w:space="0" w:color="auto"/>
                        <w:right w:val="none" w:sz="0" w:space="0" w:color="auto"/>
                      </w:divBdr>
                    </w:div>
                  </w:divsChild>
                </w:div>
                <w:div w:id="839657015">
                  <w:marLeft w:val="0"/>
                  <w:marRight w:val="0"/>
                  <w:marTop w:val="0"/>
                  <w:marBottom w:val="0"/>
                  <w:divBdr>
                    <w:top w:val="none" w:sz="0" w:space="0" w:color="auto"/>
                    <w:left w:val="none" w:sz="0" w:space="0" w:color="auto"/>
                    <w:bottom w:val="none" w:sz="0" w:space="0" w:color="auto"/>
                    <w:right w:val="none" w:sz="0" w:space="0" w:color="auto"/>
                  </w:divBdr>
                  <w:divsChild>
                    <w:div w:id="732972852">
                      <w:marLeft w:val="0"/>
                      <w:marRight w:val="0"/>
                      <w:marTop w:val="0"/>
                      <w:marBottom w:val="0"/>
                      <w:divBdr>
                        <w:top w:val="none" w:sz="0" w:space="0" w:color="auto"/>
                        <w:left w:val="none" w:sz="0" w:space="0" w:color="auto"/>
                        <w:bottom w:val="none" w:sz="0" w:space="0" w:color="auto"/>
                        <w:right w:val="none" w:sz="0" w:space="0" w:color="auto"/>
                      </w:divBdr>
                    </w:div>
                  </w:divsChild>
                </w:div>
                <w:div w:id="532381312">
                  <w:marLeft w:val="0"/>
                  <w:marRight w:val="0"/>
                  <w:marTop w:val="0"/>
                  <w:marBottom w:val="0"/>
                  <w:divBdr>
                    <w:top w:val="none" w:sz="0" w:space="0" w:color="auto"/>
                    <w:left w:val="none" w:sz="0" w:space="0" w:color="auto"/>
                    <w:bottom w:val="none" w:sz="0" w:space="0" w:color="auto"/>
                    <w:right w:val="none" w:sz="0" w:space="0" w:color="auto"/>
                  </w:divBdr>
                  <w:divsChild>
                    <w:div w:id="474759300">
                      <w:marLeft w:val="0"/>
                      <w:marRight w:val="0"/>
                      <w:marTop w:val="0"/>
                      <w:marBottom w:val="0"/>
                      <w:divBdr>
                        <w:top w:val="none" w:sz="0" w:space="0" w:color="auto"/>
                        <w:left w:val="none" w:sz="0" w:space="0" w:color="auto"/>
                        <w:bottom w:val="none" w:sz="0" w:space="0" w:color="auto"/>
                        <w:right w:val="none" w:sz="0" w:space="0" w:color="auto"/>
                      </w:divBdr>
                    </w:div>
                  </w:divsChild>
                </w:div>
                <w:div w:id="1082681243">
                  <w:marLeft w:val="0"/>
                  <w:marRight w:val="0"/>
                  <w:marTop w:val="0"/>
                  <w:marBottom w:val="0"/>
                  <w:divBdr>
                    <w:top w:val="none" w:sz="0" w:space="0" w:color="auto"/>
                    <w:left w:val="none" w:sz="0" w:space="0" w:color="auto"/>
                    <w:bottom w:val="none" w:sz="0" w:space="0" w:color="auto"/>
                    <w:right w:val="none" w:sz="0" w:space="0" w:color="auto"/>
                  </w:divBdr>
                  <w:divsChild>
                    <w:div w:id="778257788">
                      <w:marLeft w:val="0"/>
                      <w:marRight w:val="0"/>
                      <w:marTop w:val="0"/>
                      <w:marBottom w:val="0"/>
                      <w:divBdr>
                        <w:top w:val="none" w:sz="0" w:space="0" w:color="auto"/>
                        <w:left w:val="none" w:sz="0" w:space="0" w:color="auto"/>
                        <w:bottom w:val="none" w:sz="0" w:space="0" w:color="auto"/>
                        <w:right w:val="none" w:sz="0" w:space="0" w:color="auto"/>
                      </w:divBdr>
                    </w:div>
                  </w:divsChild>
                </w:div>
                <w:div w:id="1317344365">
                  <w:marLeft w:val="0"/>
                  <w:marRight w:val="0"/>
                  <w:marTop w:val="0"/>
                  <w:marBottom w:val="0"/>
                  <w:divBdr>
                    <w:top w:val="none" w:sz="0" w:space="0" w:color="auto"/>
                    <w:left w:val="none" w:sz="0" w:space="0" w:color="auto"/>
                    <w:bottom w:val="none" w:sz="0" w:space="0" w:color="auto"/>
                    <w:right w:val="none" w:sz="0" w:space="0" w:color="auto"/>
                  </w:divBdr>
                  <w:divsChild>
                    <w:div w:id="961301031">
                      <w:marLeft w:val="0"/>
                      <w:marRight w:val="0"/>
                      <w:marTop w:val="0"/>
                      <w:marBottom w:val="0"/>
                      <w:divBdr>
                        <w:top w:val="none" w:sz="0" w:space="0" w:color="auto"/>
                        <w:left w:val="none" w:sz="0" w:space="0" w:color="auto"/>
                        <w:bottom w:val="none" w:sz="0" w:space="0" w:color="auto"/>
                        <w:right w:val="none" w:sz="0" w:space="0" w:color="auto"/>
                      </w:divBdr>
                    </w:div>
                  </w:divsChild>
                </w:div>
                <w:div w:id="544831939">
                  <w:marLeft w:val="0"/>
                  <w:marRight w:val="0"/>
                  <w:marTop w:val="0"/>
                  <w:marBottom w:val="0"/>
                  <w:divBdr>
                    <w:top w:val="none" w:sz="0" w:space="0" w:color="auto"/>
                    <w:left w:val="none" w:sz="0" w:space="0" w:color="auto"/>
                    <w:bottom w:val="none" w:sz="0" w:space="0" w:color="auto"/>
                    <w:right w:val="none" w:sz="0" w:space="0" w:color="auto"/>
                  </w:divBdr>
                  <w:divsChild>
                    <w:div w:id="679116096">
                      <w:marLeft w:val="0"/>
                      <w:marRight w:val="0"/>
                      <w:marTop w:val="0"/>
                      <w:marBottom w:val="0"/>
                      <w:divBdr>
                        <w:top w:val="none" w:sz="0" w:space="0" w:color="auto"/>
                        <w:left w:val="none" w:sz="0" w:space="0" w:color="auto"/>
                        <w:bottom w:val="none" w:sz="0" w:space="0" w:color="auto"/>
                        <w:right w:val="none" w:sz="0" w:space="0" w:color="auto"/>
                      </w:divBdr>
                    </w:div>
                  </w:divsChild>
                </w:div>
                <w:div w:id="2038853423">
                  <w:marLeft w:val="0"/>
                  <w:marRight w:val="0"/>
                  <w:marTop w:val="0"/>
                  <w:marBottom w:val="0"/>
                  <w:divBdr>
                    <w:top w:val="none" w:sz="0" w:space="0" w:color="auto"/>
                    <w:left w:val="none" w:sz="0" w:space="0" w:color="auto"/>
                    <w:bottom w:val="none" w:sz="0" w:space="0" w:color="auto"/>
                    <w:right w:val="none" w:sz="0" w:space="0" w:color="auto"/>
                  </w:divBdr>
                  <w:divsChild>
                    <w:div w:id="1207713970">
                      <w:marLeft w:val="0"/>
                      <w:marRight w:val="0"/>
                      <w:marTop w:val="0"/>
                      <w:marBottom w:val="0"/>
                      <w:divBdr>
                        <w:top w:val="none" w:sz="0" w:space="0" w:color="auto"/>
                        <w:left w:val="none" w:sz="0" w:space="0" w:color="auto"/>
                        <w:bottom w:val="none" w:sz="0" w:space="0" w:color="auto"/>
                        <w:right w:val="none" w:sz="0" w:space="0" w:color="auto"/>
                      </w:divBdr>
                    </w:div>
                  </w:divsChild>
                </w:div>
                <w:div w:id="434517335">
                  <w:marLeft w:val="0"/>
                  <w:marRight w:val="0"/>
                  <w:marTop w:val="0"/>
                  <w:marBottom w:val="0"/>
                  <w:divBdr>
                    <w:top w:val="none" w:sz="0" w:space="0" w:color="auto"/>
                    <w:left w:val="none" w:sz="0" w:space="0" w:color="auto"/>
                    <w:bottom w:val="none" w:sz="0" w:space="0" w:color="auto"/>
                    <w:right w:val="none" w:sz="0" w:space="0" w:color="auto"/>
                  </w:divBdr>
                  <w:divsChild>
                    <w:div w:id="1986470548">
                      <w:marLeft w:val="0"/>
                      <w:marRight w:val="0"/>
                      <w:marTop w:val="0"/>
                      <w:marBottom w:val="0"/>
                      <w:divBdr>
                        <w:top w:val="none" w:sz="0" w:space="0" w:color="auto"/>
                        <w:left w:val="none" w:sz="0" w:space="0" w:color="auto"/>
                        <w:bottom w:val="none" w:sz="0" w:space="0" w:color="auto"/>
                        <w:right w:val="none" w:sz="0" w:space="0" w:color="auto"/>
                      </w:divBdr>
                    </w:div>
                  </w:divsChild>
                </w:div>
                <w:div w:id="412237043">
                  <w:marLeft w:val="0"/>
                  <w:marRight w:val="0"/>
                  <w:marTop w:val="0"/>
                  <w:marBottom w:val="0"/>
                  <w:divBdr>
                    <w:top w:val="none" w:sz="0" w:space="0" w:color="auto"/>
                    <w:left w:val="none" w:sz="0" w:space="0" w:color="auto"/>
                    <w:bottom w:val="none" w:sz="0" w:space="0" w:color="auto"/>
                    <w:right w:val="none" w:sz="0" w:space="0" w:color="auto"/>
                  </w:divBdr>
                  <w:divsChild>
                    <w:div w:id="1829202208">
                      <w:marLeft w:val="0"/>
                      <w:marRight w:val="0"/>
                      <w:marTop w:val="0"/>
                      <w:marBottom w:val="0"/>
                      <w:divBdr>
                        <w:top w:val="none" w:sz="0" w:space="0" w:color="auto"/>
                        <w:left w:val="none" w:sz="0" w:space="0" w:color="auto"/>
                        <w:bottom w:val="none" w:sz="0" w:space="0" w:color="auto"/>
                        <w:right w:val="none" w:sz="0" w:space="0" w:color="auto"/>
                      </w:divBdr>
                    </w:div>
                  </w:divsChild>
                </w:div>
                <w:div w:id="1391418635">
                  <w:marLeft w:val="0"/>
                  <w:marRight w:val="0"/>
                  <w:marTop w:val="0"/>
                  <w:marBottom w:val="0"/>
                  <w:divBdr>
                    <w:top w:val="none" w:sz="0" w:space="0" w:color="auto"/>
                    <w:left w:val="none" w:sz="0" w:space="0" w:color="auto"/>
                    <w:bottom w:val="none" w:sz="0" w:space="0" w:color="auto"/>
                    <w:right w:val="none" w:sz="0" w:space="0" w:color="auto"/>
                  </w:divBdr>
                  <w:divsChild>
                    <w:div w:id="1173763875">
                      <w:marLeft w:val="0"/>
                      <w:marRight w:val="0"/>
                      <w:marTop w:val="0"/>
                      <w:marBottom w:val="0"/>
                      <w:divBdr>
                        <w:top w:val="none" w:sz="0" w:space="0" w:color="auto"/>
                        <w:left w:val="none" w:sz="0" w:space="0" w:color="auto"/>
                        <w:bottom w:val="none" w:sz="0" w:space="0" w:color="auto"/>
                        <w:right w:val="none" w:sz="0" w:space="0" w:color="auto"/>
                      </w:divBdr>
                    </w:div>
                  </w:divsChild>
                </w:div>
                <w:div w:id="1644238913">
                  <w:marLeft w:val="0"/>
                  <w:marRight w:val="0"/>
                  <w:marTop w:val="0"/>
                  <w:marBottom w:val="0"/>
                  <w:divBdr>
                    <w:top w:val="none" w:sz="0" w:space="0" w:color="auto"/>
                    <w:left w:val="none" w:sz="0" w:space="0" w:color="auto"/>
                    <w:bottom w:val="none" w:sz="0" w:space="0" w:color="auto"/>
                    <w:right w:val="none" w:sz="0" w:space="0" w:color="auto"/>
                  </w:divBdr>
                  <w:divsChild>
                    <w:div w:id="67192539">
                      <w:marLeft w:val="0"/>
                      <w:marRight w:val="0"/>
                      <w:marTop w:val="0"/>
                      <w:marBottom w:val="0"/>
                      <w:divBdr>
                        <w:top w:val="none" w:sz="0" w:space="0" w:color="auto"/>
                        <w:left w:val="none" w:sz="0" w:space="0" w:color="auto"/>
                        <w:bottom w:val="none" w:sz="0" w:space="0" w:color="auto"/>
                        <w:right w:val="none" w:sz="0" w:space="0" w:color="auto"/>
                      </w:divBdr>
                    </w:div>
                  </w:divsChild>
                </w:div>
                <w:div w:id="678237581">
                  <w:marLeft w:val="0"/>
                  <w:marRight w:val="0"/>
                  <w:marTop w:val="0"/>
                  <w:marBottom w:val="0"/>
                  <w:divBdr>
                    <w:top w:val="none" w:sz="0" w:space="0" w:color="auto"/>
                    <w:left w:val="none" w:sz="0" w:space="0" w:color="auto"/>
                    <w:bottom w:val="none" w:sz="0" w:space="0" w:color="auto"/>
                    <w:right w:val="none" w:sz="0" w:space="0" w:color="auto"/>
                  </w:divBdr>
                  <w:divsChild>
                    <w:div w:id="592814">
                      <w:marLeft w:val="0"/>
                      <w:marRight w:val="0"/>
                      <w:marTop w:val="0"/>
                      <w:marBottom w:val="0"/>
                      <w:divBdr>
                        <w:top w:val="none" w:sz="0" w:space="0" w:color="auto"/>
                        <w:left w:val="none" w:sz="0" w:space="0" w:color="auto"/>
                        <w:bottom w:val="none" w:sz="0" w:space="0" w:color="auto"/>
                        <w:right w:val="none" w:sz="0" w:space="0" w:color="auto"/>
                      </w:divBdr>
                    </w:div>
                  </w:divsChild>
                </w:div>
                <w:div w:id="1475756148">
                  <w:marLeft w:val="0"/>
                  <w:marRight w:val="0"/>
                  <w:marTop w:val="0"/>
                  <w:marBottom w:val="0"/>
                  <w:divBdr>
                    <w:top w:val="none" w:sz="0" w:space="0" w:color="auto"/>
                    <w:left w:val="none" w:sz="0" w:space="0" w:color="auto"/>
                    <w:bottom w:val="none" w:sz="0" w:space="0" w:color="auto"/>
                    <w:right w:val="none" w:sz="0" w:space="0" w:color="auto"/>
                  </w:divBdr>
                  <w:divsChild>
                    <w:div w:id="1338381275">
                      <w:marLeft w:val="0"/>
                      <w:marRight w:val="0"/>
                      <w:marTop w:val="0"/>
                      <w:marBottom w:val="0"/>
                      <w:divBdr>
                        <w:top w:val="none" w:sz="0" w:space="0" w:color="auto"/>
                        <w:left w:val="none" w:sz="0" w:space="0" w:color="auto"/>
                        <w:bottom w:val="none" w:sz="0" w:space="0" w:color="auto"/>
                        <w:right w:val="none" w:sz="0" w:space="0" w:color="auto"/>
                      </w:divBdr>
                    </w:div>
                  </w:divsChild>
                </w:div>
                <w:div w:id="1332366635">
                  <w:marLeft w:val="0"/>
                  <w:marRight w:val="0"/>
                  <w:marTop w:val="0"/>
                  <w:marBottom w:val="0"/>
                  <w:divBdr>
                    <w:top w:val="none" w:sz="0" w:space="0" w:color="auto"/>
                    <w:left w:val="none" w:sz="0" w:space="0" w:color="auto"/>
                    <w:bottom w:val="none" w:sz="0" w:space="0" w:color="auto"/>
                    <w:right w:val="none" w:sz="0" w:space="0" w:color="auto"/>
                  </w:divBdr>
                  <w:divsChild>
                    <w:div w:id="1157184708">
                      <w:marLeft w:val="0"/>
                      <w:marRight w:val="0"/>
                      <w:marTop w:val="0"/>
                      <w:marBottom w:val="0"/>
                      <w:divBdr>
                        <w:top w:val="none" w:sz="0" w:space="0" w:color="auto"/>
                        <w:left w:val="none" w:sz="0" w:space="0" w:color="auto"/>
                        <w:bottom w:val="none" w:sz="0" w:space="0" w:color="auto"/>
                        <w:right w:val="none" w:sz="0" w:space="0" w:color="auto"/>
                      </w:divBdr>
                    </w:div>
                  </w:divsChild>
                </w:div>
                <w:div w:id="1347562417">
                  <w:marLeft w:val="0"/>
                  <w:marRight w:val="0"/>
                  <w:marTop w:val="0"/>
                  <w:marBottom w:val="0"/>
                  <w:divBdr>
                    <w:top w:val="none" w:sz="0" w:space="0" w:color="auto"/>
                    <w:left w:val="none" w:sz="0" w:space="0" w:color="auto"/>
                    <w:bottom w:val="none" w:sz="0" w:space="0" w:color="auto"/>
                    <w:right w:val="none" w:sz="0" w:space="0" w:color="auto"/>
                  </w:divBdr>
                  <w:divsChild>
                    <w:div w:id="2076320826">
                      <w:marLeft w:val="0"/>
                      <w:marRight w:val="0"/>
                      <w:marTop w:val="0"/>
                      <w:marBottom w:val="0"/>
                      <w:divBdr>
                        <w:top w:val="none" w:sz="0" w:space="0" w:color="auto"/>
                        <w:left w:val="none" w:sz="0" w:space="0" w:color="auto"/>
                        <w:bottom w:val="none" w:sz="0" w:space="0" w:color="auto"/>
                        <w:right w:val="none" w:sz="0" w:space="0" w:color="auto"/>
                      </w:divBdr>
                    </w:div>
                  </w:divsChild>
                </w:div>
                <w:div w:id="1095058776">
                  <w:marLeft w:val="0"/>
                  <w:marRight w:val="0"/>
                  <w:marTop w:val="0"/>
                  <w:marBottom w:val="0"/>
                  <w:divBdr>
                    <w:top w:val="none" w:sz="0" w:space="0" w:color="auto"/>
                    <w:left w:val="none" w:sz="0" w:space="0" w:color="auto"/>
                    <w:bottom w:val="none" w:sz="0" w:space="0" w:color="auto"/>
                    <w:right w:val="none" w:sz="0" w:space="0" w:color="auto"/>
                  </w:divBdr>
                  <w:divsChild>
                    <w:div w:id="11092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3306">
          <w:marLeft w:val="0"/>
          <w:marRight w:val="0"/>
          <w:marTop w:val="0"/>
          <w:marBottom w:val="0"/>
          <w:divBdr>
            <w:top w:val="none" w:sz="0" w:space="0" w:color="auto"/>
            <w:left w:val="none" w:sz="0" w:space="0" w:color="auto"/>
            <w:bottom w:val="none" w:sz="0" w:space="0" w:color="auto"/>
            <w:right w:val="none" w:sz="0" w:space="0" w:color="auto"/>
          </w:divBdr>
        </w:div>
        <w:div w:id="930701844">
          <w:marLeft w:val="0"/>
          <w:marRight w:val="0"/>
          <w:marTop w:val="0"/>
          <w:marBottom w:val="0"/>
          <w:divBdr>
            <w:top w:val="none" w:sz="0" w:space="0" w:color="auto"/>
            <w:left w:val="none" w:sz="0" w:space="0" w:color="auto"/>
            <w:bottom w:val="none" w:sz="0" w:space="0" w:color="auto"/>
            <w:right w:val="none" w:sz="0" w:space="0" w:color="auto"/>
          </w:divBdr>
        </w:div>
        <w:div w:id="997078010">
          <w:marLeft w:val="0"/>
          <w:marRight w:val="0"/>
          <w:marTop w:val="0"/>
          <w:marBottom w:val="0"/>
          <w:divBdr>
            <w:top w:val="none" w:sz="0" w:space="0" w:color="auto"/>
            <w:left w:val="none" w:sz="0" w:space="0" w:color="auto"/>
            <w:bottom w:val="none" w:sz="0" w:space="0" w:color="auto"/>
            <w:right w:val="none" w:sz="0" w:space="0" w:color="auto"/>
          </w:divBdr>
        </w:div>
        <w:div w:id="100298347">
          <w:marLeft w:val="0"/>
          <w:marRight w:val="0"/>
          <w:marTop w:val="0"/>
          <w:marBottom w:val="0"/>
          <w:divBdr>
            <w:top w:val="none" w:sz="0" w:space="0" w:color="auto"/>
            <w:left w:val="none" w:sz="0" w:space="0" w:color="auto"/>
            <w:bottom w:val="none" w:sz="0" w:space="0" w:color="auto"/>
            <w:right w:val="none" w:sz="0" w:space="0" w:color="auto"/>
          </w:divBdr>
        </w:div>
        <w:div w:id="745497615">
          <w:marLeft w:val="0"/>
          <w:marRight w:val="0"/>
          <w:marTop w:val="0"/>
          <w:marBottom w:val="0"/>
          <w:divBdr>
            <w:top w:val="none" w:sz="0" w:space="0" w:color="auto"/>
            <w:left w:val="none" w:sz="0" w:space="0" w:color="auto"/>
            <w:bottom w:val="none" w:sz="0" w:space="0" w:color="auto"/>
            <w:right w:val="none" w:sz="0" w:space="0" w:color="auto"/>
          </w:divBdr>
        </w:div>
        <w:div w:id="1231161183">
          <w:marLeft w:val="0"/>
          <w:marRight w:val="0"/>
          <w:marTop w:val="0"/>
          <w:marBottom w:val="0"/>
          <w:divBdr>
            <w:top w:val="none" w:sz="0" w:space="0" w:color="auto"/>
            <w:left w:val="none" w:sz="0" w:space="0" w:color="auto"/>
            <w:bottom w:val="none" w:sz="0" w:space="0" w:color="auto"/>
            <w:right w:val="none" w:sz="0" w:space="0" w:color="auto"/>
          </w:divBdr>
        </w:div>
        <w:div w:id="1287615257">
          <w:marLeft w:val="0"/>
          <w:marRight w:val="0"/>
          <w:marTop w:val="0"/>
          <w:marBottom w:val="0"/>
          <w:divBdr>
            <w:top w:val="none" w:sz="0" w:space="0" w:color="auto"/>
            <w:left w:val="none" w:sz="0" w:space="0" w:color="auto"/>
            <w:bottom w:val="none" w:sz="0" w:space="0" w:color="auto"/>
            <w:right w:val="none" w:sz="0" w:space="0" w:color="auto"/>
          </w:divBdr>
        </w:div>
        <w:div w:id="801847672">
          <w:marLeft w:val="0"/>
          <w:marRight w:val="0"/>
          <w:marTop w:val="0"/>
          <w:marBottom w:val="0"/>
          <w:divBdr>
            <w:top w:val="none" w:sz="0" w:space="0" w:color="auto"/>
            <w:left w:val="none" w:sz="0" w:space="0" w:color="auto"/>
            <w:bottom w:val="none" w:sz="0" w:space="0" w:color="auto"/>
            <w:right w:val="none" w:sz="0" w:space="0" w:color="auto"/>
          </w:divBdr>
        </w:div>
        <w:div w:id="1045832851">
          <w:marLeft w:val="0"/>
          <w:marRight w:val="0"/>
          <w:marTop w:val="0"/>
          <w:marBottom w:val="0"/>
          <w:divBdr>
            <w:top w:val="none" w:sz="0" w:space="0" w:color="auto"/>
            <w:left w:val="none" w:sz="0" w:space="0" w:color="auto"/>
            <w:bottom w:val="none" w:sz="0" w:space="0" w:color="auto"/>
            <w:right w:val="none" w:sz="0" w:space="0" w:color="auto"/>
          </w:divBdr>
        </w:div>
        <w:div w:id="1075399715">
          <w:marLeft w:val="0"/>
          <w:marRight w:val="0"/>
          <w:marTop w:val="0"/>
          <w:marBottom w:val="0"/>
          <w:divBdr>
            <w:top w:val="none" w:sz="0" w:space="0" w:color="auto"/>
            <w:left w:val="none" w:sz="0" w:space="0" w:color="auto"/>
            <w:bottom w:val="none" w:sz="0" w:space="0" w:color="auto"/>
            <w:right w:val="none" w:sz="0" w:space="0" w:color="auto"/>
          </w:divBdr>
        </w:div>
        <w:div w:id="917330392">
          <w:marLeft w:val="0"/>
          <w:marRight w:val="0"/>
          <w:marTop w:val="0"/>
          <w:marBottom w:val="0"/>
          <w:divBdr>
            <w:top w:val="none" w:sz="0" w:space="0" w:color="auto"/>
            <w:left w:val="none" w:sz="0" w:space="0" w:color="auto"/>
            <w:bottom w:val="none" w:sz="0" w:space="0" w:color="auto"/>
            <w:right w:val="none" w:sz="0" w:space="0" w:color="auto"/>
          </w:divBdr>
          <w:divsChild>
            <w:div w:id="1046029066">
              <w:marLeft w:val="-75"/>
              <w:marRight w:val="0"/>
              <w:marTop w:val="30"/>
              <w:marBottom w:val="30"/>
              <w:divBdr>
                <w:top w:val="none" w:sz="0" w:space="0" w:color="auto"/>
                <w:left w:val="none" w:sz="0" w:space="0" w:color="auto"/>
                <w:bottom w:val="none" w:sz="0" w:space="0" w:color="auto"/>
                <w:right w:val="none" w:sz="0" w:space="0" w:color="auto"/>
              </w:divBdr>
              <w:divsChild>
                <w:div w:id="117139974">
                  <w:marLeft w:val="0"/>
                  <w:marRight w:val="0"/>
                  <w:marTop w:val="0"/>
                  <w:marBottom w:val="0"/>
                  <w:divBdr>
                    <w:top w:val="none" w:sz="0" w:space="0" w:color="auto"/>
                    <w:left w:val="none" w:sz="0" w:space="0" w:color="auto"/>
                    <w:bottom w:val="none" w:sz="0" w:space="0" w:color="auto"/>
                    <w:right w:val="none" w:sz="0" w:space="0" w:color="auto"/>
                  </w:divBdr>
                  <w:divsChild>
                    <w:div w:id="2140294486">
                      <w:marLeft w:val="0"/>
                      <w:marRight w:val="0"/>
                      <w:marTop w:val="0"/>
                      <w:marBottom w:val="0"/>
                      <w:divBdr>
                        <w:top w:val="none" w:sz="0" w:space="0" w:color="auto"/>
                        <w:left w:val="none" w:sz="0" w:space="0" w:color="auto"/>
                        <w:bottom w:val="none" w:sz="0" w:space="0" w:color="auto"/>
                        <w:right w:val="none" w:sz="0" w:space="0" w:color="auto"/>
                      </w:divBdr>
                    </w:div>
                  </w:divsChild>
                </w:div>
                <w:div w:id="916402875">
                  <w:marLeft w:val="0"/>
                  <w:marRight w:val="0"/>
                  <w:marTop w:val="0"/>
                  <w:marBottom w:val="0"/>
                  <w:divBdr>
                    <w:top w:val="none" w:sz="0" w:space="0" w:color="auto"/>
                    <w:left w:val="none" w:sz="0" w:space="0" w:color="auto"/>
                    <w:bottom w:val="none" w:sz="0" w:space="0" w:color="auto"/>
                    <w:right w:val="none" w:sz="0" w:space="0" w:color="auto"/>
                  </w:divBdr>
                  <w:divsChild>
                    <w:div w:id="437217559">
                      <w:marLeft w:val="0"/>
                      <w:marRight w:val="0"/>
                      <w:marTop w:val="0"/>
                      <w:marBottom w:val="0"/>
                      <w:divBdr>
                        <w:top w:val="none" w:sz="0" w:space="0" w:color="auto"/>
                        <w:left w:val="none" w:sz="0" w:space="0" w:color="auto"/>
                        <w:bottom w:val="none" w:sz="0" w:space="0" w:color="auto"/>
                        <w:right w:val="none" w:sz="0" w:space="0" w:color="auto"/>
                      </w:divBdr>
                    </w:div>
                  </w:divsChild>
                </w:div>
                <w:div w:id="881283874">
                  <w:marLeft w:val="0"/>
                  <w:marRight w:val="0"/>
                  <w:marTop w:val="0"/>
                  <w:marBottom w:val="0"/>
                  <w:divBdr>
                    <w:top w:val="none" w:sz="0" w:space="0" w:color="auto"/>
                    <w:left w:val="none" w:sz="0" w:space="0" w:color="auto"/>
                    <w:bottom w:val="none" w:sz="0" w:space="0" w:color="auto"/>
                    <w:right w:val="none" w:sz="0" w:space="0" w:color="auto"/>
                  </w:divBdr>
                  <w:divsChild>
                    <w:div w:id="1134441934">
                      <w:marLeft w:val="0"/>
                      <w:marRight w:val="0"/>
                      <w:marTop w:val="0"/>
                      <w:marBottom w:val="0"/>
                      <w:divBdr>
                        <w:top w:val="none" w:sz="0" w:space="0" w:color="auto"/>
                        <w:left w:val="none" w:sz="0" w:space="0" w:color="auto"/>
                        <w:bottom w:val="none" w:sz="0" w:space="0" w:color="auto"/>
                        <w:right w:val="none" w:sz="0" w:space="0" w:color="auto"/>
                      </w:divBdr>
                    </w:div>
                  </w:divsChild>
                </w:div>
                <w:div w:id="2127773962">
                  <w:marLeft w:val="0"/>
                  <w:marRight w:val="0"/>
                  <w:marTop w:val="0"/>
                  <w:marBottom w:val="0"/>
                  <w:divBdr>
                    <w:top w:val="none" w:sz="0" w:space="0" w:color="auto"/>
                    <w:left w:val="none" w:sz="0" w:space="0" w:color="auto"/>
                    <w:bottom w:val="none" w:sz="0" w:space="0" w:color="auto"/>
                    <w:right w:val="none" w:sz="0" w:space="0" w:color="auto"/>
                  </w:divBdr>
                  <w:divsChild>
                    <w:div w:id="1617518825">
                      <w:marLeft w:val="0"/>
                      <w:marRight w:val="0"/>
                      <w:marTop w:val="0"/>
                      <w:marBottom w:val="0"/>
                      <w:divBdr>
                        <w:top w:val="none" w:sz="0" w:space="0" w:color="auto"/>
                        <w:left w:val="none" w:sz="0" w:space="0" w:color="auto"/>
                        <w:bottom w:val="none" w:sz="0" w:space="0" w:color="auto"/>
                        <w:right w:val="none" w:sz="0" w:space="0" w:color="auto"/>
                      </w:divBdr>
                    </w:div>
                  </w:divsChild>
                </w:div>
                <w:div w:id="956105298">
                  <w:marLeft w:val="0"/>
                  <w:marRight w:val="0"/>
                  <w:marTop w:val="0"/>
                  <w:marBottom w:val="0"/>
                  <w:divBdr>
                    <w:top w:val="none" w:sz="0" w:space="0" w:color="auto"/>
                    <w:left w:val="none" w:sz="0" w:space="0" w:color="auto"/>
                    <w:bottom w:val="none" w:sz="0" w:space="0" w:color="auto"/>
                    <w:right w:val="none" w:sz="0" w:space="0" w:color="auto"/>
                  </w:divBdr>
                  <w:divsChild>
                    <w:div w:id="673848293">
                      <w:marLeft w:val="0"/>
                      <w:marRight w:val="0"/>
                      <w:marTop w:val="0"/>
                      <w:marBottom w:val="0"/>
                      <w:divBdr>
                        <w:top w:val="none" w:sz="0" w:space="0" w:color="auto"/>
                        <w:left w:val="none" w:sz="0" w:space="0" w:color="auto"/>
                        <w:bottom w:val="none" w:sz="0" w:space="0" w:color="auto"/>
                        <w:right w:val="none" w:sz="0" w:space="0" w:color="auto"/>
                      </w:divBdr>
                    </w:div>
                  </w:divsChild>
                </w:div>
                <w:div w:id="389577977">
                  <w:marLeft w:val="0"/>
                  <w:marRight w:val="0"/>
                  <w:marTop w:val="0"/>
                  <w:marBottom w:val="0"/>
                  <w:divBdr>
                    <w:top w:val="none" w:sz="0" w:space="0" w:color="auto"/>
                    <w:left w:val="none" w:sz="0" w:space="0" w:color="auto"/>
                    <w:bottom w:val="none" w:sz="0" w:space="0" w:color="auto"/>
                    <w:right w:val="none" w:sz="0" w:space="0" w:color="auto"/>
                  </w:divBdr>
                  <w:divsChild>
                    <w:div w:id="248001760">
                      <w:marLeft w:val="0"/>
                      <w:marRight w:val="0"/>
                      <w:marTop w:val="0"/>
                      <w:marBottom w:val="0"/>
                      <w:divBdr>
                        <w:top w:val="none" w:sz="0" w:space="0" w:color="auto"/>
                        <w:left w:val="none" w:sz="0" w:space="0" w:color="auto"/>
                        <w:bottom w:val="none" w:sz="0" w:space="0" w:color="auto"/>
                        <w:right w:val="none" w:sz="0" w:space="0" w:color="auto"/>
                      </w:divBdr>
                    </w:div>
                  </w:divsChild>
                </w:div>
                <w:div w:id="116220112">
                  <w:marLeft w:val="0"/>
                  <w:marRight w:val="0"/>
                  <w:marTop w:val="0"/>
                  <w:marBottom w:val="0"/>
                  <w:divBdr>
                    <w:top w:val="none" w:sz="0" w:space="0" w:color="auto"/>
                    <w:left w:val="none" w:sz="0" w:space="0" w:color="auto"/>
                    <w:bottom w:val="none" w:sz="0" w:space="0" w:color="auto"/>
                    <w:right w:val="none" w:sz="0" w:space="0" w:color="auto"/>
                  </w:divBdr>
                  <w:divsChild>
                    <w:div w:id="131869706">
                      <w:marLeft w:val="0"/>
                      <w:marRight w:val="0"/>
                      <w:marTop w:val="0"/>
                      <w:marBottom w:val="0"/>
                      <w:divBdr>
                        <w:top w:val="none" w:sz="0" w:space="0" w:color="auto"/>
                        <w:left w:val="none" w:sz="0" w:space="0" w:color="auto"/>
                        <w:bottom w:val="none" w:sz="0" w:space="0" w:color="auto"/>
                        <w:right w:val="none" w:sz="0" w:space="0" w:color="auto"/>
                      </w:divBdr>
                    </w:div>
                  </w:divsChild>
                </w:div>
                <w:div w:id="782963098">
                  <w:marLeft w:val="0"/>
                  <w:marRight w:val="0"/>
                  <w:marTop w:val="0"/>
                  <w:marBottom w:val="0"/>
                  <w:divBdr>
                    <w:top w:val="none" w:sz="0" w:space="0" w:color="auto"/>
                    <w:left w:val="none" w:sz="0" w:space="0" w:color="auto"/>
                    <w:bottom w:val="none" w:sz="0" w:space="0" w:color="auto"/>
                    <w:right w:val="none" w:sz="0" w:space="0" w:color="auto"/>
                  </w:divBdr>
                  <w:divsChild>
                    <w:div w:id="981277349">
                      <w:marLeft w:val="0"/>
                      <w:marRight w:val="0"/>
                      <w:marTop w:val="0"/>
                      <w:marBottom w:val="0"/>
                      <w:divBdr>
                        <w:top w:val="none" w:sz="0" w:space="0" w:color="auto"/>
                        <w:left w:val="none" w:sz="0" w:space="0" w:color="auto"/>
                        <w:bottom w:val="none" w:sz="0" w:space="0" w:color="auto"/>
                        <w:right w:val="none" w:sz="0" w:space="0" w:color="auto"/>
                      </w:divBdr>
                    </w:div>
                  </w:divsChild>
                </w:div>
                <w:div w:id="1034771669">
                  <w:marLeft w:val="0"/>
                  <w:marRight w:val="0"/>
                  <w:marTop w:val="0"/>
                  <w:marBottom w:val="0"/>
                  <w:divBdr>
                    <w:top w:val="none" w:sz="0" w:space="0" w:color="auto"/>
                    <w:left w:val="none" w:sz="0" w:space="0" w:color="auto"/>
                    <w:bottom w:val="none" w:sz="0" w:space="0" w:color="auto"/>
                    <w:right w:val="none" w:sz="0" w:space="0" w:color="auto"/>
                  </w:divBdr>
                  <w:divsChild>
                    <w:div w:id="1254896278">
                      <w:marLeft w:val="0"/>
                      <w:marRight w:val="0"/>
                      <w:marTop w:val="0"/>
                      <w:marBottom w:val="0"/>
                      <w:divBdr>
                        <w:top w:val="none" w:sz="0" w:space="0" w:color="auto"/>
                        <w:left w:val="none" w:sz="0" w:space="0" w:color="auto"/>
                        <w:bottom w:val="none" w:sz="0" w:space="0" w:color="auto"/>
                        <w:right w:val="none" w:sz="0" w:space="0" w:color="auto"/>
                      </w:divBdr>
                    </w:div>
                  </w:divsChild>
                </w:div>
                <w:div w:id="1957715176">
                  <w:marLeft w:val="0"/>
                  <w:marRight w:val="0"/>
                  <w:marTop w:val="0"/>
                  <w:marBottom w:val="0"/>
                  <w:divBdr>
                    <w:top w:val="none" w:sz="0" w:space="0" w:color="auto"/>
                    <w:left w:val="none" w:sz="0" w:space="0" w:color="auto"/>
                    <w:bottom w:val="none" w:sz="0" w:space="0" w:color="auto"/>
                    <w:right w:val="none" w:sz="0" w:space="0" w:color="auto"/>
                  </w:divBdr>
                  <w:divsChild>
                    <w:div w:id="1782719974">
                      <w:marLeft w:val="0"/>
                      <w:marRight w:val="0"/>
                      <w:marTop w:val="0"/>
                      <w:marBottom w:val="0"/>
                      <w:divBdr>
                        <w:top w:val="none" w:sz="0" w:space="0" w:color="auto"/>
                        <w:left w:val="none" w:sz="0" w:space="0" w:color="auto"/>
                        <w:bottom w:val="none" w:sz="0" w:space="0" w:color="auto"/>
                        <w:right w:val="none" w:sz="0" w:space="0" w:color="auto"/>
                      </w:divBdr>
                    </w:div>
                  </w:divsChild>
                </w:div>
                <w:div w:id="830025807">
                  <w:marLeft w:val="0"/>
                  <w:marRight w:val="0"/>
                  <w:marTop w:val="0"/>
                  <w:marBottom w:val="0"/>
                  <w:divBdr>
                    <w:top w:val="none" w:sz="0" w:space="0" w:color="auto"/>
                    <w:left w:val="none" w:sz="0" w:space="0" w:color="auto"/>
                    <w:bottom w:val="none" w:sz="0" w:space="0" w:color="auto"/>
                    <w:right w:val="none" w:sz="0" w:space="0" w:color="auto"/>
                  </w:divBdr>
                  <w:divsChild>
                    <w:div w:id="1281961765">
                      <w:marLeft w:val="0"/>
                      <w:marRight w:val="0"/>
                      <w:marTop w:val="0"/>
                      <w:marBottom w:val="0"/>
                      <w:divBdr>
                        <w:top w:val="none" w:sz="0" w:space="0" w:color="auto"/>
                        <w:left w:val="none" w:sz="0" w:space="0" w:color="auto"/>
                        <w:bottom w:val="none" w:sz="0" w:space="0" w:color="auto"/>
                        <w:right w:val="none" w:sz="0" w:space="0" w:color="auto"/>
                      </w:divBdr>
                    </w:div>
                  </w:divsChild>
                </w:div>
                <w:div w:id="271060662">
                  <w:marLeft w:val="0"/>
                  <w:marRight w:val="0"/>
                  <w:marTop w:val="0"/>
                  <w:marBottom w:val="0"/>
                  <w:divBdr>
                    <w:top w:val="none" w:sz="0" w:space="0" w:color="auto"/>
                    <w:left w:val="none" w:sz="0" w:space="0" w:color="auto"/>
                    <w:bottom w:val="none" w:sz="0" w:space="0" w:color="auto"/>
                    <w:right w:val="none" w:sz="0" w:space="0" w:color="auto"/>
                  </w:divBdr>
                  <w:divsChild>
                    <w:div w:id="1870335014">
                      <w:marLeft w:val="0"/>
                      <w:marRight w:val="0"/>
                      <w:marTop w:val="0"/>
                      <w:marBottom w:val="0"/>
                      <w:divBdr>
                        <w:top w:val="none" w:sz="0" w:space="0" w:color="auto"/>
                        <w:left w:val="none" w:sz="0" w:space="0" w:color="auto"/>
                        <w:bottom w:val="none" w:sz="0" w:space="0" w:color="auto"/>
                        <w:right w:val="none" w:sz="0" w:space="0" w:color="auto"/>
                      </w:divBdr>
                    </w:div>
                  </w:divsChild>
                </w:div>
                <w:div w:id="289088983">
                  <w:marLeft w:val="0"/>
                  <w:marRight w:val="0"/>
                  <w:marTop w:val="0"/>
                  <w:marBottom w:val="0"/>
                  <w:divBdr>
                    <w:top w:val="none" w:sz="0" w:space="0" w:color="auto"/>
                    <w:left w:val="none" w:sz="0" w:space="0" w:color="auto"/>
                    <w:bottom w:val="none" w:sz="0" w:space="0" w:color="auto"/>
                    <w:right w:val="none" w:sz="0" w:space="0" w:color="auto"/>
                  </w:divBdr>
                  <w:divsChild>
                    <w:div w:id="1941835057">
                      <w:marLeft w:val="0"/>
                      <w:marRight w:val="0"/>
                      <w:marTop w:val="0"/>
                      <w:marBottom w:val="0"/>
                      <w:divBdr>
                        <w:top w:val="none" w:sz="0" w:space="0" w:color="auto"/>
                        <w:left w:val="none" w:sz="0" w:space="0" w:color="auto"/>
                        <w:bottom w:val="none" w:sz="0" w:space="0" w:color="auto"/>
                        <w:right w:val="none" w:sz="0" w:space="0" w:color="auto"/>
                      </w:divBdr>
                    </w:div>
                  </w:divsChild>
                </w:div>
                <w:div w:id="2043286680">
                  <w:marLeft w:val="0"/>
                  <w:marRight w:val="0"/>
                  <w:marTop w:val="0"/>
                  <w:marBottom w:val="0"/>
                  <w:divBdr>
                    <w:top w:val="none" w:sz="0" w:space="0" w:color="auto"/>
                    <w:left w:val="none" w:sz="0" w:space="0" w:color="auto"/>
                    <w:bottom w:val="none" w:sz="0" w:space="0" w:color="auto"/>
                    <w:right w:val="none" w:sz="0" w:space="0" w:color="auto"/>
                  </w:divBdr>
                  <w:divsChild>
                    <w:div w:id="1133791447">
                      <w:marLeft w:val="0"/>
                      <w:marRight w:val="0"/>
                      <w:marTop w:val="0"/>
                      <w:marBottom w:val="0"/>
                      <w:divBdr>
                        <w:top w:val="none" w:sz="0" w:space="0" w:color="auto"/>
                        <w:left w:val="none" w:sz="0" w:space="0" w:color="auto"/>
                        <w:bottom w:val="none" w:sz="0" w:space="0" w:color="auto"/>
                        <w:right w:val="none" w:sz="0" w:space="0" w:color="auto"/>
                      </w:divBdr>
                    </w:div>
                  </w:divsChild>
                </w:div>
                <w:div w:id="374741216">
                  <w:marLeft w:val="0"/>
                  <w:marRight w:val="0"/>
                  <w:marTop w:val="0"/>
                  <w:marBottom w:val="0"/>
                  <w:divBdr>
                    <w:top w:val="none" w:sz="0" w:space="0" w:color="auto"/>
                    <w:left w:val="none" w:sz="0" w:space="0" w:color="auto"/>
                    <w:bottom w:val="none" w:sz="0" w:space="0" w:color="auto"/>
                    <w:right w:val="none" w:sz="0" w:space="0" w:color="auto"/>
                  </w:divBdr>
                  <w:divsChild>
                    <w:div w:id="236399459">
                      <w:marLeft w:val="0"/>
                      <w:marRight w:val="0"/>
                      <w:marTop w:val="0"/>
                      <w:marBottom w:val="0"/>
                      <w:divBdr>
                        <w:top w:val="none" w:sz="0" w:space="0" w:color="auto"/>
                        <w:left w:val="none" w:sz="0" w:space="0" w:color="auto"/>
                        <w:bottom w:val="none" w:sz="0" w:space="0" w:color="auto"/>
                        <w:right w:val="none" w:sz="0" w:space="0" w:color="auto"/>
                      </w:divBdr>
                    </w:div>
                  </w:divsChild>
                </w:div>
                <w:div w:id="1031415308">
                  <w:marLeft w:val="0"/>
                  <w:marRight w:val="0"/>
                  <w:marTop w:val="0"/>
                  <w:marBottom w:val="0"/>
                  <w:divBdr>
                    <w:top w:val="none" w:sz="0" w:space="0" w:color="auto"/>
                    <w:left w:val="none" w:sz="0" w:space="0" w:color="auto"/>
                    <w:bottom w:val="none" w:sz="0" w:space="0" w:color="auto"/>
                    <w:right w:val="none" w:sz="0" w:space="0" w:color="auto"/>
                  </w:divBdr>
                  <w:divsChild>
                    <w:div w:id="1309358356">
                      <w:marLeft w:val="0"/>
                      <w:marRight w:val="0"/>
                      <w:marTop w:val="0"/>
                      <w:marBottom w:val="0"/>
                      <w:divBdr>
                        <w:top w:val="none" w:sz="0" w:space="0" w:color="auto"/>
                        <w:left w:val="none" w:sz="0" w:space="0" w:color="auto"/>
                        <w:bottom w:val="none" w:sz="0" w:space="0" w:color="auto"/>
                        <w:right w:val="none" w:sz="0" w:space="0" w:color="auto"/>
                      </w:divBdr>
                    </w:div>
                  </w:divsChild>
                </w:div>
                <w:div w:id="1469742168">
                  <w:marLeft w:val="0"/>
                  <w:marRight w:val="0"/>
                  <w:marTop w:val="0"/>
                  <w:marBottom w:val="0"/>
                  <w:divBdr>
                    <w:top w:val="none" w:sz="0" w:space="0" w:color="auto"/>
                    <w:left w:val="none" w:sz="0" w:space="0" w:color="auto"/>
                    <w:bottom w:val="none" w:sz="0" w:space="0" w:color="auto"/>
                    <w:right w:val="none" w:sz="0" w:space="0" w:color="auto"/>
                  </w:divBdr>
                  <w:divsChild>
                    <w:div w:id="463814162">
                      <w:marLeft w:val="0"/>
                      <w:marRight w:val="0"/>
                      <w:marTop w:val="0"/>
                      <w:marBottom w:val="0"/>
                      <w:divBdr>
                        <w:top w:val="none" w:sz="0" w:space="0" w:color="auto"/>
                        <w:left w:val="none" w:sz="0" w:space="0" w:color="auto"/>
                        <w:bottom w:val="none" w:sz="0" w:space="0" w:color="auto"/>
                        <w:right w:val="none" w:sz="0" w:space="0" w:color="auto"/>
                      </w:divBdr>
                    </w:div>
                  </w:divsChild>
                </w:div>
                <w:div w:id="1563565860">
                  <w:marLeft w:val="0"/>
                  <w:marRight w:val="0"/>
                  <w:marTop w:val="0"/>
                  <w:marBottom w:val="0"/>
                  <w:divBdr>
                    <w:top w:val="none" w:sz="0" w:space="0" w:color="auto"/>
                    <w:left w:val="none" w:sz="0" w:space="0" w:color="auto"/>
                    <w:bottom w:val="none" w:sz="0" w:space="0" w:color="auto"/>
                    <w:right w:val="none" w:sz="0" w:space="0" w:color="auto"/>
                  </w:divBdr>
                  <w:divsChild>
                    <w:div w:id="1781954711">
                      <w:marLeft w:val="0"/>
                      <w:marRight w:val="0"/>
                      <w:marTop w:val="0"/>
                      <w:marBottom w:val="0"/>
                      <w:divBdr>
                        <w:top w:val="none" w:sz="0" w:space="0" w:color="auto"/>
                        <w:left w:val="none" w:sz="0" w:space="0" w:color="auto"/>
                        <w:bottom w:val="none" w:sz="0" w:space="0" w:color="auto"/>
                        <w:right w:val="none" w:sz="0" w:space="0" w:color="auto"/>
                      </w:divBdr>
                    </w:div>
                  </w:divsChild>
                </w:div>
                <w:div w:id="1870412882">
                  <w:marLeft w:val="0"/>
                  <w:marRight w:val="0"/>
                  <w:marTop w:val="0"/>
                  <w:marBottom w:val="0"/>
                  <w:divBdr>
                    <w:top w:val="none" w:sz="0" w:space="0" w:color="auto"/>
                    <w:left w:val="none" w:sz="0" w:space="0" w:color="auto"/>
                    <w:bottom w:val="none" w:sz="0" w:space="0" w:color="auto"/>
                    <w:right w:val="none" w:sz="0" w:space="0" w:color="auto"/>
                  </w:divBdr>
                  <w:divsChild>
                    <w:div w:id="1178033922">
                      <w:marLeft w:val="0"/>
                      <w:marRight w:val="0"/>
                      <w:marTop w:val="0"/>
                      <w:marBottom w:val="0"/>
                      <w:divBdr>
                        <w:top w:val="none" w:sz="0" w:space="0" w:color="auto"/>
                        <w:left w:val="none" w:sz="0" w:space="0" w:color="auto"/>
                        <w:bottom w:val="none" w:sz="0" w:space="0" w:color="auto"/>
                        <w:right w:val="none" w:sz="0" w:space="0" w:color="auto"/>
                      </w:divBdr>
                    </w:div>
                  </w:divsChild>
                </w:div>
                <w:div w:id="328797364">
                  <w:marLeft w:val="0"/>
                  <w:marRight w:val="0"/>
                  <w:marTop w:val="0"/>
                  <w:marBottom w:val="0"/>
                  <w:divBdr>
                    <w:top w:val="none" w:sz="0" w:space="0" w:color="auto"/>
                    <w:left w:val="none" w:sz="0" w:space="0" w:color="auto"/>
                    <w:bottom w:val="none" w:sz="0" w:space="0" w:color="auto"/>
                    <w:right w:val="none" w:sz="0" w:space="0" w:color="auto"/>
                  </w:divBdr>
                  <w:divsChild>
                    <w:div w:id="876628544">
                      <w:marLeft w:val="0"/>
                      <w:marRight w:val="0"/>
                      <w:marTop w:val="0"/>
                      <w:marBottom w:val="0"/>
                      <w:divBdr>
                        <w:top w:val="none" w:sz="0" w:space="0" w:color="auto"/>
                        <w:left w:val="none" w:sz="0" w:space="0" w:color="auto"/>
                        <w:bottom w:val="none" w:sz="0" w:space="0" w:color="auto"/>
                        <w:right w:val="none" w:sz="0" w:space="0" w:color="auto"/>
                      </w:divBdr>
                    </w:div>
                  </w:divsChild>
                </w:div>
                <w:div w:id="117532418">
                  <w:marLeft w:val="0"/>
                  <w:marRight w:val="0"/>
                  <w:marTop w:val="0"/>
                  <w:marBottom w:val="0"/>
                  <w:divBdr>
                    <w:top w:val="none" w:sz="0" w:space="0" w:color="auto"/>
                    <w:left w:val="none" w:sz="0" w:space="0" w:color="auto"/>
                    <w:bottom w:val="none" w:sz="0" w:space="0" w:color="auto"/>
                    <w:right w:val="none" w:sz="0" w:space="0" w:color="auto"/>
                  </w:divBdr>
                  <w:divsChild>
                    <w:div w:id="1393577062">
                      <w:marLeft w:val="0"/>
                      <w:marRight w:val="0"/>
                      <w:marTop w:val="0"/>
                      <w:marBottom w:val="0"/>
                      <w:divBdr>
                        <w:top w:val="none" w:sz="0" w:space="0" w:color="auto"/>
                        <w:left w:val="none" w:sz="0" w:space="0" w:color="auto"/>
                        <w:bottom w:val="none" w:sz="0" w:space="0" w:color="auto"/>
                        <w:right w:val="none" w:sz="0" w:space="0" w:color="auto"/>
                      </w:divBdr>
                    </w:div>
                  </w:divsChild>
                </w:div>
                <w:div w:id="1130712467">
                  <w:marLeft w:val="0"/>
                  <w:marRight w:val="0"/>
                  <w:marTop w:val="0"/>
                  <w:marBottom w:val="0"/>
                  <w:divBdr>
                    <w:top w:val="none" w:sz="0" w:space="0" w:color="auto"/>
                    <w:left w:val="none" w:sz="0" w:space="0" w:color="auto"/>
                    <w:bottom w:val="none" w:sz="0" w:space="0" w:color="auto"/>
                    <w:right w:val="none" w:sz="0" w:space="0" w:color="auto"/>
                  </w:divBdr>
                  <w:divsChild>
                    <w:div w:id="1426461826">
                      <w:marLeft w:val="0"/>
                      <w:marRight w:val="0"/>
                      <w:marTop w:val="0"/>
                      <w:marBottom w:val="0"/>
                      <w:divBdr>
                        <w:top w:val="none" w:sz="0" w:space="0" w:color="auto"/>
                        <w:left w:val="none" w:sz="0" w:space="0" w:color="auto"/>
                        <w:bottom w:val="none" w:sz="0" w:space="0" w:color="auto"/>
                        <w:right w:val="none" w:sz="0" w:space="0" w:color="auto"/>
                      </w:divBdr>
                    </w:div>
                  </w:divsChild>
                </w:div>
                <w:div w:id="56706827">
                  <w:marLeft w:val="0"/>
                  <w:marRight w:val="0"/>
                  <w:marTop w:val="0"/>
                  <w:marBottom w:val="0"/>
                  <w:divBdr>
                    <w:top w:val="none" w:sz="0" w:space="0" w:color="auto"/>
                    <w:left w:val="none" w:sz="0" w:space="0" w:color="auto"/>
                    <w:bottom w:val="none" w:sz="0" w:space="0" w:color="auto"/>
                    <w:right w:val="none" w:sz="0" w:space="0" w:color="auto"/>
                  </w:divBdr>
                  <w:divsChild>
                    <w:div w:id="580602031">
                      <w:marLeft w:val="0"/>
                      <w:marRight w:val="0"/>
                      <w:marTop w:val="0"/>
                      <w:marBottom w:val="0"/>
                      <w:divBdr>
                        <w:top w:val="none" w:sz="0" w:space="0" w:color="auto"/>
                        <w:left w:val="none" w:sz="0" w:space="0" w:color="auto"/>
                        <w:bottom w:val="none" w:sz="0" w:space="0" w:color="auto"/>
                        <w:right w:val="none" w:sz="0" w:space="0" w:color="auto"/>
                      </w:divBdr>
                    </w:div>
                  </w:divsChild>
                </w:div>
                <w:div w:id="540290946">
                  <w:marLeft w:val="0"/>
                  <w:marRight w:val="0"/>
                  <w:marTop w:val="0"/>
                  <w:marBottom w:val="0"/>
                  <w:divBdr>
                    <w:top w:val="none" w:sz="0" w:space="0" w:color="auto"/>
                    <w:left w:val="none" w:sz="0" w:space="0" w:color="auto"/>
                    <w:bottom w:val="none" w:sz="0" w:space="0" w:color="auto"/>
                    <w:right w:val="none" w:sz="0" w:space="0" w:color="auto"/>
                  </w:divBdr>
                  <w:divsChild>
                    <w:div w:id="2084521256">
                      <w:marLeft w:val="0"/>
                      <w:marRight w:val="0"/>
                      <w:marTop w:val="0"/>
                      <w:marBottom w:val="0"/>
                      <w:divBdr>
                        <w:top w:val="none" w:sz="0" w:space="0" w:color="auto"/>
                        <w:left w:val="none" w:sz="0" w:space="0" w:color="auto"/>
                        <w:bottom w:val="none" w:sz="0" w:space="0" w:color="auto"/>
                        <w:right w:val="none" w:sz="0" w:space="0" w:color="auto"/>
                      </w:divBdr>
                    </w:div>
                  </w:divsChild>
                </w:div>
                <w:div w:id="1195461653">
                  <w:marLeft w:val="0"/>
                  <w:marRight w:val="0"/>
                  <w:marTop w:val="0"/>
                  <w:marBottom w:val="0"/>
                  <w:divBdr>
                    <w:top w:val="none" w:sz="0" w:space="0" w:color="auto"/>
                    <w:left w:val="none" w:sz="0" w:space="0" w:color="auto"/>
                    <w:bottom w:val="none" w:sz="0" w:space="0" w:color="auto"/>
                    <w:right w:val="none" w:sz="0" w:space="0" w:color="auto"/>
                  </w:divBdr>
                  <w:divsChild>
                    <w:div w:id="507403165">
                      <w:marLeft w:val="0"/>
                      <w:marRight w:val="0"/>
                      <w:marTop w:val="0"/>
                      <w:marBottom w:val="0"/>
                      <w:divBdr>
                        <w:top w:val="none" w:sz="0" w:space="0" w:color="auto"/>
                        <w:left w:val="none" w:sz="0" w:space="0" w:color="auto"/>
                        <w:bottom w:val="none" w:sz="0" w:space="0" w:color="auto"/>
                        <w:right w:val="none" w:sz="0" w:space="0" w:color="auto"/>
                      </w:divBdr>
                    </w:div>
                  </w:divsChild>
                </w:div>
                <w:div w:id="240986342">
                  <w:marLeft w:val="0"/>
                  <w:marRight w:val="0"/>
                  <w:marTop w:val="0"/>
                  <w:marBottom w:val="0"/>
                  <w:divBdr>
                    <w:top w:val="none" w:sz="0" w:space="0" w:color="auto"/>
                    <w:left w:val="none" w:sz="0" w:space="0" w:color="auto"/>
                    <w:bottom w:val="none" w:sz="0" w:space="0" w:color="auto"/>
                    <w:right w:val="none" w:sz="0" w:space="0" w:color="auto"/>
                  </w:divBdr>
                  <w:divsChild>
                    <w:div w:id="1729261099">
                      <w:marLeft w:val="0"/>
                      <w:marRight w:val="0"/>
                      <w:marTop w:val="0"/>
                      <w:marBottom w:val="0"/>
                      <w:divBdr>
                        <w:top w:val="none" w:sz="0" w:space="0" w:color="auto"/>
                        <w:left w:val="none" w:sz="0" w:space="0" w:color="auto"/>
                        <w:bottom w:val="none" w:sz="0" w:space="0" w:color="auto"/>
                        <w:right w:val="none" w:sz="0" w:space="0" w:color="auto"/>
                      </w:divBdr>
                    </w:div>
                  </w:divsChild>
                </w:div>
                <w:div w:id="117453339">
                  <w:marLeft w:val="0"/>
                  <w:marRight w:val="0"/>
                  <w:marTop w:val="0"/>
                  <w:marBottom w:val="0"/>
                  <w:divBdr>
                    <w:top w:val="none" w:sz="0" w:space="0" w:color="auto"/>
                    <w:left w:val="none" w:sz="0" w:space="0" w:color="auto"/>
                    <w:bottom w:val="none" w:sz="0" w:space="0" w:color="auto"/>
                    <w:right w:val="none" w:sz="0" w:space="0" w:color="auto"/>
                  </w:divBdr>
                  <w:divsChild>
                    <w:div w:id="25763325">
                      <w:marLeft w:val="0"/>
                      <w:marRight w:val="0"/>
                      <w:marTop w:val="0"/>
                      <w:marBottom w:val="0"/>
                      <w:divBdr>
                        <w:top w:val="none" w:sz="0" w:space="0" w:color="auto"/>
                        <w:left w:val="none" w:sz="0" w:space="0" w:color="auto"/>
                        <w:bottom w:val="none" w:sz="0" w:space="0" w:color="auto"/>
                        <w:right w:val="none" w:sz="0" w:space="0" w:color="auto"/>
                      </w:divBdr>
                    </w:div>
                  </w:divsChild>
                </w:div>
                <w:div w:id="588545910">
                  <w:marLeft w:val="0"/>
                  <w:marRight w:val="0"/>
                  <w:marTop w:val="0"/>
                  <w:marBottom w:val="0"/>
                  <w:divBdr>
                    <w:top w:val="none" w:sz="0" w:space="0" w:color="auto"/>
                    <w:left w:val="none" w:sz="0" w:space="0" w:color="auto"/>
                    <w:bottom w:val="none" w:sz="0" w:space="0" w:color="auto"/>
                    <w:right w:val="none" w:sz="0" w:space="0" w:color="auto"/>
                  </w:divBdr>
                  <w:divsChild>
                    <w:div w:id="1172602146">
                      <w:marLeft w:val="0"/>
                      <w:marRight w:val="0"/>
                      <w:marTop w:val="0"/>
                      <w:marBottom w:val="0"/>
                      <w:divBdr>
                        <w:top w:val="none" w:sz="0" w:space="0" w:color="auto"/>
                        <w:left w:val="none" w:sz="0" w:space="0" w:color="auto"/>
                        <w:bottom w:val="none" w:sz="0" w:space="0" w:color="auto"/>
                        <w:right w:val="none" w:sz="0" w:space="0" w:color="auto"/>
                      </w:divBdr>
                    </w:div>
                  </w:divsChild>
                </w:div>
                <w:div w:id="890460934">
                  <w:marLeft w:val="0"/>
                  <w:marRight w:val="0"/>
                  <w:marTop w:val="0"/>
                  <w:marBottom w:val="0"/>
                  <w:divBdr>
                    <w:top w:val="none" w:sz="0" w:space="0" w:color="auto"/>
                    <w:left w:val="none" w:sz="0" w:space="0" w:color="auto"/>
                    <w:bottom w:val="none" w:sz="0" w:space="0" w:color="auto"/>
                    <w:right w:val="none" w:sz="0" w:space="0" w:color="auto"/>
                  </w:divBdr>
                  <w:divsChild>
                    <w:div w:id="1946844270">
                      <w:marLeft w:val="0"/>
                      <w:marRight w:val="0"/>
                      <w:marTop w:val="0"/>
                      <w:marBottom w:val="0"/>
                      <w:divBdr>
                        <w:top w:val="none" w:sz="0" w:space="0" w:color="auto"/>
                        <w:left w:val="none" w:sz="0" w:space="0" w:color="auto"/>
                        <w:bottom w:val="none" w:sz="0" w:space="0" w:color="auto"/>
                        <w:right w:val="none" w:sz="0" w:space="0" w:color="auto"/>
                      </w:divBdr>
                    </w:div>
                  </w:divsChild>
                </w:div>
                <w:div w:id="1006126697">
                  <w:marLeft w:val="0"/>
                  <w:marRight w:val="0"/>
                  <w:marTop w:val="0"/>
                  <w:marBottom w:val="0"/>
                  <w:divBdr>
                    <w:top w:val="none" w:sz="0" w:space="0" w:color="auto"/>
                    <w:left w:val="none" w:sz="0" w:space="0" w:color="auto"/>
                    <w:bottom w:val="none" w:sz="0" w:space="0" w:color="auto"/>
                    <w:right w:val="none" w:sz="0" w:space="0" w:color="auto"/>
                  </w:divBdr>
                  <w:divsChild>
                    <w:div w:id="528446617">
                      <w:marLeft w:val="0"/>
                      <w:marRight w:val="0"/>
                      <w:marTop w:val="0"/>
                      <w:marBottom w:val="0"/>
                      <w:divBdr>
                        <w:top w:val="none" w:sz="0" w:space="0" w:color="auto"/>
                        <w:left w:val="none" w:sz="0" w:space="0" w:color="auto"/>
                        <w:bottom w:val="none" w:sz="0" w:space="0" w:color="auto"/>
                        <w:right w:val="none" w:sz="0" w:space="0" w:color="auto"/>
                      </w:divBdr>
                    </w:div>
                  </w:divsChild>
                </w:div>
                <w:div w:id="356582429">
                  <w:marLeft w:val="0"/>
                  <w:marRight w:val="0"/>
                  <w:marTop w:val="0"/>
                  <w:marBottom w:val="0"/>
                  <w:divBdr>
                    <w:top w:val="none" w:sz="0" w:space="0" w:color="auto"/>
                    <w:left w:val="none" w:sz="0" w:space="0" w:color="auto"/>
                    <w:bottom w:val="none" w:sz="0" w:space="0" w:color="auto"/>
                    <w:right w:val="none" w:sz="0" w:space="0" w:color="auto"/>
                  </w:divBdr>
                  <w:divsChild>
                    <w:div w:id="1101989235">
                      <w:marLeft w:val="0"/>
                      <w:marRight w:val="0"/>
                      <w:marTop w:val="0"/>
                      <w:marBottom w:val="0"/>
                      <w:divBdr>
                        <w:top w:val="none" w:sz="0" w:space="0" w:color="auto"/>
                        <w:left w:val="none" w:sz="0" w:space="0" w:color="auto"/>
                        <w:bottom w:val="none" w:sz="0" w:space="0" w:color="auto"/>
                        <w:right w:val="none" w:sz="0" w:space="0" w:color="auto"/>
                      </w:divBdr>
                    </w:div>
                  </w:divsChild>
                </w:div>
                <w:div w:id="1679890287">
                  <w:marLeft w:val="0"/>
                  <w:marRight w:val="0"/>
                  <w:marTop w:val="0"/>
                  <w:marBottom w:val="0"/>
                  <w:divBdr>
                    <w:top w:val="none" w:sz="0" w:space="0" w:color="auto"/>
                    <w:left w:val="none" w:sz="0" w:space="0" w:color="auto"/>
                    <w:bottom w:val="none" w:sz="0" w:space="0" w:color="auto"/>
                    <w:right w:val="none" w:sz="0" w:space="0" w:color="auto"/>
                  </w:divBdr>
                  <w:divsChild>
                    <w:div w:id="1175073354">
                      <w:marLeft w:val="0"/>
                      <w:marRight w:val="0"/>
                      <w:marTop w:val="0"/>
                      <w:marBottom w:val="0"/>
                      <w:divBdr>
                        <w:top w:val="none" w:sz="0" w:space="0" w:color="auto"/>
                        <w:left w:val="none" w:sz="0" w:space="0" w:color="auto"/>
                        <w:bottom w:val="none" w:sz="0" w:space="0" w:color="auto"/>
                        <w:right w:val="none" w:sz="0" w:space="0" w:color="auto"/>
                      </w:divBdr>
                    </w:div>
                  </w:divsChild>
                </w:div>
                <w:div w:id="1831021560">
                  <w:marLeft w:val="0"/>
                  <w:marRight w:val="0"/>
                  <w:marTop w:val="0"/>
                  <w:marBottom w:val="0"/>
                  <w:divBdr>
                    <w:top w:val="none" w:sz="0" w:space="0" w:color="auto"/>
                    <w:left w:val="none" w:sz="0" w:space="0" w:color="auto"/>
                    <w:bottom w:val="none" w:sz="0" w:space="0" w:color="auto"/>
                    <w:right w:val="none" w:sz="0" w:space="0" w:color="auto"/>
                  </w:divBdr>
                  <w:divsChild>
                    <w:div w:id="24408955">
                      <w:marLeft w:val="0"/>
                      <w:marRight w:val="0"/>
                      <w:marTop w:val="0"/>
                      <w:marBottom w:val="0"/>
                      <w:divBdr>
                        <w:top w:val="none" w:sz="0" w:space="0" w:color="auto"/>
                        <w:left w:val="none" w:sz="0" w:space="0" w:color="auto"/>
                        <w:bottom w:val="none" w:sz="0" w:space="0" w:color="auto"/>
                        <w:right w:val="none" w:sz="0" w:space="0" w:color="auto"/>
                      </w:divBdr>
                    </w:div>
                  </w:divsChild>
                </w:div>
                <w:div w:id="1019819826">
                  <w:marLeft w:val="0"/>
                  <w:marRight w:val="0"/>
                  <w:marTop w:val="0"/>
                  <w:marBottom w:val="0"/>
                  <w:divBdr>
                    <w:top w:val="none" w:sz="0" w:space="0" w:color="auto"/>
                    <w:left w:val="none" w:sz="0" w:space="0" w:color="auto"/>
                    <w:bottom w:val="none" w:sz="0" w:space="0" w:color="auto"/>
                    <w:right w:val="none" w:sz="0" w:space="0" w:color="auto"/>
                  </w:divBdr>
                  <w:divsChild>
                    <w:div w:id="1839271061">
                      <w:marLeft w:val="0"/>
                      <w:marRight w:val="0"/>
                      <w:marTop w:val="0"/>
                      <w:marBottom w:val="0"/>
                      <w:divBdr>
                        <w:top w:val="none" w:sz="0" w:space="0" w:color="auto"/>
                        <w:left w:val="none" w:sz="0" w:space="0" w:color="auto"/>
                        <w:bottom w:val="none" w:sz="0" w:space="0" w:color="auto"/>
                        <w:right w:val="none" w:sz="0" w:space="0" w:color="auto"/>
                      </w:divBdr>
                    </w:div>
                  </w:divsChild>
                </w:div>
                <w:div w:id="908076740">
                  <w:marLeft w:val="0"/>
                  <w:marRight w:val="0"/>
                  <w:marTop w:val="0"/>
                  <w:marBottom w:val="0"/>
                  <w:divBdr>
                    <w:top w:val="none" w:sz="0" w:space="0" w:color="auto"/>
                    <w:left w:val="none" w:sz="0" w:space="0" w:color="auto"/>
                    <w:bottom w:val="none" w:sz="0" w:space="0" w:color="auto"/>
                    <w:right w:val="none" w:sz="0" w:space="0" w:color="auto"/>
                  </w:divBdr>
                  <w:divsChild>
                    <w:div w:id="143162688">
                      <w:marLeft w:val="0"/>
                      <w:marRight w:val="0"/>
                      <w:marTop w:val="0"/>
                      <w:marBottom w:val="0"/>
                      <w:divBdr>
                        <w:top w:val="none" w:sz="0" w:space="0" w:color="auto"/>
                        <w:left w:val="none" w:sz="0" w:space="0" w:color="auto"/>
                        <w:bottom w:val="none" w:sz="0" w:space="0" w:color="auto"/>
                        <w:right w:val="none" w:sz="0" w:space="0" w:color="auto"/>
                      </w:divBdr>
                    </w:div>
                  </w:divsChild>
                </w:div>
                <w:div w:id="911545518">
                  <w:marLeft w:val="0"/>
                  <w:marRight w:val="0"/>
                  <w:marTop w:val="0"/>
                  <w:marBottom w:val="0"/>
                  <w:divBdr>
                    <w:top w:val="none" w:sz="0" w:space="0" w:color="auto"/>
                    <w:left w:val="none" w:sz="0" w:space="0" w:color="auto"/>
                    <w:bottom w:val="none" w:sz="0" w:space="0" w:color="auto"/>
                    <w:right w:val="none" w:sz="0" w:space="0" w:color="auto"/>
                  </w:divBdr>
                  <w:divsChild>
                    <w:div w:id="1321277690">
                      <w:marLeft w:val="0"/>
                      <w:marRight w:val="0"/>
                      <w:marTop w:val="0"/>
                      <w:marBottom w:val="0"/>
                      <w:divBdr>
                        <w:top w:val="none" w:sz="0" w:space="0" w:color="auto"/>
                        <w:left w:val="none" w:sz="0" w:space="0" w:color="auto"/>
                        <w:bottom w:val="none" w:sz="0" w:space="0" w:color="auto"/>
                        <w:right w:val="none" w:sz="0" w:space="0" w:color="auto"/>
                      </w:divBdr>
                    </w:div>
                  </w:divsChild>
                </w:div>
                <w:div w:id="1631933157">
                  <w:marLeft w:val="0"/>
                  <w:marRight w:val="0"/>
                  <w:marTop w:val="0"/>
                  <w:marBottom w:val="0"/>
                  <w:divBdr>
                    <w:top w:val="none" w:sz="0" w:space="0" w:color="auto"/>
                    <w:left w:val="none" w:sz="0" w:space="0" w:color="auto"/>
                    <w:bottom w:val="none" w:sz="0" w:space="0" w:color="auto"/>
                    <w:right w:val="none" w:sz="0" w:space="0" w:color="auto"/>
                  </w:divBdr>
                  <w:divsChild>
                    <w:div w:id="1938169317">
                      <w:marLeft w:val="0"/>
                      <w:marRight w:val="0"/>
                      <w:marTop w:val="0"/>
                      <w:marBottom w:val="0"/>
                      <w:divBdr>
                        <w:top w:val="none" w:sz="0" w:space="0" w:color="auto"/>
                        <w:left w:val="none" w:sz="0" w:space="0" w:color="auto"/>
                        <w:bottom w:val="none" w:sz="0" w:space="0" w:color="auto"/>
                        <w:right w:val="none" w:sz="0" w:space="0" w:color="auto"/>
                      </w:divBdr>
                    </w:div>
                  </w:divsChild>
                </w:div>
                <w:div w:id="1495340284">
                  <w:marLeft w:val="0"/>
                  <w:marRight w:val="0"/>
                  <w:marTop w:val="0"/>
                  <w:marBottom w:val="0"/>
                  <w:divBdr>
                    <w:top w:val="none" w:sz="0" w:space="0" w:color="auto"/>
                    <w:left w:val="none" w:sz="0" w:space="0" w:color="auto"/>
                    <w:bottom w:val="none" w:sz="0" w:space="0" w:color="auto"/>
                    <w:right w:val="none" w:sz="0" w:space="0" w:color="auto"/>
                  </w:divBdr>
                  <w:divsChild>
                    <w:div w:id="760223594">
                      <w:marLeft w:val="0"/>
                      <w:marRight w:val="0"/>
                      <w:marTop w:val="0"/>
                      <w:marBottom w:val="0"/>
                      <w:divBdr>
                        <w:top w:val="none" w:sz="0" w:space="0" w:color="auto"/>
                        <w:left w:val="none" w:sz="0" w:space="0" w:color="auto"/>
                        <w:bottom w:val="none" w:sz="0" w:space="0" w:color="auto"/>
                        <w:right w:val="none" w:sz="0" w:space="0" w:color="auto"/>
                      </w:divBdr>
                    </w:div>
                  </w:divsChild>
                </w:div>
                <w:div w:id="1200821204">
                  <w:marLeft w:val="0"/>
                  <w:marRight w:val="0"/>
                  <w:marTop w:val="0"/>
                  <w:marBottom w:val="0"/>
                  <w:divBdr>
                    <w:top w:val="none" w:sz="0" w:space="0" w:color="auto"/>
                    <w:left w:val="none" w:sz="0" w:space="0" w:color="auto"/>
                    <w:bottom w:val="none" w:sz="0" w:space="0" w:color="auto"/>
                    <w:right w:val="none" w:sz="0" w:space="0" w:color="auto"/>
                  </w:divBdr>
                  <w:divsChild>
                    <w:div w:id="307249255">
                      <w:marLeft w:val="0"/>
                      <w:marRight w:val="0"/>
                      <w:marTop w:val="0"/>
                      <w:marBottom w:val="0"/>
                      <w:divBdr>
                        <w:top w:val="none" w:sz="0" w:space="0" w:color="auto"/>
                        <w:left w:val="none" w:sz="0" w:space="0" w:color="auto"/>
                        <w:bottom w:val="none" w:sz="0" w:space="0" w:color="auto"/>
                        <w:right w:val="none" w:sz="0" w:space="0" w:color="auto"/>
                      </w:divBdr>
                    </w:div>
                  </w:divsChild>
                </w:div>
                <w:div w:id="2038381783">
                  <w:marLeft w:val="0"/>
                  <w:marRight w:val="0"/>
                  <w:marTop w:val="0"/>
                  <w:marBottom w:val="0"/>
                  <w:divBdr>
                    <w:top w:val="none" w:sz="0" w:space="0" w:color="auto"/>
                    <w:left w:val="none" w:sz="0" w:space="0" w:color="auto"/>
                    <w:bottom w:val="none" w:sz="0" w:space="0" w:color="auto"/>
                    <w:right w:val="none" w:sz="0" w:space="0" w:color="auto"/>
                  </w:divBdr>
                  <w:divsChild>
                    <w:div w:id="934165638">
                      <w:marLeft w:val="0"/>
                      <w:marRight w:val="0"/>
                      <w:marTop w:val="0"/>
                      <w:marBottom w:val="0"/>
                      <w:divBdr>
                        <w:top w:val="none" w:sz="0" w:space="0" w:color="auto"/>
                        <w:left w:val="none" w:sz="0" w:space="0" w:color="auto"/>
                        <w:bottom w:val="none" w:sz="0" w:space="0" w:color="auto"/>
                        <w:right w:val="none" w:sz="0" w:space="0" w:color="auto"/>
                      </w:divBdr>
                    </w:div>
                  </w:divsChild>
                </w:div>
                <w:div w:id="901015560">
                  <w:marLeft w:val="0"/>
                  <w:marRight w:val="0"/>
                  <w:marTop w:val="0"/>
                  <w:marBottom w:val="0"/>
                  <w:divBdr>
                    <w:top w:val="none" w:sz="0" w:space="0" w:color="auto"/>
                    <w:left w:val="none" w:sz="0" w:space="0" w:color="auto"/>
                    <w:bottom w:val="none" w:sz="0" w:space="0" w:color="auto"/>
                    <w:right w:val="none" w:sz="0" w:space="0" w:color="auto"/>
                  </w:divBdr>
                  <w:divsChild>
                    <w:div w:id="190145781">
                      <w:marLeft w:val="0"/>
                      <w:marRight w:val="0"/>
                      <w:marTop w:val="0"/>
                      <w:marBottom w:val="0"/>
                      <w:divBdr>
                        <w:top w:val="none" w:sz="0" w:space="0" w:color="auto"/>
                        <w:left w:val="none" w:sz="0" w:space="0" w:color="auto"/>
                        <w:bottom w:val="none" w:sz="0" w:space="0" w:color="auto"/>
                        <w:right w:val="none" w:sz="0" w:space="0" w:color="auto"/>
                      </w:divBdr>
                    </w:div>
                  </w:divsChild>
                </w:div>
                <w:div w:id="1524592601">
                  <w:marLeft w:val="0"/>
                  <w:marRight w:val="0"/>
                  <w:marTop w:val="0"/>
                  <w:marBottom w:val="0"/>
                  <w:divBdr>
                    <w:top w:val="none" w:sz="0" w:space="0" w:color="auto"/>
                    <w:left w:val="none" w:sz="0" w:space="0" w:color="auto"/>
                    <w:bottom w:val="none" w:sz="0" w:space="0" w:color="auto"/>
                    <w:right w:val="none" w:sz="0" w:space="0" w:color="auto"/>
                  </w:divBdr>
                  <w:divsChild>
                    <w:div w:id="490175219">
                      <w:marLeft w:val="0"/>
                      <w:marRight w:val="0"/>
                      <w:marTop w:val="0"/>
                      <w:marBottom w:val="0"/>
                      <w:divBdr>
                        <w:top w:val="none" w:sz="0" w:space="0" w:color="auto"/>
                        <w:left w:val="none" w:sz="0" w:space="0" w:color="auto"/>
                        <w:bottom w:val="none" w:sz="0" w:space="0" w:color="auto"/>
                        <w:right w:val="none" w:sz="0" w:space="0" w:color="auto"/>
                      </w:divBdr>
                    </w:div>
                  </w:divsChild>
                </w:div>
                <w:div w:id="411589648">
                  <w:marLeft w:val="0"/>
                  <w:marRight w:val="0"/>
                  <w:marTop w:val="0"/>
                  <w:marBottom w:val="0"/>
                  <w:divBdr>
                    <w:top w:val="none" w:sz="0" w:space="0" w:color="auto"/>
                    <w:left w:val="none" w:sz="0" w:space="0" w:color="auto"/>
                    <w:bottom w:val="none" w:sz="0" w:space="0" w:color="auto"/>
                    <w:right w:val="none" w:sz="0" w:space="0" w:color="auto"/>
                  </w:divBdr>
                  <w:divsChild>
                    <w:div w:id="1847286711">
                      <w:marLeft w:val="0"/>
                      <w:marRight w:val="0"/>
                      <w:marTop w:val="0"/>
                      <w:marBottom w:val="0"/>
                      <w:divBdr>
                        <w:top w:val="none" w:sz="0" w:space="0" w:color="auto"/>
                        <w:left w:val="none" w:sz="0" w:space="0" w:color="auto"/>
                        <w:bottom w:val="none" w:sz="0" w:space="0" w:color="auto"/>
                        <w:right w:val="none" w:sz="0" w:space="0" w:color="auto"/>
                      </w:divBdr>
                    </w:div>
                  </w:divsChild>
                </w:div>
                <w:div w:id="1764836621">
                  <w:marLeft w:val="0"/>
                  <w:marRight w:val="0"/>
                  <w:marTop w:val="0"/>
                  <w:marBottom w:val="0"/>
                  <w:divBdr>
                    <w:top w:val="none" w:sz="0" w:space="0" w:color="auto"/>
                    <w:left w:val="none" w:sz="0" w:space="0" w:color="auto"/>
                    <w:bottom w:val="none" w:sz="0" w:space="0" w:color="auto"/>
                    <w:right w:val="none" w:sz="0" w:space="0" w:color="auto"/>
                  </w:divBdr>
                  <w:divsChild>
                    <w:div w:id="1904483476">
                      <w:marLeft w:val="0"/>
                      <w:marRight w:val="0"/>
                      <w:marTop w:val="0"/>
                      <w:marBottom w:val="0"/>
                      <w:divBdr>
                        <w:top w:val="none" w:sz="0" w:space="0" w:color="auto"/>
                        <w:left w:val="none" w:sz="0" w:space="0" w:color="auto"/>
                        <w:bottom w:val="none" w:sz="0" w:space="0" w:color="auto"/>
                        <w:right w:val="none" w:sz="0" w:space="0" w:color="auto"/>
                      </w:divBdr>
                    </w:div>
                  </w:divsChild>
                </w:div>
                <w:div w:id="454905582">
                  <w:marLeft w:val="0"/>
                  <w:marRight w:val="0"/>
                  <w:marTop w:val="0"/>
                  <w:marBottom w:val="0"/>
                  <w:divBdr>
                    <w:top w:val="none" w:sz="0" w:space="0" w:color="auto"/>
                    <w:left w:val="none" w:sz="0" w:space="0" w:color="auto"/>
                    <w:bottom w:val="none" w:sz="0" w:space="0" w:color="auto"/>
                    <w:right w:val="none" w:sz="0" w:space="0" w:color="auto"/>
                  </w:divBdr>
                  <w:divsChild>
                    <w:div w:id="285475504">
                      <w:marLeft w:val="0"/>
                      <w:marRight w:val="0"/>
                      <w:marTop w:val="0"/>
                      <w:marBottom w:val="0"/>
                      <w:divBdr>
                        <w:top w:val="none" w:sz="0" w:space="0" w:color="auto"/>
                        <w:left w:val="none" w:sz="0" w:space="0" w:color="auto"/>
                        <w:bottom w:val="none" w:sz="0" w:space="0" w:color="auto"/>
                        <w:right w:val="none" w:sz="0" w:space="0" w:color="auto"/>
                      </w:divBdr>
                    </w:div>
                  </w:divsChild>
                </w:div>
                <w:div w:id="1125468773">
                  <w:marLeft w:val="0"/>
                  <w:marRight w:val="0"/>
                  <w:marTop w:val="0"/>
                  <w:marBottom w:val="0"/>
                  <w:divBdr>
                    <w:top w:val="none" w:sz="0" w:space="0" w:color="auto"/>
                    <w:left w:val="none" w:sz="0" w:space="0" w:color="auto"/>
                    <w:bottom w:val="none" w:sz="0" w:space="0" w:color="auto"/>
                    <w:right w:val="none" w:sz="0" w:space="0" w:color="auto"/>
                  </w:divBdr>
                  <w:divsChild>
                    <w:div w:id="494035836">
                      <w:marLeft w:val="0"/>
                      <w:marRight w:val="0"/>
                      <w:marTop w:val="0"/>
                      <w:marBottom w:val="0"/>
                      <w:divBdr>
                        <w:top w:val="none" w:sz="0" w:space="0" w:color="auto"/>
                        <w:left w:val="none" w:sz="0" w:space="0" w:color="auto"/>
                        <w:bottom w:val="none" w:sz="0" w:space="0" w:color="auto"/>
                        <w:right w:val="none" w:sz="0" w:space="0" w:color="auto"/>
                      </w:divBdr>
                    </w:div>
                  </w:divsChild>
                </w:div>
                <w:div w:id="1644122097">
                  <w:marLeft w:val="0"/>
                  <w:marRight w:val="0"/>
                  <w:marTop w:val="0"/>
                  <w:marBottom w:val="0"/>
                  <w:divBdr>
                    <w:top w:val="none" w:sz="0" w:space="0" w:color="auto"/>
                    <w:left w:val="none" w:sz="0" w:space="0" w:color="auto"/>
                    <w:bottom w:val="none" w:sz="0" w:space="0" w:color="auto"/>
                    <w:right w:val="none" w:sz="0" w:space="0" w:color="auto"/>
                  </w:divBdr>
                  <w:divsChild>
                    <w:div w:id="806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5827">
          <w:marLeft w:val="0"/>
          <w:marRight w:val="0"/>
          <w:marTop w:val="0"/>
          <w:marBottom w:val="0"/>
          <w:divBdr>
            <w:top w:val="none" w:sz="0" w:space="0" w:color="auto"/>
            <w:left w:val="none" w:sz="0" w:space="0" w:color="auto"/>
            <w:bottom w:val="none" w:sz="0" w:space="0" w:color="auto"/>
            <w:right w:val="none" w:sz="0" w:space="0" w:color="auto"/>
          </w:divBdr>
        </w:div>
        <w:div w:id="2065177235">
          <w:marLeft w:val="0"/>
          <w:marRight w:val="0"/>
          <w:marTop w:val="0"/>
          <w:marBottom w:val="0"/>
          <w:divBdr>
            <w:top w:val="none" w:sz="0" w:space="0" w:color="auto"/>
            <w:left w:val="none" w:sz="0" w:space="0" w:color="auto"/>
            <w:bottom w:val="none" w:sz="0" w:space="0" w:color="auto"/>
            <w:right w:val="none" w:sz="0" w:space="0" w:color="auto"/>
          </w:divBdr>
        </w:div>
        <w:div w:id="50423050">
          <w:marLeft w:val="0"/>
          <w:marRight w:val="0"/>
          <w:marTop w:val="0"/>
          <w:marBottom w:val="0"/>
          <w:divBdr>
            <w:top w:val="none" w:sz="0" w:space="0" w:color="auto"/>
            <w:left w:val="none" w:sz="0" w:space="0" w:color="auto"/>
            <w:bottom w:val="none" w:sz="0" w:space="0" w:color="auto"/>
            <w:right w:val="none" w:sz="0" w:space="0" w:color="auto"/>
          </w:divBdr>
        </w:div>
        <w:div w:id="1312170957">
          <w:marLeft w:val="0"/>
          <w:marRight w:val="0"/>
          <w:marTop w:val="0"/>
          <w:marBottom w:val="0"/>
          <w:divBdr>
            <w:top w:val="none" w:sz="0" w:space="0" w:color="auto"/>
            <w:left w:val="none" w:sz="0" w:space="0" w:color="auto"/>
            <w:bottom w:val="none" w:sz="0" w:space="0" w:color="auto"/>
            <w:right w:val="none" w:sz="0" w:space="0" w:color="auto"/>
          </w:divBdr>
        </w:div>
        <w:div w:id="2010599163">
          <w:marLeft w:val="0"/>
          <w:marRight w:val="0"/>
          <w:marTop w:val="0"/>
          <w:marBottom w:val="0"/>
          <w:divBdr>
            <w:top w:val="none" w:sz="0" w:space="0" w:color="auto"/>
            <w:left w:val="none" w:sz="0" w:space="0" w:color="auto"/>
            <w:bottom w:val="none" w:sz="0" w:space="0" w:color="auto"/>
            <w:right w:val="none" w:sz="0" w:space="0" w:color="auto"/>
          </w:divBdr>
        </w:div>
        <w:div w:id="116413499">
          <w:marLeft w:val="0"/>
          <w:marRight w:val="0"/>
          <w:marTop w:val="0"/>
          <w:marBottom w:val="0"/>
          <w:divBdr>
            <w:top w:val="none" w:sz="0" w:space="0" w:color="auto"/>
            <w:left w:val="none" w:sz="0" w:space="0" w:color="auto"/>
            <w:bottom w:val="none" w:sz="0" w:space="0" w:color="auto"/>
            <w:right w:val="none" w:sz="0" w:space="0" w:color="auto"/>
          </w:divBdr>
          <w:divsChild>
            <w:div w:id="82385882">
              <w:marLeft w:val="0"/>
              <w:marRight w:val="0"/>
              <w:marTop w:val="0"/>
              <w:marBottom w:val="0"/>
              <w:divBdr>
                <w:top w:val="none" w:sz="0" w:space="0" w:color="auto"/>
                <w:left w:val="none" w:sz="0" w:space="0" w:color="auto"/>
                <w:bottom w:val="none" w:sz="0" w:space="0" w:color="auto"/>
                <w:right w:val="none" w:sz="0" w:space="0" w:color="auto"/>
              </w:divBdr>
            </w:div>
            <w:div w:id="2038581736">
              <w:marLeft w:val="0"/>
              <w:marRight w:val="0"/>
              <w:marTop w:val="0"/>
              <w:marBottom w:val="0"/>
              <w:divBdr>
                <w:top w:val="none" w:sz="0" w:space="0" w:color="auto"/>
                <w:left w:val="none" w:sz="0" w:space="0" w:color="auto"/>
                <w:bottom w:val="none" w:sz="0" w:space="0" w:color="auto"/>
                <w:right w:val="none" w:sz="0" w:space="0" w:color="auto"/>
              </w:divBdr>
            </w:div>
            <w:div w:id="1739786052">
              <w:marLeft w:val="0"/>
              <w:marRight w:val="0"/>
              <w:marTop w:val="0"/>
              <w:marBottom w:val="0"/>
              <w:divBdr>
                <w:top w:val="none" w:sz="0" w:space="0" w:color="auto"/>
                <w:left w:val="none" w:sz="0" w:space="0" w:color="auto"/>
                <w:bottom w:val="none" w:sz="0" w:space="0" w:color="auto"/>
                <w:right w:val="none" w:sz="0" w:space="0" w:color="auto"/>
              </w:divBdr>
            </w:div>
            <w:div w:id="1851487651">
              <w:marLeft w:val="0"/>
              <w:marRight w:val="0"/>
              <w:marTop w:val="0"/>
              <w:marBottom w:val="0"/>
              <w:divBdr>
                <w:top w:val="none" w:sz="0" w:space="0" w:color="auto"/>
                <w:left w:val="none" w:sz="0" w:space="0" w:color="auto"/>
                <w:bottom w:val="none" w:sz="0" w:space="0" w:color="auto"/>
                <w:right w:val="none" w:sz="0" w:space="0" w:color="auto"/>
              </w:divBdr>
            </w:div>
          </w:divsChild>
        </w:div>
        <w:div w:id="1927879431">
          <w:marLeft w:val="0"/>
          <w:marRight w:val="0"/>
          <w:marTop w:val="0"/>
          <w:marBottom w:val="0"/>
          <w:divBdr>
            <w:top w:val="none" w:sz="0" w:space="0" w:color="auto"/>
            <w:left w:val="none" w:sz="0" w:space="0" w:color="auto"/>
            <w:bottom w:val="none" w:sz="0" w:space="0" w:color="auto"/>
            <w:right w:val="none" w:sz="0" w:space="0" w:color="auto"/>
          </w:divBdr>
        </w:div>
        <w:div w:id="1715502826">
          <w:marLeft w:val="0"/>
          <w:marRight w:val="0"/>
          <w:marTop w:val="0"/>
          <w:marBottom w:val="0"/>
          <w:divBdr>
            <w:top w:val="none" w:sz="0" w:space="0" w:color="auto"/>
            <w:left w:val="none" w:sz="0" w:space="0" w:color="auto"/>
            <w:bottom w:val="none" w:sz="0" w:space="0" w:color="auto"/>
            <w:right w:val="none" w:sz="0" w:space="0" w:color="auto"/>
          </w:divBdr>
        </w:div>
        <w:div w:id="158811845">
          <w:marLeft w:val="0"/>
          <w:marRight w:val="0"/>
          <w:marTop w:val="0"/>
          <w:marBottom w:val="0"/>
          <w:divBdr>
            <w:top w:val="none" w:sz="0" w:space="0" w:color="auto"/>
            <w:left w:val="none" w:sz="0" w:space="0" w:color="auto"/>
            <w:bottom w:val="none" w:sz="0" w:space="0" w:color="auto"/>
            <w:right w:val="none" w:sz="0" w:space="0" w:color="auto"/>
          </w:divBdr>
        </w:div>
        <w:div w:id="448864386">
          <w:marLeft w:val="0"/>
          <w:marRight w:val="0"/>
          <w:marTop w:val="0"/>
          <w:marBottom w:val="0"/>
          <w:divBdr>
            <w:top w:val="none" w:sz="0" w:space="0" w:color="auto"/>
            <w:left w:val="none" w:sz="0" w:space="0" w:color="auto"/>
            <w:bottom w:val="none" w:sz="0" w:space="0" w:color="auto"/>
            <w:right w:val="none" w:sz="0" w:space="0" w:color="auto"/>
          </w:divBdr>
          <w:divsChild>
            <w:div w:id="1617827258">
              <w:marLeft w:val="-75"/>
              <w:marRight w:val="0"/>
              <w:marTop w:val="30"/>
              <w:marBottom w:val="30"/>
              <w:divBdr>
                <w:top w:val="none" w:sz="0" w:space="0" w:color="auto"/>
                <w:left w:val="none" w:sz="0" w:space="0" w:color="auto"/>
                <w:bottom w:val="none" w:sz="0" w:space="0" w:color="auto"/>
                <w:right w:val="none" w:sz="0" w:space="0" w:color="auto"/>
              </w:divBdr>
              <w:divsChild>
                <w:div w:id="1241014419">
                  <w:marLeft w:val="0"/>
                  <w:marRight w:val="0"/>
                  <w:marTop w:val="0"/>
                  <w:marBottom w:val="0"/>
                  <w:divBdr>
                    <w:top w:val="none" w:sz="0" w:space="0" w:color="auto"/>
                    <w:left w:val="none" w:sz="0" w:space="0" w:color="auto"/>
                    <w:bottom w:val="none" w:sz="0" w:space="0" w:color="auto"/>
                    <w:right w:val="none" w:sz="0" w:space="0" w:color="auto"/>
                  </w:divBdr>
                  <w:divsChild>
                    <w:div w:id="27994130">
                      <w:marLeft w:val="0"/>
                      <w:marRight w:val="0"/>
                      <w:marTop w:val="0"/>
                      <w:marBottom w:val="0"/>
                      <w:divBdr>
                        <w:top w:val="none" w:sz="0" w:space="0" w:color="auto"/>
                        <w:left w:val="none" w:sz="0" w:space="0" w:color="auto"/>
                        <w:bottom w:val="none" w:sz="0" w:space="0" w:color="auto"/>
                        <w:right w:val="none" w:sz="0" w:space="0" w:color="auto"/>
                      </w:divBdr>
                    </w:div>
                  </w:divsChild>
                </w:div>
                <w:div w:id="838276088">
                  <w:marLeft w:val="0"/>
                  <w:marRight w:val="0"/>
                  <w:marTop w:val="0"/>
                  <w:marBottom w:val="0"/>
                  <w:divBdr>
                    <w:top w:val="none" w:sz="0" w:space="0" w:color="auto"/>
                    <w:left w:val="none" w:sz="0" w:space="0" w:color="auto"/>
                    <w:bottom w:val="none" w:sz="0" w:space="0" w:color="auto"/>
                    <w:right w:val="none" w:sz="0" w:space="0" w:color="auto"/>
                  </w:divBdr>
                  <w:divsChild>
                    <w:div w:id="301545998">
                      <w:marLeft w:val="0"/>
                      <w:marRight w:val="0"/>
                      <w:marTop w:val="0"/>
                      <w:marBottom w:val="0"/>
                      <w:divBdr>
                        <w:top w:val="none" w:sz="0" w:space="0" w:color="auto"/>
                        <w:left w:val="none" w:sz="0" w:space="0" w:color="auto"/>
                        <w:bottom w:val="none" w:sz="0" w:space="0" w:color="auto"/>
                        <w:right w:val="none" w:sz="0" w:space="0" w:color="auto"/>
                      </w:divBdr>
                    </w:div>
                  </w:divsChild>
                </w:div>
                <w:div w:id="620916107">
                  <w:marLeft w:val="0"/>
                  <w:marRight w:val="0"/>
                  <w:marTop w:val="0"/>
                  <w:marBottom w:val="0"/>
                  <w:divBdr>
                    <w:top w:val="none" w:sz="0" w:space="0" w:color="auto"/>
                    <w:left w:val="none" w:sz="0" w:space="0" w:color="auto"/>
                    <w:bottom w:val="none" w:sz="0" w:space="0" w:color="auto"/>
                    <w:right w:val="none" w:sz="0" w:space="0" w:color="auto"/>
                  </w:divBdr>
                  <w:divsChild>
                    <w:div w:id="318851128">
                      <w:marLeft w:val="0"/>
                      <w:marRight w:val="0"/>
                      <w:marTop w:val="0"/>
                      <w:marBottom w:val="0"/>
                      <w:divBdr>
                        <w:top w:val="none" w:sz="0" w:space="0" w:color="auto"/>
                        <w:left w:val="none" w:sz="0" w:space="0" w:color="auto"/>
                        <w:bottom w:val="none" w:sz="0" w:space="0" w:color="auto"/>
                        <w:right w:val="none" w:sz="0" w:space="0" w:color="auto"/>
                      </w:divBdr>
                    </w:div>
                  </w:divsChild>
                </w:div>
                <w:div w:id="523717330">
                  <w:marLeft w:val="0"/>
                  <w:marRight w:val="0"/>
                  <w:marTop w:val="0"/>
                  <w:marBottom w:val="0"/>
                  <w:divBdr>
                    <w:top w:val="none" w:sz="0" w:space="0" w:color="auto"/>
                    <w:left w:val="none" w:sz="0" w:space="0" w:color="auto"/>
                    <w:bottom w:val="none" w:sz="0" w:space="0" w:color="auto"/>
                    <w:right w:val="none" w:sz="0" w:space="0" w:color="auto"/>
                  </w:divBdr>
                  <w:divsChild>
                    <w:div w:id="311832243">
                      <w:marLeft w:val="0"/>
                      <w:marRight w:val="0"/>
                      <w:marTop w:val="0"/>
                      <w:marBottom w:val="0"/>
                      <w:divBdr>
                        <w:top w:val="none" w:sz="0" w:space="0" w:color="auto"/>
                        <w:left w:val="none" w:sz="0" w:space="0" w:color="auto"/>
                        <w:bottom w:val="none" w:sz="0" w:space="0" w:color="auto"/>
                        <w:right w:val="none" w:sz="0" w:space="0" w:color="auto"/>
                      </w:divBdr>
                    </w:div>
                  </w:divsChild>
                </w:div>
                <w:div w:id="383334314">
                  <w:marLeft w:val="0"/>
                  <w:marRight w:val="0"/>
                  <w:marTop w:val="0"/>
                  <w:marBottom w:val="0"/>
                  <w:divBdr>
                    <w:top w:val="none" w:sz="0" w:space="0" w:color="auto"/>
                    <w:left w:val="none" w:sz="0" w:space="0" w:color="auto"/>
                    <w:bottom w:val="none" w:sz="0" w:space="0" w:color="auto"/>
                    <w:right w:val="none" w:sz="0" w:space="0" w:color="auto"/>
                  </w:divBdr>
                  <w:divsChild>
                    <w:div w:id="2127500507">
                      <w:marLeft w:val="0"/>
                      <w:marRight w:val="0"/>
                      <w:marTop w:val="0"/>
                      <w:marBottom w:val="0"/>
                      <w:divBdr>
                        <w:top w:val="none" w:sz="0" w:space="0" w:color="auto"/>
                        <w:left w:val="none" w:sz="0" w:space="0" w:color="auto"/>
                        <w:bottom w:val="none" w:sz="0" w:space="0" w:color="auto"/>
                        <w:right w:val="none" w:sz="0" w:space="0" w:color="auto"/>
                      </w:divBdr>
                    </w:div>
                  </w:divsChild>
                </w:div>
                <w:div w:id="1237202168">
                  <w:marLeft w:val="0"/>
                  <w:marRight w:val="0"/>
                  <w:marTop w:val="0"/>
                  <w:marBottom w:val="0"/>
                  <w:divBdr>
                    <w:top w:val="none" w:sz="0" w:space="0" w:color="auto"/>
                    <w:left w:val="none" w:sz="0" w:space="0" w:color="auto"/>
                    <w:bottom w:val="none" w:sz="0" w:space="0" w:color="auto"/>
                    <w:right w:val="none" w:sz="0" w:space="0" w:color="auto"/>
                  </w:divBdr>
                  <w:divsChild>
                    <w:div w:id="34892005">
                      <w:marLeft w:val="0"/>
                      <w:marRight w:val="0"/>
                      <w:marTop w:val="0"/>
                      <w:marBottom w:val="0"/>
                      <w:divBdr>
                        <w:top w:val="none" w:sz="0" w:space="0" w:color="auto"/>
                        <w:left w:val="none" w:sz="0" w:space="0" w:color="auto"/>
                        <w:bottom w:val="none" w:sz="0" w:space="0" w:color="auto"/>
                        <w:right w:val="none" w:sz="0" w:space="0" w:color="auto"/>
                      </w:divBdr>
                    </w:div>
                  </w:divsChild>
                </w:div>
                <w:div w:id="1487353659">
                  <w:marLeft w:val="0"/>
                  <w:marRight w:val="0"/>
                  <w:marTop w:val="0"/>
                  <w:marBottom w:val="0"/>
                  <w:divBdr>
                    <w:top w:val="none" w:sz="0" w:space="0" w:color="auto"/>
                    <w:left w:val="none" w:sz="0" w:space="0" w:color="auto"/>
                    <w:bottom w:val="none" w:sz="0" w:space="0" w:color="auto"/>
                    <w:right w:val="none" w:sz="0" w:space="0" w:color="auto"/>
                  </w:divBdr>
                  <w:divsChild>
                    <w:div w:id="895893778">
                      <w:marLeft w:val="0"/>
                      <w:marRight w:val="0"/>
                      <w:marTop w:val="0"/>
                      <w:marBottom w:val="0"/>
                      <w:divBdr>
                        <w:top w:val="none" w:sz="0" w:space="0" w:color="auto"/>
                        <w:left w:val="none" w:sz="0" w:space="0" w:color="auto"/>
                        <w:bottom w:val="none" w:sz="0" w:space="0" w:color="auto"/>
                        <w:right w:val="none" w:sz="0" w:space="0" w:color="auto"/>
                      </w:divBdr>
                    </w:div>
                  </w:divsChild>
                </w:div>
                <w:div w:id="361635082">
                  <w:marLeft w:val="0"/>
                  <w:marRight w:val="0"/>
                  <w:marTop w:val="0"/>
                  <w:marBottom w:val="0"/>
                  <w:divBdr>
                    <w:top w:val="none" w:sz="0" w:space="0" w:color="auto"/>
                    <w:left w:val="none" w:sz="0" w:space="0" w:color="auto"/>
                    <w:bottom w:val="none" w:sz="0" w:space="0" w:color="auto"/>
                    <w:right w:val="none" w:sz="0" w:space="0" w:color="auto"/>
                  </w:divBdr>
                  <w:divsChild>
                    <w:div w:id="2113893191">
                      <w:marLeft w:val="0"/>
                      <w:marRight w:val="0"/>
                      <w:marTop w:val="0"/>
                      <w:marBottom w:val="0"/>
                      <w:divBdr>
                        <w:top w:val="none" w:sz="0" w:space="0" w:color="auto"/>
                        <w:left w:val="none" w:sz="0" w:space="0" w:color="auto"/>
                        <w:bottom w:val="none" w:sz="0" w:space="0" w:color="auto"/>
                        <w:right w:val="none" w:sz="0" w:space="0" w:color="auto"/>
                      </w:divBdr>
                    </w:div>
                  </w:divsChild>
                </w:div>
                <w:div w:id="1857649497">
                  <w:marLeft w:val="0"/>
                  <w:marRight w:val="0"/>
                  <w:marTop w:val="0"/>
                  <w:marBottom w:val="0"/>
                  <w:divBdr>
                    <w:top w:val="none" w:sz="0" w:space="0" w:color="auto"/>
                    <w:left w:val="none" w:sz="0" w:space="0" w:color="auto"/>
                    <w:bottom w:val="none" w:sz="0" w:space="0" w:color="auto"/>
                    <w:right w:val="none" w:sz="0" w:space="0" w:color="auto"/>
                  </w:divBdr>
                  <w:divsChild>
                    <w:div w:id="127020208">
                      <w:marLeft w:val="0"/>
                      <w:marRight w:val="0"/>
                      <w:marTop w:val="0"/>
                      <w:marBottom w:val="0"/>
                      <w:divBdr>
                        <w:top w:val="none" w:sz="0" w:space="0" w:color="auto"/>
                        <w:left w:val="none" w:sz="0" w:space="0" w:color="auto"/>
                        <w:bottom w:val="none" w:sz="0" w:space="0" w:color="auto"/>
                        <w:right w:val="none" w:sz="0" w:space="0" w:color="auto"/>
                      </w:divBdr>
                    </w:div>
                  </w:divsChild>
                </w:div>
                <w:div w:id="365833450">
                  <w:marLeft w:val="0"/>
                  <w:marRight w:val="0"/>
                  <w:marTop w:val="0"/>
                  <w:marBottom w:val="0"/>
                  <w:divBdr>
                    <w:top w:val="none" w:sz="0" w:space="0" w:color="auto"/>
                    <w:left w:val="none" w:sz="0" w:space="0" w:color="auto"/>
                    <w:bottom w:val="none" w:sz="0" w:space="0" w:color="auto"/>
                    <w:right w:val="none" w:sz="0" w:space="0" w:color="auto"/>
                  </w:divBdr>
                  <w:divsChild>
                    <w:div w:id="694766217">
                      <w:marLeft w:val="0"/>
                      <w:marRight w:val="0"/>
                      <w:marTop w:val="0"/>
                      <w:marBottom w:val="0"/>
                      <w:divBdr>
                        <w:top w:val="none" w:sz="0" w:space="0" w:color="auto"/>
                        <w:left w:val="none" w:sz="0" w:space="0" w:color="auto"/>
                        <w:bottom w:val="none" w:sz="0" w:space="0" w:color="auto"/>
                        <w:right w:val="none" w:sz="0" w:space="0" w:color="auto"/>
                      </w:divBdr>
                    </w:div>
                  </w:divsChild>
                </w:div>
                <w:div w:id="831022411">
                  <w:marLeft w:val="0"/>
                  <w:marRight w:val="0"/>
                  <w:marTop w:val="0"/>
                  <w:marBottom w:val="0"/>
                  <w:divBdr>
                    <w:top w:val="none" w:sz="0" w:space="0" w:color="auto"/>
                    <w:left w:val="none" w:sz="0" w:space="0" w:color="auto"/>
                    <w:bottom w:val="none" w:sz="0" w:space="0" w:color="auto"/>
                    <w:right w:val="none" w:sz="0" w:space="0" w:color="auto"/>
                  </w:divBdr>
                  <w:divsChild>
                    <w:div w:id="381945974">
                      <w:marLeft w:val="0"/>
                      <w:marRight w:val="0"/>
                      <w:marTop w:val="0"/>
                      <w:marBottom w:val="0"/>
                      <w:divBdr>
                        <w:top w:val="none" w:sz="0" w:space="0" w:color="auto"/>
                        <w:left w:val="none" w:sz="0" w:space="0" w:color="auto"/>
                        <w:bottom w:val="none" w:sz="0" w:space="0" w:color="auto"/>
                        <w:right w:val="none" w:sz="0" w:space="0" w:color="auto"/>
                      </w:divBdr>
                    </w:div>
                  </w:divsChild>
                </w:div>
                <w:div w:id="1459034742">
                  <w:marLeft w:val="0"/>
                  <w:marRight w:val="0"/>
                  <w:marTop w:val="0"/>
                  <w:marBottom w:val="0"/>
                  <w:divBdr>
                    <w:top w:val="none" w:sz="0" w:space="0" w:color="auto"/>
                    <w:left w:val="none" w:sz="0" w:space="0" w:color="auto"/>
                    <w:bottom w:val="none" w:sz="0" w:space="0" w:color="auto"/>
                    <w:right w:val="none" w:sz="0" w:space="0" w:color="auto"/>
                  </w:divBdr>
                  <w:divsChild>
                    <w:div w:id="226116108">
                      <w:marLeft w:val="0"/>
                      <w:marRight w:val="0"/>
                      <w:marTop w:val="0"/>
                      <w:marBottom w:val="0"/>
                      <w:divBdr>
                        <w:top w:val="none" w:sz="0" w:space="0" w:color="auto"/>
                        <w:left w:val="none" w:sz="0" w:space="0" w:color="auto"/>
                        <w:bottom w:val="none" w:sz="0" w:space="0" w:color="auto"/>
                        <w:right w:val="none" w:sz="0" w:space="0" w:color="auto"/>
                      </w:divBdr>
                    </w:div>
                  </w:divsChild>
                </w:div>
                <w:div w:id="1568149616">
                  <w:marLeft w:val="0"/>
                  <w:marRight w:val="0"/>
                  <w:marTop w:val="0"/>
                  <w:marBottom w:val="0"/>
                  <w:divBdr>
                    <w:top w:val="none" w:sz="0" w:space="0" w:color="auto"/>
                    <w:left w:val="none" w:sz="0" w:space="0" w:color="auto"/>
                    <w:bottom w:val="none" w:sz="0" w:space="0" w:color="auto"/>
                    <w:right w:val="none" w:sz="0" w:space="0" w:color="auto"/>
                  </w:divBdr>
                  <w:divsChild>
                    <w:div w:id="699160698">
                      <w:marLeft w:val="0"/>
                      <w:marRight w:val="0"/>
                      <w:marTop w:val="0"/>
                      <w:marBottom w:val="0"/>
                      <w:divBdr>
                        <w:top w:val="none" w:sz="0" w:space="0" w:color="auto"/>
                        <w:left w:val="none" w:sz="0" w:space="0" w:color="auto"/>
                        <w:bottom w:val="none" w:sz="0" w:space="0" w:color="auto"/>
                        <w:right w:val="none" w:sz="0" w:space="0" w:color="auto"/>
                      </w:divBdr>
                    </w:div>
                  </w:divsChild>
                </w:div>
                <w:div w:id="1455127190">
                  <w:marLeft w:val="0"/>
                  <w:marRight w:val="0"/>
                  <w:marTop w:val="0"/>
                  <w:marBottom w:val="0"/>
                  <w:divBdr>
                    <w:top w:val="none" w:sz="0" w:space="0" w:color="auto"/>
                    <w:left w:val="none" w:sz="0" w:space="0" w:color="auto"/>
                    <w:bottom w:val="none" w:sz="0" w:space="0" w:color="auto"/>
                    <w:right w:val="none" w:sz="0" w:space="0" w:color="auto"/>
                  </w:divBdr>
                  <w:divsChild>
                    <w:div w:id="503210427">
                      <w:marLeft w:val="0"/>
                      <w:marRight w:val="0"/>
                      <w:marTop w:val="0"/>
                      <w:marBottom w:val="0"/>
                      <w:divBdr>
                        <w:top w:val="none" w:sz="0" w:space="0" w:color="auto"/>
                        <w:left w:val="none" w:sz="0" w:space="0" w:color="auto"/>
                        <w:bottom w:val="none" w:sz="0" w:space="0" w:color="auto"/>
                        <w:right w:val="none" w:sz="0" w:space="0" w:color="auto"/>
                      </w:divBdr>
                    </w:div>
                  </w:divsChild>
                </w:div>
                <w:div w:id="1655984678">
                  <w:marLeft w:val="0"/>
                  <w:marRight w:val="0"/>
                  <w:marTop w:val="0"/>
                  <w:marBottom w:val="0"/>
                  <w:divBdr>
                    <w:top w:val="none" w:sz="0" w:space="0" w:color="auto"/>
                    <w:left w:val="none" w:sz="0" w:space="0" w:color="auto"/>
                    <w:bottom w:val="none" w:sz="0" w:space="0" w:color="auto"/>
                    <w:right w:val="none" w:sz="0" w:space="0" w:color="auto"/>
                  </w:divBdr>
                  <w:divsChild>
                    <w:div w:id="181286034">
                      <w:marLeft w:val="0"/>
                      <w:marRight w:val="0"/>
                      <w:marTop w:val="0"/>
                      <w:marBottom w:val="0"/>
                      <w:divBdr>
                        <w:top w:val="none" w:sz="0" w:space="0" w:color="auto"/>
                        <w:left w:val="none" w:sz="0" w:space="0" w:color="auto"/>
                        <w:bottom w:val="none" w:sz="0" w:space="0" w:color="auto"/>
                        <w:right w:val="none" w:sz="0" w:space="0" w:color="auto"/>
                      </w:divBdr>
                    </w:div>
                  </w:divsChild>
                </w:div>
                <w:div w:id="7565238">
                  <w:marLeft w:val="0"/>
                  <w:marRight w:val="0"/>
                  <w:marTop w:val="0"/>
                  <w:marBottom w:val="0"/>
                  <w:divBdr>
                    <w:top w:val="none" w:sz="0" w:space="0" w:color="auto"/>
                    <w:left w:val="none" w:sz="0" w:space="0" w:color="auto"/>
                    <w:bottom w:val="none" w:sz="0" w:space="0" w:color="auto"/>
                    <w:right w:val="none" w:sz="0" w:space="0" w:color="auto"/>
                  </w:divBdr>
                  <w:divsChild>
                    <w:div w:id="345140201">
                      <w:marLeft w:val="0"/>
                      <w:marRight w:val="0"/>
                      <w:marTop w:val="0"/>
                      <w:marBottom w:val="0"/>
                      <w:divBdr>
                        <w:top w:val="none" w:sz="0" w:space="0" w:color="auto"/>
                        <w:left w:val="none" w:sz="0" w:space="0" w:color="auto"/>
                        <w:bottom w:val="none" w:sz="0" w:space="0" w:color="auto"/>
                        <w:right w:val="none" w:sz="0" w:space="0" w:color="auto"/>
                      </w:divBdr>
                    </w:div>
                  </w:divsChild>
                </w:div>
                <w:div w:id="1949971615">
                  <w:marLeft w:val="0"/>
                  <w:marRight w:val="0"/>
                  <w:marTop w:val="0"/>
                  <w:marBottom w:val="0"/>
                  <w:divBdr>
                    <w:top w:val="none" w:sz="0" w:space="0" w:color="auto"/>
                    <w:left w:val="none" w:sz="0" w:space="0" w:color="auto"/>
                    <w:bottom w:val="none" w:sz="0" w:space="0" w:color="auto"/>
                    <w:right w:val="none" w:sz="0" w:space="0" w:color="auto"/>
                  </w:divBdr>
                  <w:divsChild>
                    <w:div w:id="1146898974">
                      <w:marLeft w:val="0"/>
                      <w:marRight w:val="0"/>
                      <w:marTop w:val="0"/>
                      <w:marBottom w:val="0"/>
                      <w:divBdr>
                        <w:top w:val="none" w:sz="0" w:space="0" w:color="auto"/>
                        <w:left w:val="none" w:sz="0" w:space="0" w:color="auto"/>
                        <w:bottom w:val="none" w:sz="0" w:space="0" w:color="auto"/>
                        <w:right w:val="none" w:sz="0" w:space="0" w:color="auto"/>
                      </w:divBdr>
                    </w:div>
                  </w:divsChild>
                </w:div>
                <w:div w:id="209459876">
                  <w:marLeft w:val="0"/>
                  <w:marRight w:val="0"/>
                  <w:marTop w:val="0"/>
                  <w:marBottom w:val="0"/>
                  <w:divBdr>
                    <w:top w:val="none" w:sz="0" w:space="0" w:color="auto"/>
                    <w:left w:val="none" w:sz="0" w:space="0" w:color="auto"/>
                    <w:bottom w:val="none" w:sz="0" w:space="0" w:color="auto"/>
                    <w:right w:val="none" w:sz="0" w:space="0" w:color="auto"/>
                  </w:divBdr>
                  <w:divsChild>
                    <w:div w:id="1356344310">
                      <w:marLeft w:val="0"/>
                      <w:marRight w:val="0"/>
                      <w:marTop w:val="0"/>
                      <w:marBottom w:val="0"/>
                      <w:divBdr>
                        <w:top w:val="none" w:sz="0" w:space="0" w:color="auto"/>
                        <w:left w:val="none" w:sz="0" w:space="0" w:color="auto"/>
                        <w:bottom w:val="none" w:sz="0" w:space="0" w:color="auto"/>
                        <w:right w:val="none" w:sz="0" w:space="0" w:color="auto"/>
                      </w:divBdr>
                    </w:div>
                  </w:divsChild>
                </w:div>
                <w:div w:id="1513295017">
                  <w:marLeft w:val="0"/>
                  <w:marRight w:val="0"/>
                  <w:marTop w:val="0"/>
                  <w:marBottom w:val="0"/>
                  <w:divBdr>
                    <w:top w:val="none" w:sz="0" w:space="0" w:color="auto"/>
                    <w:left w:val="none" w:sz="0" w:space="0" w:color="auto"/>
                    <w:bottom w:val="none" w:sz="0" w:space="0" w:color="auto"/>
                    <w:right w:val="none" w:sz="0" w:space="0" w:color="auto"/>
                  </w:divBdr>
                  <w:divsChild>
                    <w:div w:id="238176654">
                      <w:marLeft w:val="0"/>
                      <w:marRight w:val="0"/>
                      <w:marTop w:val="0"/>
                      <w:marBottom w:val="0"/>
                      <w:divBdr>
                        <w:top w:val="none" w:sz="0" w:space="0" w:color="auto"/>
                        <w:left w:val="none" w:sz="0" w:space="0" w:color="auto"/>
                        <w:bottom w:val="none" w:sz="0" w:space="0" w:color="auto"/>
                        <w:right w:val="none" w:sz="0" w:space="0" w:color="auto"/>
                      </w:divBdr>
                    </w:div>
                  </w:divsChild>
                </w:div>
                <w:div w:id="1359282279">
                  <w:marLeft w:val="0"/>
                  <w:marRight w:val="0"/>
                  <w:marTop w:val="0"/>
                  <w:marBottom w:val="0"/>
                  <w:divBdr>
                    <w:top w:val="none" w:sz="0" w:space="0" w:color="auto"/>
                    <w:left w:val="none" w:sz="0" w:space="0" w:color="auto"/>
                    <w:bottom w:val="none" w:sz="0" w:space="0" w:color="auto"/>
                    <w:right w:val="none" w:sz="0" w:space="0" w:color="auto"/>
                  </w:divBdr>
                  <w:divsChild>
                    <w:div w:id="1132020489">
                      <w:marLeft w:val="0"/>
                      <w:marRight w:val="0"/>
                      <w:marTop w:val="0"/>
                      <w:marBottom w:val="0"/>
                      <w:divBdr>
                        <w:top w:val="none" w:sz="0" w:space="0" w:color="auto"/>
                        <w:left w:val="none" w:sz="0" w:space="0" w:color="auto"/>
                        <w:bottom w:val="none" w:sz="0" w:space="0" w:color="auto"/>
                        <w:right w:val="none" w:sz="0" w:space="0" w:color="auto"/>
                      </w:divBdr>
                    </w:div>
                  </w:divsChild>
                </w:div>
                <w:div w:id="341516359">
                  <w:marLeft w:val="0"/>
                  <w:marRight w:val="0"/>
                  <w:marTop w:val="0"/>
                  <w:marBottom w:val="0"/>
                  <w:divBdr>
                    <w:top w:val="none" w:sz="0" w:space="0" w:color="auto"/>
                    <w:left w:val="none" w:sz="0" w:space="0" w:color="auto"/>
                    <w:bottom w:val="none" w:sz="0" w:space="0" w:color="auto"/>
                    <w:right w:val="none" w:sz="0" w:space="0" w:color="auto"/>
                  </w:divBdr>
                  <w:divsChild>
                    <w:div w:id="1899707053">
                      <w:marLeft w:val="0"/>
                      <w:marRight w:val="0"/>
                      <w:marTop w:val="0"/>
                      <w:marBottom w:val="0"/>
                      <w:divBdr>
                        <w:top w:val="none" w:sz="0" w:space="0" w:color="auto"/>
                        <w:left w:val="none" w:sz="0" w:space="0" w:color="auto"/>
                        <w:bottom w:val="none" w:sz="0" w:space="0" w:color="auto"/>
                        <w:right w:val="none" w:sz="0" w:space="0" w:color="auto"/>
                      </w:divBdr>
                    </w:div>
                  </w:divsChild>
                </w:div>
                <w:div w:id="405228092">
                  <w:marLeft w:val="0"/>
                  <w:marRight w:val="0"/>
                  <w:marTop w:val="0"/>
                  <w:marBottom w:val="0"/>
                  <w:divBdr>
                    <w:top w:val="none" w:sz="0" w:space="0" w:color="auto"/>
                    <w:left w:val="none" w:sz="0" w:space="0" w:color="auto"/>
                    <w:bottom w:val="none" w:sz="0" w:space="0" w:color="auto"/>
                    <w:right w:val="none" w:sz="0" w:space="0" w:color="auto"/>
                  </w:divBdr>
                  <w:divsChild>
                    <w:div w:id="1232696656">
                      <w:marLeft w:val="0"/>
                      <w:marRight w:val="0"/>
                      <w:marTop w:val="0"/>
                      <w:marBottom w:val="0"/>
                      <w:divBdr>
                        <w:top w:val="none" w:sz="0" w:space="0" w:color="auto"/>
                        <w:left w:val="none" w:sz="0" w:space="0" w:color="auto"/>
                        <w:bottom w:val="none" w:sz="0" w:space="0" w:color="auto"/>
                        <w:right w:val="none" w:sz="0" w:space="0" w:color="auto"/>
                      </w:divBdr>
                    </w:div>
                  </w:divsChild>
                </w:div>
                <w:div w:id="761609070">
                  <w:marLeft w:val="0"/>
                  <w:marRight w:val="0"/>
                  <w:marTop w:val="0"/>
                  <w:marBottom w:val="0"/>
                  <w:divBdr>
                    <w:top w:val="none" w:sz="0" w:space="0" w:color="auto"/>
                    <w:left w:val="none" w:sz="0" w:space="0" w:color="auto"/>
                    <w:bottom w:val="none" w:sz="0" w:space="0" w:color="auto"/>
                    <w:right w:val="none" w:sz="0" w:space="0" w:color="auto"/>
                  </w:divBdr>
                  <w:divsChild>
                    <w:div w:id="114717829">
                      <w:marLeft w:val="0"/>
                      <w:marRight w:val="0"/>
                      <w:marTop w:val="0"/>
                      <w:marBottom w:val="0"/>
                      <w:divBdr>
                        <w:top w:val="none" w:sz="0" w:space="0" w:color="auto"/>
                        <w:left w:val="none" w:sz="0" w:space="0" w:color="auto"/>
                        <w:bottom w:val="none" w:sz="0" w:space="0" w:color="auto"/>
                        <w:right w:val="none" w:sz="0" w:space="0" w:color="auto"/>
                      </w:divBdr>
                    </w:div>
                  </w:divsChild>
                </w:div>
                <w:div w:id="1075400334">
                  <w:marLeft w:val="0"/>
                  <w:marRight w:val="0"/>
                  <w:marTop w:val="0"/>
                  <w:marBottom w:val="0"/>
                  <w:divBdr>
                    <w:top w:val="none" w:sz="0" w:space="0" w:color="auto"/>
                    <w:left w:val="none" w:sz="0" w:space="0" w:color="auto"/>
                    <w:bottom w:val="none" w:sz="0" w:space="0" w:color="auto"/>
                    <w:right w:val="none" w:sz="0" w:space="0" w:color="auto"/>
                  </w:divBdr>
                  <w:divsChild>
                    <w:div w:id="265187751">
                      <w:marLeft w:val="0"/>
                      <w:marRight w:val="0"/>
                      <w:marTop w:val="0"/>
                      <w:marBottom w:val="0"/>
                      <w:divBdr>
                        <w:top w:val="none" w:sz="0" w:space="0" w:color="auto"/>
                        <w:left w:val="none" w:sz="0" w:space="0" w:color="auto"/>
                        <w:bottom w:val="none" w:sz="0" w:space="0" w:color="auto"/>
                        <w:right w:val="none" w:sz="0" w:space="0" w:color="auto"/>
                      </w:divBdr>
                    </w:div>
                  </w:divsChild>
                </w:div>
                <w:div w:id="1675768493">
                  <w:marLeft w:val="0"/>
                  <w:marRight w:val="0"/>
                  <w:marTop w:val="0"/>
                  <w:marBottom w:val="0"/>
                  <w:divBdr>
                    <w:top w:val="none" w:sz="0" w:space="0" w:color="auto"/>
                    <w:left w:val="none" w:sz="0" w:space="0" w:color="auto"/>
                    <w:bottom w:val="none" w:sz="0" w:space="0" w:color="auto"/>
                    <w:right w:val="none" w:sz="0" w:space="0" w:color="auto"/>
                  </w:divBdr>
                  <w:divsChild>
                    <w:div w:id="1063531026">
                      <w:marLeft w:val="0"/>
                      <w:marRight w:val="0"/>
                      <w:marTop w:val="0"/>
                      <w:marBottom w:val="0"/>
                      <w:divBdr>
                        <w:top w:val="none" w:sz="0" w:space="0" w:color="auto"/>
                        <w:left w:val="none" w:sz="0" w:space="0" w:color="auto"/>
                        <w:bottom w:val="none" w:sz="0" w:space="0" w:color="auto"/>
                        <w:right w:val="none" w:sz="0" w:space="0" w:color="auto"/>
                      </w:divBdr>
                    </w:div>
                  </w:divsChild>
                </w:div>
                <w:div w:id="1579679967">
                  <w:marLeft w:val="0"/>
                  <w:marRight w:val="0"/>
                  <w:marTop w:val="0"/>
                  <w:marBottom w:val="0"/>
                  <w:divBdr>
                    <w:top w:val="none" w:sz="0" w:space="0" w:color="auto"/>
                    <w:left w:val="none" w:sz="0" w:space="0" w:color="auto"/>
                    <w:bottom w:val="none" w:sz="0" w:space="0" w:color="auto"/>
                    <w:right w:val="none" w:sz="0" w:space="0" w:color="auto"/>
                  </w:divBdr>
                  <w:divsChild>
                    <w:div w:id="606279000">
                      <w:marLeft w:val="0"/>
                      <w:marRight w:val="0"/>
                      <w:marTop w:val="0"/>
                      <w:marBottom w:val="0"/>
                      <w:divBdr>
                        <w:top w:val="none" w:sz="0" w:space="0" w:color="auto"/>
                        <w:left w:val="none" w:sz="0" w:space="0" w:color="auto"/>
                        <w:bottom w:val="none" w:sz="0" w:space="0" w:color="auto"/>
                        <w:right w:val="none" w:sz="0" w:space="0" w:color="auto"/>
                      </w:divBdr>
                    </w:div>
                  </w:divsChild>
                </w:div>
                <w:div w:id="385877477">
                  <w:marLeft w:val="0"/>
                  <w:marRight w:val="0"/>
                  <w:marTop w:val="0"/>
                  <w:marBottom w:val="0"/>
                  <w:divBdr>
                    <w:top w:val="none" w:sz="0" w:space="0" w:color="auto"/>
                    <w:left w:val="none" w:sz="0" w:space="0" w:color="auto"/>
                    <w:bottom w:val="none" w:sz="0" w:space="0" w:color="auto"/>
                    <w:right w:val="none" w:sz="0" w:space="0" w:color="auto"/>
                  </w:divBdr>
                  <w:divsChild>
                    <w:div w:id="1675062120">
                      <w:marLeft w:val="0"/>
                      <w:marRight w:val="0"/>
                      <w:marTop w:val="0"/>
                      <w:marBottom w:val="0"/>
                      <w:divBdr>
                        <w:top w:val="none" w:sz="0" w:space="0" w:color="auto"/>
                        <w:left w:val="none" w:sz="0" w:space="0" w:color="auto"/>
                        <w:bottom w:val="none" w:sz="0" w:space="0" w:color="auto"/>
                        <w:right w:val="none" w:sz="0" w:space="0" w:color="auto"/>
                      </w:divBdr>
                    </w:div>
                  </w:divsChild>
                </w:div>
                <w:div w:id="94402416">
                  <w:marLeft w:val="0"/>
                  <w:marRight w:val="0"/>
                  <w:marTop w:val="0"/>
                  <w:marBottom w:val="0"/>
                  <w:divBdr>
                    <w:top w:val="none" w:sz="0" w:space="0" w:color="auto"/>
                    <w:left w:val="none" w:sz="0" w:space="0" w:color="auto"/>
                    <w:bottom w:val="none" w:sz="0" w:space="0" w:color="auto"/>
                    <w:right w:val="none" w:sz="0" w:space="0" w:color="auto"/>
                  </w:divBdr>
                  <w:divsChild>
                    <w:div w:id="994603887">
                      <w:marLeft w:val="0"/>
                      <w:marRight w:val="0"/>
                      <w:marTop w:val="0"/>
                      <w:marBottom w:val="0"/>
                      <w:divBdr>
                        <w:top w:val="none" w:sz="0" w:space="0" w:color="auto"/>
                        <w:left w:val="none" w:sz="0" w:space="0" w:color="auto"/>
                        <w:bottom w:val="none" w:sz="0" w:space="0" w:color="auto"/>
                        <w:right w:val="none" w:sz="0" w:space="0" w:color="auto"/>
                      </w:divBdr>
                    </w:div>
                  </w:divsChild>
                </w:div>
                <w:div w:id="1497187681">
                  <w:marLeft w:val="0"/>
                  <w:marRight w:val="0"/>
                  <w:marTop w:val="0"/>
                  <w:marBottom w:val="0"/>
                  <w:divBdr>
                    <w:top w:val="none" w:sz="0" w:space="0" w:color="auto"/>
                    <w:left w:val="none" w:sz="0" w:space="0" w:color="auto"/>
                    <w:bottom w:val="none" w:sz="0" w:space="0" w:color="auto"/>
                    <w:right w:val="none" w:sz="0" w:space="0" w:color="auto"/>
                  </w:divBdr>
                  <w:divsChild>
                    <w:div w:id="929629490">
                      <w:marLeft w:val="0"/>
                      <w:marRight w:val="0"/>
                      <w:marTop w:val="0"/>
                      <w:marBottom w:val="0"/>
                      <w:divBdr>
                        <w:top w:val="none" w:sz="0" w:space="0" w:color="auto"/>
                        <w:left w:val="none" w:sz="0" w:space="0" w:color="auto"/>
                        <w:bottom w:val="none" w:sz="0" w:space="0" w:color="auto"/>
                        <w:right w:val="none" w:sz="0" w:space="0" w:color="auto"/>
                      </w:divBdr>
                    </w:div>
                  </w:divsChild>
                </w:div>
                <w:div w:id="255674779">
                  <w:marLeft w:val="0"/>
                  <w:marRight w:val="0"/>
                  <w:marTop w:val="0"/>
                  <w:marBottom w:val="0"/>
                  <w:divBdr>
                    <w:top w:val="none" w:sz="0" w:space="0" w:color="auto"/>
                    <w:left w:val="none" w:sz="0" w:space="0" w:color="auto"/>
                    <w:bottom w:val="none" w:sz="0" w:space="0" w:color="auto"/>
                    <w:right w:val="none" w:sz="0" w:space="0" w:color="auto"/>
                  </w:divBdr>
                  <w:divsChild>
                    <w:div w:id="701832281">
                      <w:marLeft w:val="0"/>
                      <w:marRight w:val="0"/>
                      <w:marTop w:val="0"/>
                      <w:marBottom w:val="0"/>
                      <w:divBdr>
                        <w:top w:val="none" w:sz="0" w:space="0" w:color="auto"/>
                        <w:left w:val="none" w:sz="0" w:space="0" w:color="auto"/>
                        <w:bottom w:val="none" w:sz="0" w:space="0" w:color="auto"/>
                        <w:right w:val="none" w:sz="0" w:space="0" w:color="auto"/>
                      </w:divBdr>
                    </w:div>
                  </w:divsChild>
                </w:div>
                <w:div w:id="2004969503">
                  <w:marLeft w:val="0"/>
                  <w:marRight w:val="0"/>
                  <w:marTop w:val="0"/>
                  <w:marBottom w:val="0"/>
                  <w:divBdr>
                    <w:top w:val="none" w:sz="0" w:space="0" w:color="auto"/>
                    <w:left w:val="none" w:sz="0" w:space="0" w:color="auto"/>
                    <w:bottom w:val="none" w:sz="0" w:space="0" w:color="auto"/>
                    <w:right w:val="none" w:sz="0" w:space="0" w:color="auto"/>
                  </w:divBdr>
                  <w:divsChild>
                    <w:div w:id="1525171508">
                      <w:marLeft w:val="0"/>
                      <w:marRight w:val="0"/>
                      <w:marTop w:val="0"/>
                      <w:marBottom w:val="0"/>
                      <w:divBdr>
                        <w:top w:val="none" w:sz="0" w:space="0" w:color="auto"/>
                        <w:left w:val="none" w:sz="0" w:space="0" w:color="auto"/>
                        <w:bottom w:val="none" w:sz="0" w:space="0" w:color="auto"/>
                        <w:right w:val="none" w:sz="0" w:space="0" w:color="auto"/>
                      </w:divBdr>
                    </w:div>
                  </w:divsChild>
                </w:div>
                <w:div w:id="822623093">
                  <w:marLeft w:val="0"/>
                  <w:marRight w:val="0"/>
                  <w:marTop w:val="0"/>
                  <w:marBottom w:val="0"/>
                  <w:divBdr>
                    <w:top w:val="none" w:sz="0" w:space="0" w:color="auto"/>
                    <w:left w:val="none" w:sz="0" w:space="0" w:color="auto"/>
                    <w:bottom w:val="none" w:sz="0" w:space="0" w:color="auto"/>
                    <w:right w:val="none" w:sz="0" w:space="0" w:color="auto"/>
                  </w:divBdr>
                  <w:divsChild>
                    <w:div w:id="423110370">
                      <w:marLeft w:val="0"/>
                      <w:marRight w:val="0"/>
                      <w:marTop w:val="0"/>
                      <w:marBottom w:val="0"/>
                      <w:divBdr>
                        <w:top w:val="none" w:sz="0" w:space="0" w:color="auto"/>
                        <w:left w:val="none" w:sz="0" w:space="0" w:color="auto"/>
                        <w:bottom w:val="none" w:sz="0" w:space="0" w:color="auto"/>
                        <w:right w:val="none" w:sz="0" w:space="0" w:color="auto"/>
                      </w:divBdr>
                    </w:div>
                  </w:divsChild>
                </w:div>
                <w:div w:id="1951430339">
                  <w:marLeft w:val="0"/>
                  <w:marRight w:val="0"/>
                  <w:marTop w:val="0"/>
                  <w:marBottom w:val="0"/>
                  <w:divBdr>
                    <w:top w:val="none" w:sz="0" w:space="0" w:color="auto"/>
                    <w:left w:val="none" w:sz="0" w:space="0" w:color="auto"/>
                    <w:bottom w:val="none" w:sz="0" w:space="0" w:color="auto"/>
                    <w:right w:val="none" w:sz="0" w:space="0" w:color="auto"/>
                  </w:divBdr>
                  <w:divsChild>
                    <w:div w:id="286933383">
                      <w:marLeft w:val="0"/>
                      <w:marRight w:val="0"/>
                      <w:marTop w:val="0"/>
                      <w:marBottom w:val="0"/>
                      <w:divBdr>
                        <w:top w:val="none" w:sz="0" w:space="0" w:color="auto"/>
                        <w:left w:val="none" w:sz="0" w:space="0" w:color="auto"/>
                        <w:bottom w:val="none" w:sz="0" w:space="0" w:color="auto"/>
                        <w:right w:val="none" w:sz="0" w:space="0" w:color="auto"/>
                      </w:divBdr>
                    </w:div>
                  </w:divsChild>
                </w:div>
                <w:div w:id="1481724619">
                  <w:marLeft w:val="0"/>
                  <w:marRight w:val="0"/>
                  <w:marTop w:val="0"/>
                  <w:marBottom w:val="0"/>
                  <w:divBdr>
                    <w:top w:val="none" w:sz="0" w:space="0" w:color="auto"/>
                    <w:left w:val="none" w:sz="0" w:space="0" w:color="auto"/>
                    <w:bottom w:val="none" w:sz="0" w:space="0" w:color="auto"/>
                    <w:right w:val="none" w:sz="0" w:space="0" w:color="auto"/>
                  </w:divBdr>
                  <w:divsChild>
                    <w:div w:id="1135373342">
                      <w:marLeft w:val="0"/>
                      <w:marRight w:val="0"/>
                      <w:marTop w:val="0"/>
                      <w:marBottom w:val="0"/>
                      <w:divBdr>
                        <w:top w:val="none" w:sz="0" w:space="0" w:color="auto"/>
                        <w:left w:val="none" w:sz="0" w:space="0" w:color="auto"/>
                        <w:bottom w:val="none" w:sz="0" w:space="0" w:color="auto"/>
                        <w:right w:val="none" w:sz="0" w:space="0" w:color="auto"/>
                      </w:divBdr>
                    </w:div>
                  </w:divsChild>
                </w:div>
                <w:div w:id="572736761">
                  <w:marLeft w:val="0"/>
                  <w:marRight w:val="0"/>
                  <w:marTop w:val="0"/>
                  <w:marBottom w:val="0"/>
                  <w:divBdr>
                    <w:top w:val="none" w:sz="0" w:space="0" w:color="auto"/>
                    <w:left w:val="none" w:sz="0" w:space="0" w:color="auto"/>
                    <w:bottom w:val="none" w:sz="0" w:space="0" w:color="auto"/>
                    <w:right w:val="none" w:sz="0" w:space="0" w:color="auto"/>
                  </w:divBdr>
                  <w:divsChild>
                    <w:div w:id="1362783497">
                      <w:marLeft w:val="0"/>
                      <w:marRight w:val="0"/>
                      <w:marTop w:val="0"/>
                      <w:marBottom w:val="0"/>
                      <w:divBdr>
                        <w:top w:val="none" w:sz="0" w:space="0" w:color="auto"/>
                        <w:left w:val="none" w:sz="0" w:space="0" w:color="auto"/>
                        <w:bottom w:val="none" w:sz="0" w:space="0" w:color="auto"/>
                        <w:right w:val="none" w:sz="0" w:space="0" w:color="auto"/>
                      </w:divBdr>
                    </w:div>
                  </w:divsChild>
                </w:div>
                <w:div w:id="903180646">
                  <w:marLeft w:val="0"/>
                  <w:marRight w:val="0"/>
                  <w:marTop w:val="0"/>
                  <w:marBottom w:val="0"/>
                  <w:divBdr>
                    <w:top w:val="none" w:sz="0" w:space="0" w:color="auto"/>
                    <w:left w:val="none" w:sz="0" w:space="0" w:color="auto"/>
                    <w:bottom w:val="none" w:sz="0" w:space="0" w:color="auto"/>
                    <w:right w:val="none" w:sz="0" w:space="0" w:color="auto"/>
                  </w:divBdr>
                  <w:divsChild>
                    <w:div w:id="454372984">
                      <w:marLeft w:val="0"/>
                      <w:marRight w:val="0"/>
                      <w:marTop w:val="0"/>
                      <w:marBottom w:val="0"/>
                      <w:divBdr>
                        <w:top w:val="none" w:sz="0" w:space="0" w:color="auto"/>
                        <w:left w:val="none" w:sz="0" w:space="0" w:color="auto"/>
                        <w:bottom w:val="none" w:sz="0" w:space="0" w:color="auto"/>
                        <w:right w:val="none" w:sz="0" w:space="0" w:color="auto"/>
                      </w:divBdr>
                    </w:div>
                  </w:divsChild>
                </w:div>
                <w:div w:id="1027877385">
                  <w:marLeft w:val="0"/>
                  <w:marRight w:val="0"/>
                  <w:marTop w:val="0"/>
                  <w:marBottom w:val="0"/>
                  <w:divBdr>
                    <w:top w:val="none" w:sz="0" w:space="0" w:color="auto"/>
                    <w:left w:val="none" w:sz="0" w:space="0" w:color="auto"/>
                    <w:bottom w:val="none" w:sz="0" w:space="0" w:color="auto"/>
                    <w:right w:val="none" w:sz="0" w:space="0" w:color="auto"/>
                  </w:divBdr>
                  <w:divsChild>
                    <w:div w:id="1841116062">
                      <w:marLeft w:val="0"/>
                      <w:marRight w:val="0"/>
                      <w:marTop w:val="0"/>
                      <w:marBottom w:val="0"/>
                      <w:divBdr>
                        <w:top w:val="none" w:sz="0" w:space="0" w:color="auto"/>
                        <w:left w:val="none" w:sz="0" w:space="0" w:color="auto"/>
                        <w:bottom w:val="none" w:sz="0" w:space="0" w:color="auto"/>
                        <w:right w:val="none" w:sz="0" w:space="0" w:color="auto"/>
                      </w:divBdr>
                    </w:div>
                  </w:divsChild>
                </w:div>
                <w:div w:id="690254982">
                  <w:marLeft w:val="0"/>
                  <w:marRight w:val="0"/>
                  <w:marTop w:val="0"/>
                  <w:marBottom w:val="0"/>
                  <w:divBdr>
                    <w:top w:val="none" w:sz="0" w:space="0" w:color="auto"/>
                    <w:left w:val="none" w:sz="0" w:space="0" w:color="auto"/>
                    <w:bottom w:val="none" w:sz="0" w:space="0" w:color="auto"/>
                    <w:right w:val="none" w:sz="0" w:space="0" w:color="auto"/>
                  </w:divBdr>
                  <w:divsChild>
                    <w:div w:id="1055392532">
                      <w:marLeft w:val="0"/>
                      <w:marRight w:val="0"/>
                      <w:marTop w:val="0"/>
                      <w:marBottom w:val="0"/>
                      <w:divBdr>
                        <w:top w:val="none" w:sz="0" w:space="0" w:color="auto"/>
                        <w:left w:val="none" w:sz="0" w:space="0" w:color="auto"/>
                        <w:bottom w:val="none" w:sz="0" w:space="0" w:color="auto"/>
                        <w:right w:val="none" w:sz="0" w:space="0" w:color="auto"/>
                      </w:divBdr>
                    </w:div>
                  </w:divsChild>
                </w:div>
                <w:div w:id="1024096022">
                  <w:marLeft w:val="0"/>
                  <w:marRight w:val="0"/>
                  <w:marTop w:val="0"/>
                  <w:marBottom w:val="0"/>
                  <w:divBdr>
                    <w:top w:val="none" w:sz="0" w:space="0" w:color="auto"/>
                    <w:left w:val="none" w:sz="0" w:space="0" w:color="auto"/>
                    <w:bottom w:val="none" w:sz="0" w:space="0" w:color="auto"/>
                    <w:right w:val="none" w:sz="0" w:space="0" w:color="auto"/>
                  </w:divBdr>
                  <w:divsChild>
                    <w:div w:id="1680427832">
                      <w:marLeft w:val="0"/>
                      <w:marRight w:val="0"/>
                      <w:marTop w:val="0"/>
                      <w:marBottom w:val="0"/>
                      <w:divBdr>
                        <w:top w:val="none" w:sz="0" w:space="0" w:color="auto"/>
                        <w:left w:val="none" w:sz="0" w:space="0" w:color="auto"/>
                        <w:bottom w:val="none" w:sz="0" w:space="0" w:color="auto"/>
                        <w:right w:val="none" w:sz="0" w:space="0" w:color="auto"/>
                      </w:divBdr>
                    </w:div>
                  </w:divsChild>
                </w:div>
                <w:div w:id="1907642871">
                  <w:marLeft w:val="0"/>
                  <w:marRight w:val="0"/>
                  <w:marTop w:val="0"/>
                  <w:marBottom w:val="0"/>
                  <w:divBdr>
                    <w:top w:val="none" w:sz="0" w:space="0" w:color="auto"/>
                    <w:left w:val="none" w:sz="0" w:space="0" w:color="auto"/>
                    <w:bottom w:val="none" w:sz="0" w:space="0" w:color="auto"/>
                    <w:right w:val="none" w:sz="0" w:space="0" w:color="auto"/>
                  </w:divBdr>
                  <w:divsChild>
                    <w:div w:id="793523190">
                      <w:marLeft w:val="0"/>
                      <w:marRight w:val="0"/>
                      <w:marTop w:val="0"/>
                      <w:marBottom w:val="0"/>
                      <w:divBdr>
                        <w:top w:val="none" w:sz="0" w:space="0" w:color="auto"/>
                        <w:left w:val="none" w:sz="0" w:space="0" w:color="auto"/>
                        <w:bottom w:val="none" w:sz="0" w:space="0" w:color="auto"/>
                        <w:right w:val="none" w:sz="0" w:space="0" w:color="auto"/>
                      </w:divBdr>
                    </w:div>
                  </w:divsChild>
                </w:div>
                <w:div w:id="1250768537">
                  <w:marLeft w:val="0"/>
                  <w:marRight w:val="0"/>
                  <w:marTop w:val="0"/>
                  <w:marBottom w:val="0"/>
                  <w:divBdr>
                    <w:top w:val="none" w:sz="0" w:space="0" w:color="auto"/>
                    <w:left w:val="none" w:sz="0" w:space="0" w:color="auto"/>
                    <w:bottom w:val="none" w:sz="0" w:space="0" w:color="auto"/>
                    <w:right w:val="none" w:sz="0" w:space="0" w:color="auto"/>
                  </w:divBdr>
                  <w:divsChild>
                    <w:div w:id="213279696">
                      <w:marLeft w:val="0"/>
                      <w:marRight w:val="0"/>
                      <w:marTop w:val="0"/>
                      <w:marBottom w:val="0"/>
                      <w:divBdr>
                        <w:top w:val="none" w:sz="0" w:space="0" w:color="auto"/>
                        <w:left w:val="none" w:sz="0" w:space="0" w:color="auto"/>
                        <w:bottom w:val="none" w:sz="0" w:space="0" w:color="auto"/>
                        <w:right w:val="none" w:sz="0" w:space="0" w:color="auto"/>
                      </w:divBdr>
                    </w:div>
                  </w:divsChild>
                </w:div>
                <w:div w:id="1709646625">
                  <w:marLeft w:val="0"/>
                  <w:marRight w:val="0"/>
                  <w:marTop w:val="0"/>
                  <w:marBottom w:val="0"/>
                  <w:divBdr>
                    <w:top w:val="none" w:sz="0" w:space="0" w:color="auto"/>
                    <w:left w:val="none" w:sz="0" w:space="0" w:color="auto"/>
                    <w:bottom w:val="none" w:sz="0" w:space="0" w:color="auto"/>
                    <w:right w:val="none" w:sz="0" w:space="0" w:color="auto"/>
                  </w:divBdr>
                  <w:divsChild>
                    <w:div w:id="662314689">
                      <w:marLeft w:val="0"/>
                      <w:marRight w:val="0"/>
                      <w:marTop w:val="0"/>
                      <w:marBottom w:val="0"/>
                      <w:divBdr>
                        <w:top w:val="none" w:sz="0" w:space="0" w:color="auto"/>
                        <w:left w:val="none" w:sz="0" w:space="0" w:color="auto"/>
                        <w:bottom w:val="none" w:sz="0" w:space="0" w:color="auto"/>
                        <w:right w:val="none" w:sz="0" w:space="0" w:color="auto"/>
                      </w:divBdr>
                    </w:div>
                  </w:divsChild>
                </w:div>
                <w:div w:id="63845647">
                  <w:marLeft w:val="0"/>
                  <w:marRight w:val="0"/>
                  <w:marTop w:val="0"/>
                  <w:marBottom w:val="0"/>
                  <w:divBdr>
                    <w:top w:val="none" w:sz="0" w:space="0" w:color="auto"/>
                    <w:left w:val="none" w:sz="0" w:space="0" w:color="auto"/>
                    <w:bottom w:val="none" w:sz="0" w:space="0" w:color="auto"/>
                    <w:right w:val="none" w:sz="0" w:space="0" w:color="auto"/>
                  </w:divBdr>
                  <w:divsChild>
                    <w:div w:id="1248612648">
                      <w:marLeft w:val="0"/>
                      <w:marRight w:val="0"/>
                      <w:marTop w:val="0"/>
                      <w:marBottom w:val="0"/>
                      <w:divBdr>
                        <w:top w:val="none" w:sz="0" w:space="0" w:color="auto"/>
                        <w:left w:val="none" w:sz="0" w:space="0" w:color="auto"/>
                        <w:bottom w:val="none" w:sz="0" w:space="0" w:color="auto"/>
                        <w:right w:val="none" w:sz="0" w:space="0" w:color="auto"/>
                      </w:divBdr>
                    </w:div>
                  </w:divsChild>
                </w:div>
                <w:div w:id="2132623636">
                  <w:marLeft w:val="0"/>
                  <w:marRight w:val="0"/>
                  <w:marTop w:val="0"/>
                  <w:marBottom w:val="0"/>
                  <w:divBdr>
                    <w:top w:val="none" w:sz="0" w:space="0" w:color="auto"/>
                    <w:left w:val="none" w:sz="0" w:space="0" w:color="auto"/>
                    <w:bottom w:val="none" w:sz="0" w:space="0" w:color="auto"/>
                    <w:right w:val="none" w:sz="0" w:space="0" w:color="auto"/>
                  </w:divBdr>
                  <w:divsChild>
                    <w:div w:id="569510706">
                      <w:marLeft w:val="0"/>
                      <w:marRight w:val="0"/>
                      <w:marTop w:val="0"/>
                      <w:marBottom w:val="0"/>
                      <w:divBdr>
                        <w:top w:val="none" w:sz="0" w:space="0" w:color="auto"/>
                        <w:left w:val="none" w:sz="0" w:space="0" w:color="auto"/>
                        <w:bottom w:val="none" w:sz="0" w:space="0" w:color="auto"/>
                        <w:right w:val="none" w:sz="0" w:space="0" w:color="auto"/>
                      </w:divBdr>
                    </w:div>
                  </w:divsChild>
                </w:div>
                <w:div w:id="738014756">
                  <w:marLeft w:val="0"/>
                  <w:marRight w:val="0"/>
                  <w:marTop w:val="0"/>
                  <w:marBottom w:val="0"/>
                  <w:divBdr>
                    <w:top w:val="none" w:sz="0" w:space="0" w:color="auto"/>
                    <w:left w:val="none" w:sz="0" w:space="0" w:color="auto"/>
                    <w:bottom w:val="none" w:sz="0" w:space="0" w:color="auto"/>
                    <w:right w:val="none" w:sz="0" w:space="0" w:color="auto"/>
                  </w:divBdr>
                  <w:divsChild>
                    <w:div w:id="1215694990">
                      <w:marLeft w:val="0"/>
                      <w:marRight w:val="0"/>
                      <w:marTop w:val="0"/>
                      <w:marBottom w:val="0"/>
                      <w:divBdr>
                        <w:top w:val="none" w:sz="0" w:space="0" w:color="auto"/>
                        <w:left w:val="none" w:sz="0" w:space="0" w:color="auto"/>
                        <w:bottom w:val="none" w:sz="0" w:space="0" w:color="auto"/>
                        <w:right w:val="none" w:sz="0" w:space="0" w:color="auto"/>
                      </w:divBdr>
                    </w:div>
                  </w:divsChild>
                </w:div>
                <w:div w:id="816458511">
                  <w:marLeft w:val="0"/>
                  <w:marRight w:val="0"/>
                  <w:marTop w:val="0"/>
                  <w:marBottom w:val="0"/>
                  <w:divBdr>
                    <w:top w:val="none" w:sz="0" w:space="0" w:color="auto"/>
                    <w:left w:val="none" w:sz="0" w:space="0" w:color="auto"/>
                    <w:bottom w:val="none" w:sz="0" w:space="0" w:color="auto"/>
                    <w:right w:val="none" w:sz="0" w:space="0" w:color="auto"/>
                  </w:divBdr>
                  <w:divsChild>
                    <w:div w:id="315111726">
                      <w:marLeft w:val="0"/>
                      <w:marRight w:val="0"/>
                      <w:marTop w:val="0"/>
                      <w:marBottom w:val="0"/>
                      <w:divBdr>
                        <w:top w:val="none" w:sz="0" w:space="0" w:color="auto"/>
                        <w:left w:val="none" w:sz="0" w:space="0" w:color="auto"/>
                        <w:bottom w:val="none" w:sz="0" w:space="0" w:color="auto"/>
                        <w:right w:val="none" w:sz="0" w:space="0" w:color="auto"/>
                      </w:divBdr>
                    </w:div>
                  </w:divsChild>
                </w:div>
                <w:div w:id="1828786335">
                  <w:marLeft w:val="0"/>
                  <w:marRight w:val="0"/>
                  <w:marTop w:val="0"/>
                  <w:marBottom w:val="0"/>
                  <w:divBdr>
                    <w:top w:val="none" w:sz="0" w:space="0" w:color="auto"/>
                    <w:left w:val="none" w:sz="0" w:space="0" w:color="auto"/>
                    <w:bottom w:val="none" w:sz="0" w:space="0" w:color="auto"/>
                    <w:right w:val="none" w:sz="0" w:space="0" w:color="auto"/>
                  </w:divBdr>
                  <w:divsChild>
                    <w:div w:id="1852447608">
                      <w:marLeft w:val="0"/>
                      <w:marRight w:val="0"/>
                      <w:marTop w:val="0"/>
                      <w:marBottom w:val="0"/>
                      <w:divBdr>
                        <w:top w:val="none" w:sz="0" w:space="0" w:color="auto"/>
                        <w:left w:val="none" w:sz="0" w:space="0" w:color="auto"/>
                        <w:bottom w:val="none" w:sz="0" w:space="0" w:color="auto"/>
                        <w:right w:val="none" w:sz="0" w:space="0" w:color="auto"/>
                      </w:divBdr>
                    </w:div>
                  </w:divsChild>
                </w:div>
                <w:div w:id="869607540">
                  <w:marLeft w:val="0"/>
                  <w:marRight w:val="0"/>
                  <w:marTop w:val="0"/>
                  <w:marBottom w:val="0"/>
                  <w:divBdr>
                    <w:top w:val="none" w:sz="0" w:space="0" w:color="auto"/>
                    <w:left w:val="none" w:sz="0" w:space="0" w:color="auto"/>
                    <w:bottom w:val="none" w:sz="0" w:space="0" w:color="auto"/>
                    <w:right w:val="none" w:sz="0" w:space="0" w:color="auto"/>
                  </w:divBdr>
                  <w:divsChild>
                    <w:div w:id="988678262">
                      <w:marLeft w:val="0"/>
                      <w:marRight w:val="0"/>
                      <w:marTop w:val="0"/>
                      <w:marBottom w:val="0"/>
                      <w:divBdr>
                        <w:top w:val="none" w:sz="0" w:space="0" w:color="auto"/>
                        <w:left w:val="none" w:sz="0" w:space="0" w:color="auto"/>
                        <w:bottom w:val="none" w:sz="0" w:space="0" w:color="auto"/>
                        <w:right w:val="none" w:sz="0" w:space="0" w:color="auto"/>
                      </w:divBdr>
                    </w:div>
                  </w:divsChild>
                </w:div>
                <w:div w:id="1821530788">
                  <w:marLeft w:val="0"/>
                  <w:marRight w:val="0"/>
                  <w:marTop w:val="0"/>
                  <w:marBottom w:val="0"/>
                  <w:divBdr>
                    <w:top w:val="none" w:sz="0" w:space="0" w:color="auto"/>
                    <w:left w:val="none" w:sz="0" w:space="0" w:color="auto"/>
                    <w:bottom w:val="none" w:sz="0" w:space="0" w:color="auto"/>
                    <w:right w:val="none" w:sz="0" w:space="0" w:color="auto"/>
                  </w:divBdr>
                  <w:divsChild>
                    <w:div w:id="1854418623">
                      <w:marLeft w:val="0"/>
                      <w:marRight w:val="0"/>
                      <w:marTop w:val="0"/>
                      <w:marBottom w:val="0"/>
                      <w:divBdr>
                        <w:top w:val="none" w:sz="0" w:space="0" w:color="auto"/>
                        <w:left w:val="none" w:sz="0" w:space="0" w:color="auto"/>
                        <w:bottom w:val="none" w:sz="0" w:space="0" w:color="auto"/>
                        <w:right w:val="none" w:sz="0" w:space="0" w:color="auto"/>
                      </w:divBdr>
                    </w:div>
                  </w:divsChild>
                </w:div>
                <w:div w:id="1399355740">
                  <w:marLeft w:val="0"/>
                  <w:marRight w:val="0"/>
                  <w:marTop w:val="0"/>
                  <w:marBottom w:val="0"/>
                  <w:divBdr>
                    <w:top w:val="none" w:sz="0" w:space="0" w:color="auto"/>
                    <w:left w:val="none" w:sz="0" w:space="0" w:color="auto"/>
                    <w:bottom w:val="none" w:sz="0" w:space="0" w:color="auto"/>
                    <w:right w:val="none" w:sz="0" w:space="0" w:color="auto"/>
                  </w:divBdr>
                  <w:divsChild>
                    <w:div w:id="1488399425">
                      <w:marLeft w:val="0"/>
                      <w:marRight w:val="0"/>
                      <w:marTop w:val="0"/>
                      <w:marBottom w:val="0"/>
                      <w:divBdr>
                        <w:top w:val="none" w:sz="0" w:space="0" w:color="auto"/>
                        <w:left w:val="none" w:sz="0" w:space="0" w:color="auto"/>
                        <w:bottom w:val="none" w:sz="0" w:space="0" w:color="auto"/>
                        <w:right w:val="none" w:sz="0" w:space="0" w:color="auto"/>
                      </w:divBdr>
                    </w:div>
                  </w:divsChild>
                </w:div>
                <w:div w:id="904072684">
                  <w:marLeft w:val="0"/>
                  <w:marRight w:val="0"/>
                  <w:marTop w:val="0"/>
                  <w:marBottom w:val="0"/>
                  <w:divBdr>
                    <w:top w:val="none" w:sz="0" w:space="0" w:color="auto"/>
                    <w:left w:val="none" w:sz="0" w:space="0" w:color="auto"/>
                    <w:bottom w:val="none" w:sz="0" w:space="0" w:color="auto"/>
                    <w:right w:val="none" w:sz="0" w:space="0" w:color="auto"/>
                  </w:divBdr>
                  <w:divsChild>
                    <w:div w:id="1581478871">
                      <w:marLeft w:val="0"/>
                      <w:marRight w:val="0"/>
                      <w:marTop w:val="0"/>
                      <w:marBottom w:val="0"/>
                      <w:divBdr>
                        <w:top w:val="none" w:sz="0" w:space="0" w:color="auto"/>
                        <w:left w:val="none" w:sz="0" w:space="0" w:color="auto"/>
                        <w:bottom w:val="none" w:sz="0" w:space="0" w:color="auto"/>
                        <w:right w:val="none" w:sz="0" w:space="0" w:color="auto"/>
                      </w:divBdr>
                    </w:div>
                  </w:divsChild>
                </w:div>
                <w:div w:id="511336913">
                  <w:marLeft w:val="0"/>
                  <w:marRight w:val="0"/>
                  <w:marTop w:val="0"/>
                  <w:marBottom w:val="0"/>
                  <w:divBdr>
                    <w:top w:val="none" w:sz="0" w:space="0" w:color="auto"/>
                    <w:left w:val="none" w:sz="0" w:space="0" w:color="auto"/>
                    <w:bottom w:val="none" w:sz="0" w:space="0" w:color="auto"/>
                    <w:right w:val="none" w:sz="0" w:space="0" w:color="auto"/>
                  </w:divBdr>
                  <w:divsChild>
                    <w:div w:id="741832530">
                      <w:marLeft w:val="0"/>
                      <w:marRight w:val="0"/>
                      <w:marTop w:val="0"/>
                      <w:marBottom w:val="0"/>
                      <w:divBdr>
                        <w:top w:val="none" w:sz="0" w:space="0" w:color="auto"/>
                        <w:left w:val="none" w:sz="0" w:space="0" w:color="auto"/>
                        <w:bottom w:val="none" w:sz="0" w:space="0" w:color="auto"/>
                        <w:right w:val="none" w:sz="0" w:space="0" w:color="auto"/>
                      </w:divBdr>
                    </w:div>
                  </w:divsChild>
                </w:div>
                <w:div w:id="1210992616">
                  <w:marLeft w:val="0"/>
                  <w:marRight w:val="0"/>
                  <w:marTop w:val="0"/>
                  <w:marBottom w:val="0"/>
                  <w:divBdr>
                    <w:top w:val="none" w:sz="0" w:space="0" w:color="auto"/>
                    <w:left w:val="none" w:sz="0" w:space="0" w:color="auto"/>
                    <w:bottom w:val="none" w:sz="0" w:space="0" w:color="auto"/>
                    <w:right w:val="none" w:sz="0" w:space="0" w:color="auto"/>
                  </w:divBdr>
                  <w:divsChild>
                    <w:div w:id="871773323">
                      <w:marLeft w:val="0"/>
                      <w:marRight w:val="0"/>
                      <w:marTop w:val="0"/>
                      <w:marBottom w:val="0"/>
                      <w:divBdr>
                        <w:top w:val="none" w:sz="0" w:space="0" w:color="auto"/>
                        <w:left w:val="none" w:sz="0" w:space="0" w:color="auto"/>
                        <w:bottom w:val="none" w:sz="0" w:space="0" w:color="auto"/>
                        <w:right w:val="none" w:sz="0" w:space="0" w:color="auto"/>
                      </w:divBdr>
                    </w:div>
                  </w:divsChild>
                </w:div>
                <w:div w:id="236980674">
                  <w:marLeft w:val="0"/>
                  <w:marRight w:val="0"/>
                  <w:marTop w:val="0"/>
                  <w:marBottom w:val="0"/>
                  <w:divBdr>
                    <w:top w:val="none" w:sz="0" w:space="0" w:color="auto"/>
                    <w:left w:val="none" w:sz="0" w:space="0" w:color="auto"/>
                    <w:bottom w:val="none" w:sz="0" w:space="0" w:color="auto"/>
                    <w:right w:val="none" w:sz="0" w:space="0" w:color="auto"/>
                  </w:divBdr>
                  <w:divsChild>
                    <w:div w:id="509416636">
                      <w:marLeft w:val="0"/>
                      <w:marRight w:val="0"/>
                      <w:marTop w:val="0"/>
                      <w:marBottom w:val="0"/>
                      <w:divBdr>
                        <w:top w:val="none" w:sz="0" w:space="0" w:color="auto"/>
                        <w:left w:val="none" w:sz="0" w:space="0" w:color="auto"/>
                        <w:bottom w:val="none" w:sz="0" w:space="0" w:color="auto"/>
                        <w:right w:val="none" w:sz="0" w:space="0" w:color="auto"/>
                      </w:divBdr>
                    </w:div>
                  </w:divsChild>
                </w:div>
                <w:div w:id="378013694">
                  <w:marLeft w:val="0"/>
                  <w:marRight w:val="0"/>
                  <w:marTop w:val="0"/>
                  <w:marBottom w:val="0"/>
                  <w:divBdr>
                    <w:top w:val="none" w:sz="0" w:space="0" w:color="auto"/>
                    <w:left w:val="none" w:sz="0" w:space="0" w:color="auto"/>
                    <w:bottom w:val="none" w:sz="0" w:space="0" w:color="auto"/>
                    <w:right w:val="none" w:sz="0" w:space="0" w:color="auto"/>
                  </w:divBdr>
                  <w:divsChild>
                    <w:div w:id="1417286097">
                      <w:marLeft w:val="0"/>
                      <w:marRight w:val="0"/>
                      <w:marTop w:val="0"/>
                      <w:marBottom w:val="0"/>
                      <w:divBdr>
                        <w:top w:val="none" w:sz="0" w:space="0" w:color="auto"/>
                        <w:left w:val="none" w:sz="0" w:space="0" w:color="auto"/>
                        <w:bottom w:val="none" w:sz="0" w:space="0" w:color="auto"/>
                        <w:right w:val="none" w:sz="0" w:space="0" w:color="auto"/>
                      </w:divBdr>
                    </w:div>
                  </w:divsChild>
                </w:div>
                <w:div w:id="1301963032">
                  <w:marLeft w:val="0"/>
                  <w:marRight w:val="0"/>
                  <w:marTop w:val="0"/>
                  <w:marBottom w:val="0"/>
                  <w:divBdr>
                    <w:top w:val="none" w:sz="0" w:space="0" w:color="auto"/>
                    <w:left w:val="none" w:sz="0" w:space="0" w:color="auto"/>
                    <w:bottom w:val="none" w:sz="0" w:space="0" w:color="auto"/>
                    <w:right w:val="none" w:sz="0" w:space="0" w:color="auto"/>
                  </w:divBdr>
                  <w:divsChild>
                    <w:div w:id="400981313">
                      <w:marLeft w:val="0"/>
                      <w:marRight w:val="0"/>
                      <w:marTop w:val="0"/>
                      <w:marBottom w:val="0"/>
                      <w:divBdr>
                        <w:top w:val="none" w:sz="0" w:space="0" w:color="auto"/>
                        <w:left w:val="none" w:sz="0" w:space="0" w:color="auto"/>
                        <w:bottom w:val="none" w:sz="0" w:space="0" w:color="auto"/>
                        <w:right w:val="none" w:sz="0" w:space="0" w:color="auto"/>
                      </w:divBdr>
                    </w:div>
                  </w:divsChild>
                </w:div>
                <w:div w:id="1290164962">
                  <w:marLeft w:val="0"/>
                  <w:marRight w:val="0"/>
                  <w:marTop w:val="0"/>
                  <w:marBottom w:val="0"/>
                  <w:divBdr>
                    <w:top w:val="none" w:sz="0" w:space="0" w:color="auto"/>
                    <w:left w:val="none" w:sz="0" w:space="0" w:color="auto"/>
                    <w:bottom w:val="none" w:sz="0" w:space="0" w:color="auto"/>
                    <w:right w:val="none" w:sz="0" w:space="0" w:color="auto"/>
                  </w:divBdr>
                  <w:divsChild>
                    <w:div w:id="1748577292">
                      <w:marLeft w:val="0"/>
                      <w:marRight w:val="0"/>
                      <w:marTop w:val="0"/>
                      <w:marBottom w:val="0"/>
                      <w:divBdr>
                        <w:top w:val="none" w:sz="0" w:space="0" w:color="auto"/>
                        <w:left w:val="none" w:sz="0" w:space="0" w:color="auto"/>
                        <w:bottom w:val="none" w:sz="0" w:space="0" w:color="auto"/>
                        <w:right w:val="none" w:sz="0" w:space="0" w:color="auto"/>
                      </w:divBdr>
                    </w:div>
                  </w:divsChild>
                </w:div>
                <w:div w:id="284967920">
                  <w:marLeft w:val="0"/>
                  <w:marRight w:val="0"/>
                  <w:marTop w:val="0"/>
                  <w:marBottom w:val="0"/>
                  <w:divBdr>
                    <w:top w:val="none" w:sz="0" w:space="0" w:color="auto"/>
                    <w:left w:val="none" w:sz="0" w:space="0" w:color="auto"/>
                    <w:bottom w:val="none" w:sz="0" w:space="0" w:color="auto"/>
                    <w:right w:val="none" w:sz="0" w:space="0" w:color="auto"/>
                  </w:divBdr>
                  <w:divsChild>
                    <w:div w:id="9857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10555">
          <w:marLeft w:val="0"/>
          <w:marRight w:val="0"/>
          <w:marTop w:val="0"/>
          <w:marBottom w:val="0"/>
          <w:divBdr>
            <w:top w:val="none" w:sz="0" w:space="0" w:color="auto"/>
            <w:left w:val="none" w:sz="0" w:space="0" w:color="auto"/>
            <w:bottom w:val="none" w:sz="0" w:space="0" w:color="auto"/>
            <w:right w:val="none" w:sz="0" w:space="0" w:color="auto"/>
          </w:divBdr>
        </w:div>
        <w:div w:id="1285700184">
          <w:marLeft w:val="0"/>
          <w:marRight w:val="0"/>
          <w:marTop w:val="0"/>
          <w:marBottom w:val="0"/>
          <w:divBdr>
            <w:top w:val="none" w:sz="0" w:space="0" w:color="auto"/>
            <w:left w:val="none" w:sz="0" w:space="0" w:color="auto"/>
            <w:bottom w:val="none" w:sz="0" w:space="0" w:color="auto"/>
            <w:right w:val="none" w:sz="0" w:space="0" w:color="auto"/>
          </w:divBdr>
        </w:div>
        <w:div w:id="1422020506">
          <w:marLeft w:val="0"/>
          <w:marRight w:val="0"/>
          <w:marTop w:val="0"/>
          <w:marBottom w:val="0"/>
          <w:divBdr>
            <w:top w:val="none" w:sz="0" w:space="0" w:color="auto"/>
            <w:left w:val="none" w:sz="0" w:space="0" w:color="auto"/>
            <w:bottom w:val="none" w:sz="0" w:space="0" w:color="auto"/>
            <w:right w:val="none" w:sz="0" w:space="0" w:color="auto"/>
          </w:divBdr>
        </w:div>
        <w:div w:id="1637563214">
          <w:marLeft w:val="0"/>
          <w:marRight w:val="0"/>
          <w:marTop w:val="0"/>
          <w:marBottom w:val="0"/>
          <w:divBdr>
            <w:top w:val="none" w:sz="0" w:space="0" w:color="auto"/>
            <w:left w:val="none" w:sz="0" w:space="0" w:color="auto"/>
            <w:bottom w:val="none" w:sz="0" w:space="0" w:color="auto"/>
            <w:right w:val="none" w:sz="0" w:space="0" w:color="auto"/>
          </w:divBdr>
        </w:div>
        <w:div w:id="1217812739">
          <w:marLeft w:val="0"/>
          <w:marRight w:val="0"/>
          <w:marTop w:val="0"/>
          <w:marBottom w:val="0"/>
          <w:divBdr>
            <w:top w:val="none" w:sz="0" w:space="0" w:color="auto"/>
            <w:left w:val="none" w:sz="0" w:space="0" w:color="auto"/>
            <w:bottom w:val="none" w:sz="0" w:space="0" w:color="auto"/>
            <w:right w:val="none" w:sz="0" w:space="0" w:color="auto"/>
          </w:divBdr>
        </w:div>
        <w:div w:id="1749500568">
          <w:marLeft w:val="0"/>
          <w:marRight w:val="0"/>
          <w:marTop w:val="0"/>
          <w:marBottom w:val="0"/>
          <w:divBdr>
            <w:top w:val="none" w:sz="0" w:space="0" w:color="auto"/>
            <w:left w:val="none" w:sz="0" w:space="0" w:color="auto"/>
            <w:bottom w:val="none" w:sz="0" w:space="0" w:color="auto"/>
            <w:right w:val="none" w:sz="0" w:space="0" w:color="auto"/>
          </w:divBdr>
        </w:div>
        <w:div w:id="1381173608">
          <w:marLeft w:val="0"/>
          <w:marRight w:val="0"/>
          <w:marTop w:val="0"/>
          <w:marBottom w:val="0"/>
          <w:divBdr>
            <w:top w:val="none" w:sz="0" w:space="0" w:color="auto"/>
            <w:left w:val="none" w:sz="0" w:space="0" w:color="auto"/>
            <w:bottom w:val="none" w:sz="0" w:space="0" w:color="auto"/>
            <w:right w:val="none" w:sz="0" w:space="0" w:color="auto"/>
          </w:divBdr>
        </w:div>
        <w:div w:id="1911383100">
          <w:marLeft w:val="0"/>
          <w:marRight w:val="0"/>
          <w:marTop w:val="0"/>
          <w:marBottom w:val="0"/>
          <w:divBdr>
            <w:top w:val="none" w:sz="0" w:space="0" w:color="auto"/>
            <w:left w:val="none" w:sz="0" w:space="0" w:color="auto"/>
            <w:bottom w:val="none" w:sz="0" w:space="0" w:color="auto"/>
            <w:right w:val="none" w:sz="0" w:space="0" w:color="auto"/>
          </w:divBdr>
        </w:div>
        <w:div w:id="1880701475">
          <w:marLeft w:val="0"/>
          <w:marRight w:val="0"/>
          <w:marTop w:val="0"/>
          <w:marBottom w:val="0"/>
          <w:divBdr>
            <w:top w:val="none" w:sz="0" w:space="0" w:color="auto"/>
            <w:left w:val="none" w:sz="0" w:space="0" w:color="auto"/>
            <w:bottom w:val="none" w:sz="0" w:space="0" w:color="auto"/>
            <w:right w:val="none" w:sz="0" w:space="0" w:color="auto"/>
          </w:divBdr>
        </w:div>
        <w:div w:id="1759711783">
          <w:marLeft w:val="0"/>
          <w:marRight w:val="0"/>
          <w:marTop w:val="0"/>
          <w:marBottom w:val="0"/>
          <w:divBdr>
            <w:top w:val="none" w:sz="0" w:space="0" w:color="auto"/>
            <w:left w:val="none" w:sz="0" w:space="0" w:color="auto"/>
            <w:bottom w:val="none" w:sz="0" w:space="0" w:color="auto"/>
            <w:right w:val="none" w:sz="0" w:space="0" w:color="auto"/>
          </w:divBdr>
        </w:div>
        <w:div w:id="1941911579">
          <w:marLeft w:val="0"/>
          <w:marRight w:val="0"/>
          <w:marTop w:val="0"/>
          <w:marBottom w:val="0"/>
          <w:divBdr>
            <w:top w:val="none" w:sz="0" w:space="0" w:color="auto"/>
            <w:left w:val="none" w:sz="0" w:space="0" w:color="auto"/>
            <w:bottom w:val="none" w:sz="0" w:space="0" w:color="auto"/>
            <w:right w:val="none" w:sz="0" w:space="0" w:color="auto"/>
          </w:divBdr>
        </w:div>
        <w:div w:id="1769159421">
          <w:marLeft w:val="0"/>
          <w:marRight w:val="0"/>
          <w:marTop w:val="0"/>
          <w:marBottom w:val="0"/>
          <w:divBdr>
            <w:top w:val="none" w:sz="0" w:space="0" w:color="auto"/>
            <w:left w:val="none" w:sz="0" w:space="0" w:color="auto"/>
            <w:bottom w:val="none" w:sz="0" w:space="0" w:color="auto"/>
            <w:right w:val="none" w:sz="0" w:space="0" w:color="auto"/>
          </w:divBdr>
        </w:div>
        <w:div w:id="675838531">
          <w:marLeft w:val="0"/>
          <w:marRight w:val="0"/>
          <w:marTop w:val="0"/>
          <w:marBottom w:val="0"/>
          <w:divBdr>
            <w:top w:val="none" w:sz="0" w:space="0" w:color="auto"/>
            <w:left w:val="none" w:sz="0" w:space="0" w:color="auto"/>
            <w:bottom w:val="none" w:sz="0" w:space="0" w:color="auto"/>
            <w:right w:val="none" w:sz="0" w:space="0" w:color="auto"/>
          </w:divBdr>
        </w:div>
        <w:div w:id="2139570145">
          <w:marLeft w:val="0"/>
          <w:marRight w:val="0"/>
          <w:marTop w:val="0"/>
          <w:marBottom w:val="0"/>
          <w:divBdr>
            <w:top w:val="none" w:sz="0" w:space="0" w:color="auto"/>
            <w:left w:val="none" w:sz="0" w:space="0" w:color="auto"/>
            <w:bottom w:val="none" w:sz="0" w:space="0" w:color="auto"/>
            <w:right w:val="none" w:sz="0" w:space="0" w:color="auto"/>
          </w:divBdr>
        </w:div>
        <w:div w:id="1018388995">
          <w:marLeft w:val="0"/>
          <w:marRight w:val="0"/>
          <w:marTop w:val="0"/>
          <w:marBottom w:val="0"/>
          <w:divBdr>
            <w:top w:val="none" w:sz="0" w:space="0" w:color="auto"/>
            <w:left w:val="none" w:sz="0" w:space="0" w:color="auto"/>
            <w:bottom w:val="none" w:sz="0" w:space="0" w:color="auto"/>
            <w:right w:val="none" w:sz="0" w:space="0" w:color="auto"/>
          </w:divBdr>
        </w:div>
        <w:div w:id="1014772884">
          <w:marLeft w:val="0"/>
          <w:marRight w:val="0"/>
          <w:marTop w:val="0"/>
          <w:marBottom w:val="0"/>
          <w:divBdr>
            <w:top w:val="none" w:sz="0" w:space="0" w:color="auto"/>
            <w:left w:val="none" w:sz="0" w:space="0" w:color="auto"/>
            <w:bottom w:val="none" w:sz="0" w:space="0" w:color="auto"/>
            <w:right w:val="none" w:sz="0" w:space="0" w:color="auto"/>
          </w:divBdr>
        </w:div>
        <w:div w:id="647712151">
          <w:marLeft w:val="0"/>
          <w:marRight w:val="0"/>
          <w:marTop w:val="0"/>
          <w:marBottom w:val="0"/>
          <w:divBdr>
            <w:top w:val="none" w:sz="0" w:space="0" w:color="auto"/>
            <w:left w:val="none" w:sz="0" w:space="0" w:color="auto"/>
            <w:bottom w:val="none" w:sz="0" w:space="0" w:color="auto"/>
            <w:right w:val="none" w:sz="0" w:space="0" w:color="auto"/>
          </w:divBdr>
        </w:div>
        <w:div w:id="1238591338">
          <w:marLeft w:val="0"/>
          <w:marRight w:val="0"/>
          <w:marTop w:val="0"/>
          <w:marBottom w:val="0"/>
          <w:divBdr>
            <w:top w:val="none" w:sz="0" w:space="0" w:color="auto"/>
            <w:left w:val="none" w:sz="0" w:space="0" w:color="auto"/>
            <w:bottom w:val="none" w:sz="0" w:space="0" w:color="auto"/>
            <w:right w:val="none" w:sz="0" w:space="0" w:color="auto"/>
          </w:divBdr>
        </w:div>
        <w:div w:id="1964117000">
          <w:marLeft w:val="0"/>
          <w:marRight w:val="0"/>
          <w:marTop w:val="0"/>
          <w:marBottom w:val="0"/>
          <w:divBdr>
            <w:top w:val="none" w:sz="0" w:space="0" w:color="auto"/>
            <w:left w:val="none" w:sz="0" w:space="0" w:color="auto"/>
            <w:bottom w:val="none" w:sz="0" w:space="0" w:color="auto"/>
            <w:right w:val="none" w:sz="0" w:space="0" w:color="auto"/>
          </w:divBdr>
        </w:div>
        <w:div w:id="372852747">
          <w:marLeft w:val="0"/>
          <w:marRight w:val="0"/>
          <w:marTop w:val="0"/>
          <w:marBottom w:val="0"/>
          <w:divBdr>
            <w:top w:val="none" w:sz="0" w:space="0" w:color="auto"/>
            <w:left w:val="none" w:sz="0" w:space="0" w:color="auto"/>
            <w:bottom w:val="none" w:sz="0" w:space="0" w:color="auto"/>
            <w:right w:val="none" w:sz="0" w:space="0" w:color="auto"/>
          </w:divBdr>
        </w:div>
        <w:div w:id="1896624657">
          <w:marLeft w:val="0"/>
          <w:marRight w:val="0"/>
          <w:marTop w:val="0"/>
          <w:marBottom w:val="0"/>
          <w:divBdr>
            <w:top w:val="none" w:sz="0" w:space="0" w:color="auto"/>
            <w:left w:val="none" w:sz="0" w:space="0" w:color="auto"/>
            <w:bottom w:val="none" w:sz="0" w:space="0" w:color="auto"/>
            <w:right w:val="none" w:sz="0" w:space="0" w:color="auto"/>
          </w:divBdr>
        </w:div>
        <w:div w:id="1523932340">
          <w:marLeft w:val="0"/>
          <w:marRight w:val="0"/>
          <w:marTop w:val="0"/>
          <w:marBottom w:val="0"/>
          <w:divBdr>
            <w:top w:val="none" w:sz="0" w:space="0" w:color="auto"/>
            <w:left w:val="none" w:sz="0" w:space="0" w:color="auto"/>
            <w:bottom w:val="none" w:sz="0" w:space="0" w:color="auto"/>
            <w:right w:val="none" w:sz="0" w:space="0" w:color="auto"/>
          </w:divBdr>
        </w:div>
        <w:div w:id="1999378122">
          <w:marLeft w:val="0"/>
          <w:marRight w:val="0"/>
          <w:marTop w:val="0"/>
          <w:marBottom w:val="0"/>
          <w:divBdr>
            <w:top w:val="none" w:sz="0" w:space="0" w:color="auto"/>
            <w:left w:val="none" w:sz="0" w:space="0" w:color="auto"/>
            <w:bottom w:val="none" w:sz="0" w:space="0" w:color="auto"/>
            <w:right w:val="none" w:sz="0" w:space="0" w:color="auto"/>
          </w:divBdr>
        </w:div>
        <w:div w:id="1144273635">
          <w:marLeft w:val="0"/>
          <w:marRight w:val="0"/>
          <w:marTop w:val="0"/>
          <w:marBottom w:val="0"/>
          <w:divBdr>
            <w:top w:val="none" w:sz="0" w:space="0" w:color="auto"/>
            <w:left w:val="none" w:sz="0" w:space="0" w:color="auto"/>
            <w:bottom w:val="none" w:sz="0" w:space="0" w:color="auto"/>
            <w:right w:val="none" w:sz="0" w:space="0" w:color="auto"/>
          </w:divBdr>
        </w:div>
        <w:div w:id="630676501">
          <w:marLeft w:val="0"/>
          <w:marRight w:val="0"/>
          <w:marTop w:val="0"/>
          <w:marBottom w:val="0"/>
          <w:divBdr>
            <w:top w:val="none" w:sz="0" w:space="0" w:color="auto"/>
            <w:left w:val="none" w:sz="0" w:space="0" w:color="auto"/>
            <w:bottom w:val="none" w:sz="0" w:space="0" w:color="auto"/>
            <w:right w:val="none" w:sz="0" w:space="0" w:color="auto"/>
          </w:divBdr>
        </w:div>
        <w:div w:id="880870762">
          <w:marLeft w:val="0"/>
          <w:marRight w:val="0"/>
          <w:marTop w:val="0"/>
          <w:marBottom w:val="0"/>
          <w:divBdr>
            <w:top w:val="none" w:sz="0" w:space="0" w:color="auto"/>
            <w:left w:val="none" w:sz="0" w:space="0" w:color="auto"/>
            <w:bottom w:val="none" w:sz="0" w:space="0" w:color="auto"/>
            <w:right w:val="none" w:sz="0" w:space="0" w:color="auto"/>
          </w:divBdr>
        </w:div>
        <w:div w:id="814221883">
          <w:marLeft w:val="0"/>
          <w:marRight w:val="0"/>
          <w:marTop w:val="0"/>
          <w:marBottom w:val="0"/>
          <w:divBdr>
            <w:top w:val="none" w:sz="0" w:space="0" w:color="auto"/>
            <w:left w:val="none" w:sz="0" w:space="0" w:color="auto"/>
            <w:bottom w:val="none" w:sz="0" w:space="0" w:color="auto"/>
            <w:right w:val="none" w:sz="0" w:space="0" w:color="auto"/>
          </w:divBdr>
        </w:div>
        <w:div w:id="182330270">
          <w:marLeft w:val="0"/>
          <w:marRight w:val="0"/>
          <w:marTop w:val="0"/>
          <w:marBottom w:val="0"/>
          <w:divBdr>
            <w:top w:val="none" w:sz="0" w:space="0" w:color="auto"/>
            <w:left w:val="none" w:sz="0" w:space="0" w:color="auto"/>
            <w:bottom w:val="none" w:sz="0" w:space="0" w:color="auto"/>
            <w:right w:val="none" w:sz="0" w:space="0" w:color="auto"/>
          </w:divBdr>
        </w:div>
        <w:div w:id="2130010770">
          <w:marLeft w:val="0"/>
          <w:marRight w:val="0"/>
          <w:marTop w:val="0"/>
          <w:marBottom w:val="0"/>
          <w:divBdr>
            <w:top w:val="none" w:sz="0" w:space="0" w:color="auto"/>
            <w:left w:val="none" w:sz="0" w:space="0" w:color="auto"/>
            <w:bottom w:val="none" w:sz="0" w:space="0" w:color="auto"/>
            <w:right w:val="none" w:sz="0" w:space="0" w:color="auto"/>
          </w:divBdr>
        </w:div>
        <w:div w:id="361439458">
          <w:marLeft w:val="0"/>
          <w:marRight w:val="0"/>
          <w:marTop w:val="0"/>
          <w:marBottom w:val="0"/>
          <w:divBdr>
            <w:top w:val="none" w:sz="0" w:space="0" w:color="auto"/>
            <w:left w:val="none" w:sz="0" w:space="0" w:color="auto"/>
            <w:bottom w:val="none" w:sz="0" w:space="0" w:color="auto"/>
            <w:right w:val="none" w:sz="0" w:space="0" w:color="auto"/>
          </w:divBdr>
        </w:div>
        <w:div w:id="111293613">
          <w:marLeft w:val="0"/>
          <w:marRight w:val="0"/>
          <w:marTop w:val="0"/>
          <w:marBottom w:val="0"/>
          <w:divBdr>
            <w:top w:val="none" w:sz="0" w:space="0" w:color="auto"/>
            <w:left w:val="none" w:sz="0" w:space="0" w:color="auto"/>
            <w:bottom w:val="none" w:sz="0" w:space="0" w:color="auto"/>
            <w:right w:val="none" w:sz="0" w:space="0" w:color="auto"/>
          </w:divBdr>
        </w:div>
        <w:div w:id="1586377117">
          <w:marLeft w:val="0"/>
          <w:marRight w:val="0"/>
          <w:marTop w:val="0"/>
          <w:marBottom w:val="0"/>
          <w:divBdr>
            <w:top w:val="none" w:sz="0" w:space="0" w:color="auto"/>
            <w:left w:val="none" w:sz="0" w:space="0" w:color="auto"/>
            <w:bottom w:val="none" w:sz="0" w:space="0" w:color="auto"/>
            <w:right w:val="none" w:sz="0" w:space="0" w:color="auto"/>
          </w:divBdr>
        </w:div>
        <w:div w:id="2036926694">
          <w:marLeft w:val="0"/>
          <w:marRight w:val="0"/>
          <w:marTop w:val="0"/>
          <w:marBottom w:val="0"/>
          <w:divBdr>
            <w:top w:val="none" w:sz="0" w:space="0" w:color="auto"/>
            <w:left w:val="none" w:sz="0" w:space="0" w:color="auto"/>
            <w:bottom w:val="none" w:sz="0" w:space="0" w:color="auto"/>
            <w:right w:val="none" w:sz="0" w:space="0" w:color="auto"/>
          </w:divBdr>
        </w:div>
        <w:div w:id="1623271360">
          <w:marLeft w:val="0"/>
          <w:marRight w:val="0"/>
          <w:marTop w:val="0"/>
          <w:marBottom w:val="0"/>
          <w:divBdr>
            <w:top w:val="none" w:sz="0" w:space="0" w:color="auto"/>
            <w:left w:val="none" w:sz="0" w:space="0" w:color="auto"/>
            <w:bottom w:val="none" w:sz="0" w:space="0" w:color="auto"/>
            <w:right w:val="none" w:sz="0" w:space="0" w:color="auto"/>
          </w:divBdr>
        </w:div>
        <w:div w:id="1923298792">
          <w:marLeft w:val="0"/>
          <w:marRight w:val="0"/>
          <w:marTop w:val="0"/>
          <w:marBottom w:val="0"/>
          <w:divBdr>
            <w:top w:val="none" w:sz="0" w:space="0" w:color="auto"/>
            <w:left w:val="none" w:sz="0" w:space="0" w:color="auto"/>
            <w:bottom w:val="none" w:sz="0" w:space="0" w:color="auto"/>
            <w:right w:val="none" w:sz="0" w:space="0" w:color="auto"/>
          </w:divBdr>
        </w:div>
        <w:div w:id="659230805">
          <w:marLeft w:val="0"/>
          <w:marRight w:val="0"/>
          <w:marTop w:val="0"/>
          <w:marBottom w:val="0"/>
          <w:divBdr>
            <w:top w:val="none" w:sz="0" w:space="0" w:color="auto"/>
            <w:left w:val="none" w:sz="0" w:space="0" w:color="auto"/>
            <w:bottom w:val="none" w:sz="0" w:space="0" w:color="auto"/>
            <w:right w:val="none" w:sz="0" w:space="0" w:color="auto"/>
          </w:divBdr>
        </w:div>
        <w:div w:id="542980967">
          <w:marLeft w:val="0"/>
          <w:marRight w:val="0"/>
          <w:marTop w:val="0"/>
          <w:marBottom w:val="0"/>
          <w:divBdr>
            <w:top w:val="none" w:sz="0" w:space="0" w:color="auto"/>
            <w:left w:val="none" w:sz="0" w:space="0" w:color="auto"/>
            <w:bottom w:val="none" w:sz="0" w:space="0" w:color="auto"/>
            <w:right w:val="none" w:sz="0" w:space="0" w:color="auto"/>
          </w:divBdr>
        </w:div>
        <w:div w:id="128791941">
          <w:marLeft w:val="0"/>
          <w:marRight w:val="0"/>
          <w:marTop w:val="0"/>
          <w:marBottom w:val="0"/>
          <w:divBdr>
            <w:top w:val="none" w:sz="0" w:space="0" w:color="auto"/>
            <w:left w:val="none" w:sz="0" w:space="0" w:color="auto"/>
            <w:bottom w:val="none" w:sz="0" w:space="0" w:color="auto"/>
            <w:right w:val="none" w:sz="0" w:space="0" w:color="auto"/>
          </w:divBdr>
        </w:div>
        <w:div w:id="996811469">
          <w:marLeft w:val="0"/>
          <w:marRight w:val="0"/>
          <w:marTop w:val="0"/>
          <w:marBottom w:val="0"/>
          <w:divBdr>
            <w:top w:val="none" w:sz="0" w:space="0" w:color="auto"/>
            <w:left w:val="none" w:sz="0" w:space="0" w:color="auto"/>
            <w:bottom w:val="none" w:sz="0" w:space="0" w:color="auto"/>
            <w:right w:val="none" w:sz="0" w:space="0" w:color="auto"/>
          </w:divBdr>
        </w:div>
        <w:div w:id="784692173">
          <w:marLeft w:val="0"/>
          <w:marRight w:val="0"/>
          <w:marTop w:val="0"/>
          <w:marBottom w:val="0"/>
          <w:divBdr>
            <w:top w:val="none" w:sz="0" w:space="0" w:color="auto"/>
            <w:left w:val="none" w:sz="0" w:space="0" w:color="auto"/>
            <w:bottom w:val="none" w:sz="0" w:space="0" w:color="auto"/>
            <w:right w:val="none" w:sz="0" w:space="0" w:color="auto"/>
          </w:divBdr>
        </w:div>
        <w:div w:id="578441053">
          <w:marLeft w:val="0"/>
          <w:marRight w:val="0"/>
          <w:marTop w:val="0"/>
          <w:marBottom w:val="0"/>
          <w:divBdr>
            <w:top w:val="none" w:sz="0" w:space="0" w:color="auto"/>
            <w:left w:val="none" w:sz="0" w:space="0" w:color="auto"/>
            <w:bottom w:val="none" w:sz="0" w:space="0" w:color="auto"/>
            <w:right w:val="none" w:sz="0" w:space="0" w:color="auto"/>
          </w:divBdr>
        </w:div>
        <w:div w:id="990594381">
          <w:marLeft w:val="0"/>
          <w:marRight w:val="0"/>
          <w:marTop w:val="0"/>
          <w:marBottom w:val="0"/>
          <w:divBdr>
            <w:top w:val="none" w:sz="0" w:space="0" w:color="auto"/>
            <w:left w:val="none" w:sz="0" w:space="0" w:color="auto"/>
            <w:bottom w:val="none" w:sz="0" w:space="0" w:color="auto"/>
            <w:right w:val="none" w:sz="0" w:space="0" w:color="auto"/>
          </w:divBdr>
        </w:div>
        <w:div w:id="982464633">
          <w:marLeft w:val="0"/>
          <w:marRight w:val="0"/>
          <w:marTop w:val="0"/>
          <w:marBottom w:val="0"/>
          <w:divBdr>
            <w:top w:val="none" w:sz="0" w:space="0" w:color="auto"/>
            <w:left w:val="none" w:sz="0" w:space="0" w:color="auto"/>
            <w:bottom w:val="none" w:sz="0" w:space="0" w:color="auto"/>
            <w:right w:val="none" w:sz="0" w:space="0" w:color="auto"/>
          </w:divBdr>
        </w:div>
        <w:div w:id="50882144">
          <w:marLeft w:val="0"/>
          <w:marRight w:val="0"/>
          <w:marTop w:val="0"/>
          <w:marBottom w:val="0"/>
          <w:divBdr>
            <w:top w:val="none" w:sz="0" w:space="0" w:color="auto"/>
            <w:left w:val="none" w:sz="0" w:space="0" w:color="auto"/>
            <w:bottom w:val="none" w:sz="0" w:space="0" w:color="auto"/>
            <w:right w:val="none" w:sz="0" w:space="0" w:color="auto"/>
          </w:divBdr>
        </w:div>
        <w:div w:id="492599470">
          <w:marLeft w:val="0"/>
          <w:marRight w:val="0"/>
          <w:marTop w:val="0"/>
          <w:marBottom w:val="0"/>
          <w:divBdr>
            <w:top w:val="none" w:sz="0" w:space="0" w:color="auto"/>
            <w:left w:val="none" w:sz="0" w:space="0" w:color="auto"/>
            <w:bottom w:val="none" w:sz="0" w:space="0" w:color="auto"/>
            <w:right w:val="none" w:sz="0" w:space="0" w:color="auto"/>
          </w:divBdr>
        </w:div>
        <w:div w:id="1633361199">
          <w:marLeft w:val="0"/>
          <w:marRight w:val="0"/>
          <w:marTop w:val="0"/>
          <w:marBottom w:val="0"/>
          <w:divBdr>
            <w:top w:val="none" w:sz="0" w:space="0" w:color="auto"/>
            <w:left w:val="none" w:sz="0" w:space="0" w:color="auto"/>
            <w:bottom w:val="none" w:sz="0" w:space="0" w:color="auto"/>
            <w:right w:val="none" w:sz="0" w:space="0" w:color="auto"/>
          </w:divBdr>
        </w:div>
        <w:div w:id="839926472">
          <w:marLeft w:val="0"/>
          <w:marRight w:val="0"/>
          <w:marTop w:val="0"/>
          <w:marBottom w:val="0"/>
          <w:divBdr>
            <w:top w:val="none" w:sz="0" w:space="0" w:color="auto"/>
            <w:left w:val="none" w:sz="0" w:space="0" w:color="auto"/>
            <w:bottom w:val="none" w:sz="0" w:space="0" w:color="auto"/>
            <w:right w:val="none" w:sz="0" w:space="0" w:color="auto"/>
          </w:divBdr>
        </w:div>
        <w:div w:id="367221848">
          <w:marLeft w:val="0"/>
          <w:marRight w:val="0"/>
          <w:marTop w:val="0"/>
          <w:marBottom w:val="0"/>
          <w:divBdr>
            <w:top w:val="none" w:sz="0" w:space="0" w:color="auto"/>
            <w:left w:val="none" w:sz="0" w:space="0" w:color="auto"/>
            <w:bottom w:val="none" w:sz="0" w:space="0" w:color="auto"/>
            <w:right w:val="none" w:sz="0" w:space="0" w:color="auto"/>
          </w:divBdr>
        </w:div>
        <w:div w:id="1245843771">
          <w:marLeft w:val="0"/>
          <w:marRight w:val="0"/>
          <w:marTop w:val="0"/>
          <w:marBottom w:val="0"/>
          <w:divBdr>
            <w:top w:val="none" w:sz="0" w:space="0" w:color="auto"/>
            <w:left w:val="none" w:sz="0" w:space="0" w:color="auto"/>
            <w:bottom w:val="none" w:sz="0" w:space="0" w:color="auto"/>
            <w:right w:val="none" w:sz="0" w:space="0" w:color="auto"/>
          </w:divBdr>
        </w:div>
        <w:div w:id="555361320">
          <w:marLeft w:val="0"/>
          <w:marRight w:val="0"/>
          <w:marTop w:val="0"/>
          <w:marBottom w:val="0"/>
          <w:divBdr>
            <w:top w:val="none" w:sz="0" w:space="0" w:color="auto"/>
            <w:left w:val="none" w:sz="0" w:space="0" w:color="auto"/>
            <w:bottom w:val="none" w:sz="0" w:space="0" w:color="auto"/>
            <w:right w:val="none" w:sz="0" w:space="0" w:color="auto"/>
          </w:divBdr>
        </w:div>
        <w:div w:id="884682695">
          <w:marLeft w:val="0"/>
          <w:marRight w:val="0"/>
          <w:marTop w:val="0"/>
          <w:marBottom w:val="0"/>
          <w:divBdr>
            <w:top w:val="none" w:sz="0" w:space="0" w:color="auto"/>
            <w:left w:val="none" w:sz="0" w:space="0" w:color="auto"/>
            <w:bottom w:val="none" w:sz="0" w:space="0" w:color="auto"/>
            <w:right w:val="none" w:sz="0" w:space="0" w:color="auto"/>
          </w:divBdr>
        </w:div>
        <w:div w:id="1986621420">
          <w:marLeft w:val="0"/>
          <w:marRight w:val="0"/>
          <w:marTop w:val="0"/>
          <w:marBottom w:val="0"/>
          <w:divBdr>
            <w:top w:val="none" w:sz="0" w:space="0" w:color="auto"/>
            <w:left w:val="none" w:sz="0" w:space="0" w:color="auto"/>
            <w:bottom w:val="none" w:sz="0" w:space="0" w:color="auto"/>
            <w:right w:val="none" w:sz="0" w:space="0" w:color="auto"/>
          </w:divBdr>
        </w:div>
        <w:div w:id="1626503763">
          <w:marLeft w:val="0"/>
          <w:marRight w:val="0"/>
          <w:marTop w:val="0"/>
          <w:marBottom w:val="0"/>
          <w:divBdr>
            <w:top w:val="none" w:sz="0" w:space="0" w:color="auto"/>
            <w:left w:val="none" w:sz="0" w:space="0" w:color="auto"/>
            <w:bottom w:val="none" w:sz="0" w:space="0" w:color="auto"/>
            <w:right w:val="none" w:sz="0" w:space="0" w:color="auto"/>
          </w:divBdr>
        </w:div>
        <w:div w:id="1708991440">
          <w:marLeft w:val="0"/>
          <w:marRight w:val="0"/>
          <w:marTop w:val="0"/>
          <w:marBottom w:val="0"/>
          <w:divBdr>
            <w:top w:val="none" w:sz="0" w:space="0" w:color="auto"/>
            <w:left w:val="none" w:sz="0" w:space="0" w:color="auto"/>
            <w:bottom w:val="none" w:sz="0" w:space="0" w:color="auto"/>
            <w:right w:val="none" w:sz="0" w:space="0" w:color="auto"/>
          </w:divBdr>
        </w:div>
        <w:div w:id="1863468512">
          <w:marLeft w:val="0"/>
          <w:marRight w:val="0"/>
          <w:marTop w:val="0"/>
          <w:marBottom w:val="0"/>
          <w:divBdr>
            <w:top w:val="none" w:sz="0" w:space="0" w:color="auto"/>
            <w:left w:val="none" w:sz="0" w:space="0" w:color="auto"/>
            <w:bottom w:val="none" w:sz="0" w:space="0" w:color="auto"/>
            <w:right w:val="none" w:sz="0" w:space="0" w:color="auto"/>
          </w:divBdr>
        </w:div>
        <w:div w:id="1314290117">
          <w:marLeft w:val="0"/>
          <w:marRight w:val="0"/>
          <w:marTop w:val="0"/>
          <w:marBottom w:val="0"/>
          <w:divBdr>
            <w:top w:val="none" w:sz="0" w:space="0" w:color="auto"/>
            <w:left w:val="none" w:sz="0" w:space="0" w:color="auto"/>
            <w:bottom w:val="none" w:sz="0" w:space="0" w:color="auto"/>
            <w:right w:val="none" w:sz="0" w:space="0" w:color="auto"/>
          </w:divBdr>
        </w:div>
        <w:div w:id="583416758">
          <w:marLeft w:val="0"/>
          <w:marRight w:val="0"/>
          <w:marTop w:val="0"/>
          <w:marBottom w:val="0"/>
          <w:divBdr>
            <w:top w:val="none" w:sz="0" w:space="0" w:color="auto"/>
            <w:left w:val="none" w:sz="0" w:space="0" w:color="auto"/>
            <w:bottom w:val="none" w:sz="0" w:space="0" w:color="auto"/>
            <w:right w:val="none" w:sz="0" w:space="0" w:color="auto"/>
          </w:divBdr>
        </w:div>
        <w:div w:id="1511145493">
          <w:marLeft w:val="0"/>
          <w:marRight w:val="0"/>
          <w:marTop w:val="0"/>
          <w:marBottom w:val="0"/>
          <w:divBdr>
            <w:top w:val="none" w:sz="0" w:space="0" w:color="auto"/>
            <w:left w:val="none" w:sz="0" w:space="0" w:color="auto"/>
            <w:bottom w:val="none" w:sz="0" w:space="0" w:color="auto"/>
            <w:right w:val="none" w:sz="0" w:space="0" w:color="auto"/>
          </w:divBdr>
        </w:div>
        <w:div w:id="293339276">
          <w:marLeft w:val="0"/>
          <w:marRight w:val="0"/>
          <w:marTop w:val="0"/>
          <w:marBottom w:val="0"/>
          <w:divBdr>
            <w:top w:val="none" w:sz="0" w:space="0" w:color="auto"/>
            <w:left w:val="none" w:sz="0" w:space="0" w:color="auto"/>
            <w:bottom w:val="none" w:sz="0" w:space="0" w:color="auto"/>
            <w:right w:val="none" w:sz="0" w:space="0" w:color="auto"/>
          </w:divBdr>
        </w:div>
        <w:div w:id="149490690">
          <w:marLeft w:val="0"/>
          <w:marRight w:val="0"/>
          <w:marTop w:val="0"/>
          <w:marBottom w:val="0"/>
          <w:divBdr>
            <w:top w:val="none" w:sz="0" w:space="0" w:color="auto"/>
            <w:left w:val="none" w:sz="0" w:space="0" w:color="auto"/>
            <w:bottom w:val="none" w:sz="0" w:space="0" w:color="auto"/>
            <w:right w:val="none" w:sz="0" w:space="0" w:color="auto"/>
          </w:divBdr>
        </w:div>
        <w:div w:id="1128427818">
          <w:marLeft w:val="0"/>
          <w:marRight w:val="0"/>
          <w:marTop w:val="0"/>
          <w:marBottom w:val="0"/>
          <w:divBdr>
            <w:top w:val="none" w:sz="0" w:space="0" w:color="auto"/>
            <w:left w:val="none" w:sz="0" w:space="0" w:color="auto"/>
            <w:bottom w:val="none" w:sz="0" w:space="0" w:color="auto"/>
            <w:right w:val="none" w:sz="0" w:space="0" w:color="auto"/>
          </w:divBdr>
        </w:div>
        <w:div w:id="196893918">
          <w:marLeft w:val="0"/>
          <w:marRight w:val="0"/>
          <w:marTop w:val="0"/>
          <w:marBottom w:val="0"/>
          <w:divBdr>
            <w:top w:val="none" w:sz="0" w:space="0" w:color="auto"/>
            <w:left w:val="none" w:sz="0" w:space="0" w:color="auto"/>
            <w:bottom w:val="none" w:sz="0" w:space="0" w:color="auto"/>
            <w:right w:val="none" w:sz="0" w:space="0" w:color="auto"/>
          </w:divBdr>
        </w:div>
        <w:div w:id="1479763232">
          <w:marLeft w:val="0"/>
          <w:marRight w:val="0"/>
          <w:marTop w:val="0"/>
          <w:marBottom w:val="0"/>
          <w:divBdr>
            <w:top w:val="none" w:sz="0" w:space="0" w:color="auto"/>
            <w:left w:val="none" w:sz="0" w:space="0" w:color="auto"/>
            <w:bottom w:val="none" w:sz="0" w:space="0" w:color="auto"/>
            <w:right w:val="none" w:sz="0" w:space="0" w:color="auto"/>
          </w:divBdr>
        </w:div>
        <w:div w:id="721293159">
          <w:marLeft w:val="0"/>
          <w:marRight w:val="0"/>
          <w:marTop w:val="0"/>
          <w:marBottom w:val="0"/>
          <w:divBdr>
            <w:top w:val="none" w:sz="0" w:space="0" w:color="auto"/>
            <w:left w:val="none" w:sz="0" w:space="0" w:color="auto"/>
            <w:bottom w:val="none" w:sz="0" w:space="0" w:color="auto"/>
            <w:right w:val="none" w:sz="0" w:space="0" w:color="auto"/>
          </w:divBdr>
        </w:div>
        <w:div w:id="2045667358">
          <w:marLeft w:val="0"/>
          <w:marRight w:val="0"/>
          <w:marTop w:val="0"/>
          <w:marBottom w:val="0"/>
          <w:divBdr>
            <w:top w:val="none" w:sz="0" w:space="0" w:color="auto"/>
            <w:left w:val="none" w:sz="0" w:space="0" w:color="auto"/>
            <w:bottom w:val="none" w:sz="0" w:space="0" w:color="auto"/>
            <w:right w:val="none" w:sz="0" w:space="0" w:color="auto"/>
          </w:divBdr>
        </w:div>
        <w:div w:id="1603224728">
          <w:marLeft w:val="0"/>
          <w:marRight w:val="0"/>
          <w:marTop w:val="0"/>
          <w:marBottom w:val="0"/>
          <w:divBdr>
            <w:top w:val="none" w:sz="0" w:space="0" w:color="auto"/>
            <w:left w:val="none" w:sz="0" w:space="0" w:color="auto"/>
            <w:bottom w:val="none" w:sz="0" w:space="0" w:color="auto"/>
            <w:right w:val="none" w:sz="0" w:space="0" w:color="auto"/>
          </w:divBdr>
        </w:div>
        <w:div w:id="132799002">
          <w:marLeft w:val="0"/>
          <w:marRight w:val="0"/>
          <w:marTop w:val="0"/>
          <w:marBottom w:val="0"/>
          <w:divBdr>
            <w:top w:val="none" w:sz="0" w:space="0" w:color="auto"/>
            <w:left w:val="none" w:sz="0" w:space="0" w:color="auto"/>
            <w:bottom w:val="none" w:sz="0" w:space="0" w:color="auto"/>
            <w:right w:val="none" w:sz="0" w:space="0" w:color="auto"/>
          </w:divBdr>
        </w:div>
        <w:div w:id="891580346">
          <w:marLeft w:val="0"/>
          <w:marRight w:val="0"/>
          <w:marTop w:val="0"/>
          <w:marBottom w:val="0"/>
          <w:divBdr>
            <w:top w:val="none" w:sz="0" w:space="0" w:color="auto"/>
            <w:left w:val="none" w:sz="0" w:space="0" w:color="auto"/>
            <w:bottom w:val="none" w:sz="0" w:space="0" w:color="auto"/>
            <w:right w:val="none" w:sz="0" w:space="0" w:color="auto"/>
          </w:divBdr>
        </w:div>
        <w:div w:id="1796172297">
          <w:marLeft w:val="0"/>
          <w:marRight w:val="0"/>
          <w:marTop w:val="0"/>
          <w:marBottom w:val="0"/>
          <w:divBdr>
            <w:top w:val="none" w:sz="0" w:space="0" w:color="auto"/>
            <w:left w:val="none" w:sz="0" w:space="0" w:color="auto"/>
            <w:bottom w:val="none" w:sz="0" w:space="0" w:color="auto"/>
            <w:right w:val="none" w:sz="0" w:space="0" w:color="auto"/>
          </w:divBdr>
        </w:div>
        <w:div w:id="1874881062">
          <w:marLeft w:val="0"/>
          <w:marRight w:val="0"/>
          <w:marTop w:val="0"/>
          <w:marBottom w:val="0"/>
          <w:divBdr>
            <w:top w:val="none" w:sz="0" w:space="0" w:color="auto"/>
            <w:left w:val="none" w:sz="0" w:space="0" w:color="auto"/>
            <w:bottom w:val="none" w:sz="0" w:space="0" w:color="auto"/>
            <w:right w:val="none" w:sz="0" w:space="0" w:color="auto"/>
          </w:divBdr>
        </w:div>
        <w:div w:id="1832483866">
          <w:marLeft w:val="0"/>
          <w:marRight w:val="0"/>
          <w:marTop w:val="0"/>
          <w:marBottom w:val="0"/>
          <w:divBdr>
            <w:top w:val="none" w:sz="0" w:space="0" w:color="auto"/>
            <w:left w:val="none" w:sz="0" w:space="0" w:color="auto"/>
            <w:bottom w:val="none" w:sz="0" w:space="0" w:color="auto"/>
            <w:right w:val="none" w:sz="0" w:space="0" w:color="auto"/>
          </w:divBdr>
        </w:div>
        <w:div w:id="830869895">
          <w:marLeft w:val="0"/>
          <w:marRight w:val="0"/>
          <w:marTop w:val="0"/>
          <w:marBottom w:val="0"/>
          <w:divBdr>
            <w:top w:val="none" w:sz="0" w:space="0" w:color="auto"/>
            <w:left w:val="none" w:sz="0" w:space="0" w:color="auto"/>
            <w:bottom w:val="none" w:sz="0" w:space="0" w:color="auto"/>
            <w:right w:val="none" w:sz="0" w:space="0" w:color="auto"/>
          </w:divBdr>
        </w:div>
        <w:div w:id="1856919389">
          <w:marLeft w:val="0"/>
          <w:marRight w:val="0"/>
          <w:marTop w:val="0"/>
          <w:marBottom w:val="0"/>
          <w:divBdr>
            <w:top w:val="none" w:sz="0" w:space="0" w:color="auto"/>
            <w:left w:val="none" w:sz="0" w:space="0" w:color="auto"/>
            <w:bottom w:val="none" w:sz="0" w:space="0" w:color="auto"/>
            <w:right w:val="none" w:sz="0" w:space="0" w:color="auto"/>
          </w:divBdr>
        </w:div>
        <w:div w:id="628514252">
          <w:marLeft w:val="0"/>
          <w:marRight w:val="0"/>
          <w:marTop w:val="0"/>
          <w:marBottom w:val="0"/>
          <w:divBdr>
            <w:top w:val="none" w:sz="0" w:space="0" w:color="auto"/>
            <w:left w:val="none" w:sz="0" w:space="0" w:color="auto"/>
            <w:bottom w:val="none" w:sz="0" w:space="0" w:color="auto"/>
            <w:right w:val="none" w:sz="0" w:space="0" w:color="auto"/>
          </w:divBdr>
        </w:div>
        <w:div w:id="1975402254">
          <w:marLeft w:val="0"/>
          <w:marRight w:val="0"/>
          <w:marTop w:val="0"/>
          <w:marBottom w:val="0"/>
          <w:divBdr>
            <w:top w:val="none" w:sz="0" w:space="0" w:color="auto"/>
            <w:left w:val="none" w:sz="0" w:space="0" w:color="auto"/>
            <w:bottom w:val="none" w:sz="0" w:space="0" w:color="auto"/>
            <w:right w:val="none" w:sz="0" w:space="0" w:color="auto"/>
          </w:divBdr>
        </w:div>
        <w:div w:id="649142259">
          <w:marLeft w:val="0"/>
          <w:marRight w:val="0"/>
          <w:marTop w:val="0"/>
          <w:marBottom w:val="0"/>
          <w:divBdr>
            <w:top w:val="none" w:sz="0" w:space="0" w:color="auto"/>
            <w:left w:val="none" w:sz="0" w:space="0" w:color="auto"/>
            <w:bottom w:val="none" w:sz="0" w:space="0" w:color="auto"/>
            <w:right w:val="none" w:sz="0" w:space="0" w:color="auto"/>
          </w:divBdr>
        </w:div>
        <w:div w:id="1221861216">
          <w:marLeft w:val="0"/>
          <w:marRight w:val="0"/>
          <w:marTop w:val="0"/>
          <w:marBottom w:val="0"/>
          <w:divBdr>
            <w:top w:val="none" w:sz="0" w:space="0" w:color="auto"/>
            <w:left w:val="none" w:sz="0" w:space="0" w:color="auto"/>
            <w:bottom w:val="none" w:sz="0" w:space="0" w:color="auto"/>
            <w:right w:val="none" w:sz="0" w:space="0" w:color="auto"/>
          </w:divBdr>
        </w:div>
        <w:div w:id="1016419546">
          <w:marLeft w:val="0"/>
          <w:marRight w:val="0"/>
          <w:marTop w:val="0"/>
          <w:marBottom w:val="0"/>
          <w:divBdr>
            <w:top w:val="none" w:sz="0" w:space="0" w:color="auto"/>
            <w:left w:val="none" w:sz="0" w:space="0" w:color="auto"/>
            <w:bottom w:val="none" w:sz="0" w:space="0" w:color="auto"/>
            <w:right w:val="none" w:sz="0" w:space="0" w:color="auto"/>
          </w:divBdr>
        </w:div>
        <w:div w:id="1094134745">
          <w:marLeft w:val="0"/>
          <w:marRight w:val="0"/>
          <w:marTop w:val="0"/>
          <w:marBottom w:val="0"/>
          <w:divBdr>
            <w:top w:val="none" w:sz="0" w:space="0" w:color="auto"/>
            <w:left w:val="none" w:sz="0" w:space="0" w:color="auto"/>
            <w:bottom w:val="none" w:sz="0" w:space="0" w:color="auto"/>
            <w:right w:val="none" w:sz="0" w:space="0" w:color="auto"/>
          </w:divBdr>
        </w:div>
        <w:div w:id="696393283">
          <w:marLeft w:val="0"/>
          <w:marRight w:val="0"/>
          <w:marTop w:val="0"/>
          <w:marBottom w:val="0"/>
          <w:divBdr>
            <w:top w:val="none" w:sz="0" w:space="0" w:color="auto"/>
            <w:left w:val="none" w:sz="0" w:space="0" w:color="auto"/>
            <w:bottom w:val="none" w:sz="0" w:space="0" w:color="auto"/>
            <w:right w:val="none" w:sz="0" w:space="0" w:color="auto"/>
          </w:divBdr>
        </w:div>
        <w:div w:id="310328497">
          <w:marLeft w:val="0"/>
          <w:marRight w:val="0"/>
          <w:marTop w:val="0"/>
          <w:marBottom w:val="0"/>
          <w:divBdr>
            <w:top w:val="none" w:sz="0" w:space="0" w:color="auto"/>
            <w:left w:val="none" w:sz="0" w:space="0" w:color="auto"/>
            <w:bottom w:val="none" w:sz="0" w:space="0" w:color="auto"/>
            <w:right w:val="none" w:sz="0" w:space="0" w:color="auto"/>
          </w:divBdr>
        </w:div>
        <w:div w:id="1564245539">
          <w:marLeft w:val="0"/>
          <w:marRight w:val="0"/>
          <w:marTop w:val="0"/>
          <w:marBottom w:val="0"/>
          <w:divBdr>
            <w:top w:val="none" w:sz="0" w:space="0" w:color="auto"/>
            <w:left w:val="none" w:sz="0" w:space="0" w:color="auto"/>
            <w:bottom w:val="none" w:sz="0" w:space="0" w:color="auto"/>
            <w:right w:val="none" w:sz="0" w:space="0" w:color="auto"/>
          </w:divBdr>
        </w:div>
        <w:div w:id="1045643116">
          <w:marLeft w:val="0"/>
          <w:marRight w:val="0"/>
          <w:marTop w:val="0"/>
          <w:marBottom w:val="0"/>
          <w:divBdr>
            <w:top w:val="none" w:sz="0" w:space="0" w:color="auto"/>
            <w:left w:val="none" w:sz="0" w:space="0" w:color="auto"/>
            <w:bottom w:val="none" w:sz="0" w:space="0" w:color="auto"/>
            <w:right w:val="none" w:sz="0" w:space="0" w:color="auto"/>
          </w:divBdr>
        </w:div>
        <w:div w:id="645403240">
          <w:marLeft w:val="0"/>
          <w:marRight w:val="0"/>
          <w:marTop w:val="0"/>
          <w:marBottom w:val="0"/>
          <w:divBdr>
            <w:top w:val="none" w:sz="0" w:space="0" w:color="auto"/>
            <w:left w:val="none" w:sz="0" w:space="0" w:color="auto"/>
            <w:bottom w:val="none" w:sz="0" w:space="0" w:color="auto"/>
            <w:right w:val="none" w:sz="0" w:space="0" w:color="auto"/>
          </w:divBdr>
        </w:div>
        <w:div w:id="530652490">
          <w:marLeft w:val="0"/>
          <w:marRight w:val="0"/>
          <w:marTop w:val="0"/>
          <w:marBottom w:val="0"/>
          <w:divBdr>
            <w:top w:val="none" w:sz="0" w:space="0" w:color="auto"/>
            <w:left w:val="none" w:sz="0" w:space="0" w:color="auto"/>
            <w:bottom w:val="none" w:sz="0" w:space="0" w:color="auto"/>
            <w:right w:val="none" w:sz="0" w:space="0" w:color="auto"/>
          </w:divBdr>
        </w:div>
        <w:div w:id="786508330">
          <w:marLeft w:val="0"/>
          <w:marRight w:val="0"/>
          <w:marTop w:val="0"/>
          <w:marBottom w:val="0"/>
          <w:divBdr>
            <w:top w:val="none" w:sz="0" w:space="0" w:color="auto"/>
            <w:left w:val="none" w:sz="0" w:space="0" w:color="auto"/>
            <w:bottom w:val="none" w:sz="0" w:space="0" w:color="auto"/>
            <w:right w:val="none" w:sz="0" w:space="0" w:color="auto"/>
          </w:divBdr>
        </w:div>
        <w:div w:id="616982808">
          <w:marLeft w:val="0"/>
          <w:marRight w:val="0"/>
          <w:marTop w:val="0"/>
          <w:marBottom w:val="0"/>
          <w:divBdr>
            <w:top w:val="none" w:sz="0" w:space="0" w:color="auto"/>
            <w:left w:val="none" w:sz="0" w:space="0" w:color="auto"/>
            <w:bottom w:val="none" w:sz="0" w:space="0" w:color="auto"/>
            <w:right w:val="none" w:sz="0" w:space="0" w:color="auto"/>
          </w:divBdr>
        </w:div>
        <w:div w:id="1572042039">
          <w:marLeft w:val="0"/>
          <w:marRight w:val="0"/>
          <w:marTop w:val="0"/>
          <w:marBottom w:val="0"/>
          <w:divBdr>
            <w:top w:val="none" w:sz="0" w:space="0" w:color="auto"/>
            <w:left w:val="none" w:sz="0" w:space="0" w:color="auto"/>
            <w:bottom w:val="none" w:sz="0" w:space="0" w:color="auto"/>
            <w:right w:val="none" w:sz="0" w:space="0" w:color="auto"/>
          </w:divBdr>
        </w:div>
        <w:div w:id="1823307856">
          <w:marLeft w:val="0"/>
          <w:marRight w:val="0"/>
          <w:marTop w:val="0"/>
          <w:marBottom w:val="0"/>
          <w:divBdr>
            <w:top w:val="none" w:sz="0" w:space="0" w:color="auto"/>
            <w:left w:val="none" w:sz="0" w:space="0" w:color="auto"/>
            <w:bottom w:val="none" w:sz="0" w:space="0" w:color="auto"/>
            <w:right w:val="none" w:sz="0" w:space="0" w:color="auto"/>
          </w:divBdr>
        </w:div>
        <w:div w:id="1260605952">
          <w:marLeft w:val="0"/>
          <w:marRight w:val="0"/>
          <w:marTop w:val="0"/>
          <w:marBottom w:val="0"/>
          <w:divBdr>
            <w:top w:val="none" w:sz="0" w:space="0" w:color="auto"/>
            <w:left w:val="none" w:sz="0" w:space="0" w:color="auto"/>
            <w:bottom w:val="none" w:sz="0" w:space="0" w:color="auto"/>
            <w:right w:val="none" w:sz="0" w:space="0" w:color="auto"/>
          </w:divBdr>
        </w:div>
        <w:div w:id="2083023421">
          <w:marLeft w:val="0"/>
          <w:marRight w:val="0"/>
          <w:marTop w:val="0"/>
          <w:marBottom w:val="0"/>
          <w:divBdr>
            <w:top w:val="none" w:sz="0" w:space="0" w:color="auto"/>
            <w:left w:val="none" w:sz="0" w:space="0" w:color="auto"/>
            <w:bottom w:val="none" w:sz="0" w:space="0" w:color="auto"/>
            <w:right w:val="none" w:sz="0" w:space="0" w:color="auto"/>
          </w:divBdr>
        </w:div>
        <w:div w:id="1342854391">
          <w:marLeft w:val="0"/>
          <w:marRight w:val="0"/>
          <w:marTop w:val="0"/>
          <w:marBottom w:val="0"/>
          <w:divBdr>
            <w:top w:val="none" w:sz="0" w:space="0" w:color="auto"/>
            <w:left w:val="none" w:sz="0" w:space="0" w:color="auto"/>
            <w:bottom w:val="none" w:sz="0" w:space="0" w:color="auto"/>
            <w:right w:val="none" w:sz="0" w:space="0" w:color="auto"/>
          </w:divBdr>
        </w:div>
        <w:div w:id="958295553">
          <w:marLeft w:val="0"/>
          <w:marRight w:val="0"/>
          <w:marTop w:val="0"/>
          <w:marBottom w:val="0"/>
          <w:divBdr>
            <w:top w:val="none" w:sz="0" w:space="0" w:color="auto"/>
            <w:left w:val="none" w:sz="0" w:space="0" w:color="auto"/>
            <w:bottom w:val="none" w:sz="0" w:space="0" w:color="auto"/>
            <w:right w:val="none" w:sz="0" w:space="0" w:color="auto"/>
          </w:divBdr>
        </w:div>
        <w:div w:id="1234972907">
          <w:marLeft w:val="0"/>
          <w:marRight w:val="0"/>
          <w:marTop w:val="0"/>
          <w:marBottom w:val="0"/>
          <w:divBdr>
            <w:top w:val="none" w:sz="0" w:space="0" w:color="auto"/>
            <w:left w:val="none" w:sz="0" w:space="0" w:color="auto"/>
            <w:bottom w:val="none" w:sz="0" w:space="0" w:color="auto"/>
            <w:right w:val="none" w:sz="0" w:space="0" w:color="auto"/>
          </w:divBdr>
        </w:div>
        <w:div w:id="1119879641">
          <w:marLeft w:val="0"/>
          <w:marRight w:val="0"/>
          <w:marTop w:val="0"/>
          <w:marBottom w:val="0"/>
          <w:divBdr>
            <w:top w:val="none" w:sz="0" w:space="0" w:color="auto"/>
            <w:left w:val="none" w:sz="0" w:space="0" w:color="auto"/>
            <w:bottom w:val="none" w:sz="0" w:space="0" w:color="auto"/>
            <w:right w:val="none" w:sz="0" w:space="0" w:color="auto"/>
          </w:divBdr>
        </w:div>
        <w:div w:id="1610893507">
          <w:marLeft w:val="0"/>
          <w:marRight w:val="0"/>
          <w:marTop w:val="0"/>
          <w:marBottom w:val="0"/>
          <w:divBdr>
            <w:top w:val="none" w:sz="0" w:space="0" w:color="auto"/>
            <w:left w:val="none" w:sz="0" w:space="0" w:color="auto"/>
            <w:bottom w:val="none" w:sz="0" w:space="0" w:color="auto"/>
            <w:right w:val="none" w:sz="0" w:space="0" w:color="auto"/>
          </w:divBdr>
        </w:div>
        <w:div w:id="247737490">
          <w:marLeft w:val="0"/>
          <w:marRight w:val="0"/>
          <w:marTop w:val="0"/>
          <w:marBottom w:val="0"/>
          <w:divBdr>
            <w:top w:val="none" w:sz="0" w:space="0" w:color="auto"/>
            <w:left w:val="none" w:sz="0" w:space="0" w:color="auto"/>
            <w:bottom w:val="none" w:sz="0" w:space="0" w:color="auto"/>
            <w:right w:val="none" w:sz="0" w:space="0" w:color="auto"/>
          </w:divBdr>
        </w:div>
        <w:div w:id="1905022074">
          <w:marLeft w:val="0"/>
          <w:marRight w:val="0"/>
          <w:marTop w:val="0"/>
          <w:marBottom w:val="0"/>
          <w:divBdr>
            <w:top w:val="none" w:sz="0" w:space="0" w:color="auto"/>
            <w:left w:val="none" w:sz="0" w:space="0" w:color="auto"/>
            <w:bottom w:val="none" w:sz="0" w:space="0" w:color="auto"/>
            <w:right w:val="none" w:sz="0" w:space="0" w:color="auto"/>
          </w:divBdr>
        </w:div>
        <w:div w:id="1525091654">
          <w:marLeft w:val="0"/>
          <w:marRight w:val="0"/>
          <w:marTop w:val="0"/>
          <w:marBottom w:val="0"/>
          <w:divBdr>
            <w:top w:val="none" w:sz="0" w:space="0" w:color="auto"/>
            <w:left w:val="none" w:sz="0" w:space="0" w:color="auto"/>
            <w:bottom w:val="none" w:sz="0" w:space="0" w:color="auto"/>
            <w:right w:val="none" w:sz="0" w:space="0" w:color="auto"/>
          </w:divBdr>
        </w:div>
        <w:div w:id="1010831761">
          <w:marLeft w:val="0"/>
          <w:marRight w:val="0"/>
          <w:marTop w:val="0"/>
          <w:marBottom w:val="0"/>
          <w:divBdr>
            <w:top w:val="none" w:sz="0" w:space="0" w:color="auto"/>
            <w:left w:val="none" w:sz="0" w:space="0" w:color="auto"/>
            <w:bottom w:val="none" w:sz="0" w:space="0" w:color="auto"/>
            <w:right w:val="none" w:sz="0" w:space="0" w:color="auto"/>
          </w:divBdr>
        </w:div>
        <w:div w:id="1730229812">
          <w:marLeft w:val="0"/>
          <w:marRight w:val="0"/>
          <w:marTop w:val="0"/>
          <w:marBottom w:val="0"/>
          <w:divBdr>
            <w:top w:val="none" w:sz="0" w:space="0" w:color="auto"/>
            <w:left w:val="none" w:sz="0" w:space="0" w:color="auto"/>
            <w:bottom w:val="none" w:sz="0" w:space="0" w:color="auto"/>
            <w:right w:val="none" w:sz="0" w:space="0" w:color="auto"/>
          </w:divBdr>
        </w:div>
        <w:div w:id="1874416557">
          <w:marLeft w:val="0"/>
          <w:marRight w:val="0"/>
          <w:marTop w:val="0"/>
          <w:marBottom w:val="0"/>
          <w:divBdr>
            <w:top w:val="none" w:sz="0" w:space="0" w:color="auto"/>
            <w:left w:val="none" w:sz="0" w:space="0" w:color="auto"/>
            <w:bottom w:val="none" w:sz="0" w:space="0" w:color="auto"/>
            <w:right w:val="none" w:sz="0" w:space="0" w:color="auto"/>
          </w:divBdr>
        </w:div>
        <w:div w:id="1183323616">
          <w:marLeft w:val="0"/>
          <w:marRight w:val="0"/>
          <w:marTop w:val="0"/>
          <w:marBottom w:val="0"/>
          <w:divBdr>
            <w:top w:val="none" w:sz="0" w:space="0" w:color="auto"/>
            <w:left w:val="none" w:sz="0" w:space="0" w:color="auto"/>
            <w:bottom w:val="none" w:sz="0" w:space="0" w:color="auto"/>
            <w:right w:val="none" w:sz="0" w:space="0" w:color="auto"/>
          </w:divBdr>
        </w:div>
        <w:div w:id="904993397">
          <w:marLeft w:val="0"/>
          <w:marRight w:val="0"/>
          <w:marTop w:val="0"/>
          <w:marBottom w:val="0"/>
          <w:divBdr>
            <w:top w:val="none" w:sz="0" w:space="0" w:color="auto"/>
            <w:left w:val="none" w:sz="0" w:space="0" w:color="auto"/>
            <w:bottom w:val="none" w:sz="0" w:space="0" w:color="auto"/>
            <w:right w:val="none" w:sz="0" w:space="0" w:color="auto"/>
          </w:divBdr>
        </w:div>
        <w:div w:id="83960120">
          <w:marLeft w:val="0"/>
          <w:marRight w:val="0"/>
          <w:marTop w:val="0"/>
          <w:marBottom w:val="0"/>
          <w:divBdr>
            <w:top w:val="none" w:sz="0" w:space="0" w:color="auto"/>
            <w:left w:val="none" w:sz="0" w:space="0" w:color="auto"/>
            <w:bottom w:val="none" w:sz="0" w:space="0" w:color="auto"/>
            <w:right w:val="none" w:sz="0" w:space="0" w:color="auto"/>
          </w:divBdr>
        </w:div>
        <w:div w:id="1758089866">
          <w:marLeft w:val="0"/>
          <w:marRight w:val="0"/>
          <w:marTop w:val="0"/>
          <w:marBottom w:val="0"/>
          <w:divBdr>
            <w:top w:val="none" w:sz="0" w:space="0" w:color="auto"/>
            <w:left w:val="none" w:sz="0" w:space="0" w:color="auto"/>
            <w:bottom w:val="none" w:sz="0" w:space="0" w:color="auto"/>
            <w:right w:val="none" w:sz="0" w:space="0" w:color="auto"/>
          </w:divBdr>
        </w:div>
        <w:div w:id="153880759">
          <w:marLeft w:val="0"/>
          <w:marRight w:val="0"/>
          <w:marTop w:val="0"/>
          <w:marBottom w:val="0"/>
          <w:divBdr>
            <w:top w:val="none" w:sz="0" w:space="0" w:color="auto"/>
            <w:left w:val="none" w:sz="0" w:space="0" w:color="auto"/>
            <w:bottom w:val="none" w:sz="0" w:space="0" w:color="auto"/>
            <w:right w:val="none" w:sz="0" w:space="0" w:color="auto"/>
          </w:divBdr>
        </w:div>
        <w:div w:id="1606302578">
          <w:marLeft w:val="0"/>
          <w:marRight w:val="0"/>
          <w:marTop w:val="0"/>
          <w:marBottom w:val="0"/>
          <w:divBdr>
            <w:top w:val="none" w:sz="0" w:space="0" w:color="auto"/>
            <w:left w:val="none" w:sz="0" w:space="0" w:color="auto"/>
            <w:bottom w:val="none" w:sz="0" w:space="0" w:color="auto"/>
            <w:right w:val="none" w:sz="0" w:space="0" w:color="auto"/>
          </w:divBdr>
        </w:div>
        <w:div w:id="656304004">
          <w:marLeft w:val="0"/>
          <w:marRight w:val="0"/>
          <w:marTop w:val="0"/>
          <w:marBottom w:val="0"/>
          <w:divBdr>
            <w:top w:val="none" w:sz="0" w:space="0" w:color="auto"/>
            <w:left w:val="none" w:sz="0" w:space="0" w:color="auto"/>
            <w:bottom w:val="none" w:sz="0" w:space="0" w:color="auto"/>
            <w:right w:val="none" w:sz="0" w:space="0" w:color="auto"/>
          </w:divBdr>
        </w:div>
        <w:div w:id="1522889341">
          <w:marLeft w:val="0"/>
          <w:marRight w:val="0"/>
          <w:marTop w:val="0"/>
          <w:marBottom w:val="0"/>
          <w:divBdr>
            <w:top w:val="none" w:sz="0" w:space="0" w:color="auto"/>
            <w:left w:val="none" w:sz="0" w:space="0" w:color="auto"/>
            <w:bottom w:val="none" w:sz="0" w:space="0" w:color="auto"/>
            <w:right w:val="none" w:sz="0" w:space="0" w:color="auto"/>
          </w:divBdr>
        </w:div>
        <w:div w:id="1645313494">
          <w:marLeft w:val="0"/>
          <w:marRight w:val="0"/>
          <w:marTop w:val="0"/>
          <w:marBottom w:val="0"/>
          <w:divBdr>
            <w:top w:val="none" w:sz="0" w:space="0" w:color="auto"/>
            <w:left w:val="none" w:sz="0" w:space="0" w:color="auto"/>
            <w:bottom w:val="none" w:sz="0" w:space="0" w:color="auto"/>
            <w:right w:val="none" w:sz="0" w:space="0" w:color="auto"/>
          </w:divBdr>
        </w:div>
        <w:div w:id="461264854">
          <w:marLeft w:val="0"/>
          <w:marRight w:val="0"/>
          <w:marTop w:val="0"/>
          <w:marBottom w:val="0"/>
          <w:divBdr>
            <w:top w:val="none" w:sz="0" w:space="0" w:color="auto"/>
            <w:left w:val="none" w:sz="0" w:space="0" w:color="auto"/>
            <w:bottom w:val="none" w:sz="0" w:space="0" w:color="auto"/>
            <w:right w:val="none" w:sz="0" w:space="0" w:color="auto"/>
          </w:divBdr>
        </w:div>
        <w:div w:id="1185709728">
          <w:marLeft w:val="0"/>
          <w:marRight w:val="0"/>
          <w:marTop w:val="0"/>
          <w:marBottom w:val="0"/>
          <w:divBdr>
            <w:top w:val="none" w:sz="0" w:space="0" w:color="auto"/>
            <w:left w:val="none" w:sz="0" w:space="0" w:color="auto"/>
            <w:bottom w:val="none" w:sz="0" w:space="0" w:color="auto"/>
            <w:right w:val="none" w:sz="0" w:space="0" w:color="auto"/>
          </w:divBdr>
        </w:div>
        <w:div w:id="1838424459">
          <w:marLeft w:val="0"/>
          <w:marRight w:val="0"/>
          <w:marTop w:val="0"/>
          <w:marBottom w:val="0"/>
          <w:divBdr>
            <w:top w:val="none" w:sz="0" w:space="0" w:color="auto"/>
            <w:left w:val="none" w:sz="0" w:space="0" w:color="auto"/>
            <w:bottom w:val="none" w:sz="0" w:space="0" w:color="auto"/>
            <w:right w:val="none" w:sz="0" w:space="0" w:color="auto"/>
          </w:divBdr>
        </w:div>
        <w:div w:id="1793282916">
          <w:marLeft w:val="0"/>
          <w:marRight w:val="0"/>
          <w:marTop w:val="0"/>
          <w:marBottom w:val="0"/>
          <w:divBdr>
            <w:top w:val="none" w:sz="0" w:space="0" w:color="auto"/>
            <w:left w:val="none" w:sz="0" w:space="0" w:color="auto"/>
            <w:bottom w:val="none" w:sz="0" w:space="0" w:color="auto"/>
            <w:right w:val="none" w:sz="0" w:space="0" w:color="auto"/>
          </w:divBdr>
        </w:div>
        <w:div w:id="993067869">
          <w:marLeft w:val="0"/>
          <w:marRight w:val="0"/>
          <w:marTop w:val="0"/>
          <w:marBottom w:val="0"/>
          <w:divBdr>
            <w:top w:val="none" w:sz="0" w:space="0" w:color="auto"/>
            <w:left w:val="none" w:sz="0" w:space="0" w:color="auto"/>
            <w:bottom w:val="none" w:sz="0" w:space="0" w:color="auto"/>
            <w:right w:val="none" w:sz="0" w:space="0" w:color="auto"/>
          </w:divBdr>
        </w:div>
        <w:div w:id="578826924">
          <w:marLeft w:val="0"/>
          <w:marRight w:val="0"/>
          <w:marTop w:val="0"/>
          <w:marBottom w:val="0"/>
          <w:divBdr>
            <w:top w:val="none" w:sz="0" w:space="0" w:color="auto"/>
            <w:left w:val="none" w:sz="0" w:space="0" w:color="auto"/>
            <w:bottom w:val="none" w:sz="0" w:space="0" w:color="auto"/>
            <w:right w:val="none" w:sz="0" w:space="0" w:color="auto"/>
          </w:divBdr>
        </w:div>
        <w:div w:id="41251675">
          <w:marLeft w:val="0"/>
          <w:marRight w:val="0"/>
          <w:marTop w:val="0"/>
          <w:marBottom w:val="0"/>
          <w:divBdr>
            <w:top w:val="none" w:sz="0" w:space="0" w:color="auto"/>
            <w:left w:val="none" w:sz="0" w:space="0" w:color="auto"/>
            <w:bottom w:val="none" w:sz="0" w:space="0" w:color="auto"/>
            <w:right w:val="none" w:sz="0" w:space="0" w:color="auto"/>
          </w:divBdr>
        </w:div>
        <w:div w:id="629557011">
          <w:marLeft w:val="0"/>
          <w:marRight w:val="0"/>
          <w:marTop w:val="0"/>
          <w:marBottom w:val="0"/>
          <w:divBdr>
            <w:top w:val="none" w:sz="0" w:space="0" w:color="auto"/>
            <w:left w:val="none" w:sz="0" w:space="0" w:color="auto"/>
            <w:bottom w:val="none" w:sz="0" w:space="0" w:color="auto"/>
            <w:right w:val="none" w:sz="0" w:space="0" w:color="auto"/>
          </w:divBdr>
        </w:div>
        <w:div w:id="1325402212">
          <w:marLeft w:val="0"/>
          <w:marRight w:val="0"/>
          <w:marTop w:val="0"/>
          <w:marBottom w:val="0"/>
          <w:divBdr>
            <w:top w:val="none" w:sz="0" w:space="0" w:color="auto"/>
            <w:left w:val="none" w:sz="0" w:space="0" w:color="auto"/>
            <w:bottom w:val="none" w:sz="0" w:space="0" w:color="auto"/>
            <w:right w:val="none" w:sz="0" w:space="0" w:color="auto"/>
          </w:divBdr>
        </w:div>
        <w:div w:id="1637906190">
          <w:marLeft w:val="0"/>
          <w:marRight w:val="0"/>
          <w:marTop w:val="0"/>
          <w:marBottom w:val="0"/>
          <w:divBdr>
            <w:top w:val="none" w:sz="0" w:space="0" w:color="auto"/>
            <w:left w:val="none" w:sz="0" w:space="0" w:color="auto"/>
            <w:bottom w:val="none" w:sz="0" w:space="0" w:color="auto"/>
            <w:right w:val="none" w:sz="0" w:space="0" w:color="auto"/>
          </w:divBdr>
        </w:div>
        <w:div w:id="2015722321">
          <w:marLeft w:val="0"/>
          <w:marRight w:val="0"/>
          <w:marTop w:val="0"/>
          <w:marBottom w:val="0"/>
          <w:divBdr>
            <w:top w:val="none" w:sz="0" w:space="0" w:color="auto"/>
            <w:left w:val="none" w:sz="0" w:space="0" w:color="auto"/>
            <w:bottom w:val="none" w:sz="0" w:space="0" w:color="auto"/>
            <w:right w:val="none" w:sz="0" w:space="0" w:color="auto"/>
          </w:divBdr>
        </w:div>
        <w:div w:id="240528813">
          <w:marLeft w:val="0"/>
          <w:marRight w:val="0"/>
          <w:marTop w:val="0"/>
          <w:marBottom w:val="0"/>
          <w:divBdr>
            <w:top w:val="none" w:sz="0" w:space="0" w:color="auto"/>
            <w:left w:val="none" w:sz="0" w:space="0" w:color="auto"/>
            <w:bottom w:val="none" w:sz="0" w:space="0" w:color="auto"/>
            <w:right w:val="none" w:sz="0" w:space="0" w:color="auto"/>
          </w:divBdr>
        </w:div>
        <w:div w:id="1560361766">
          <w:marLeft w:val="0"/>
          <w:marRight w:val="0"/>
          <w:marTop w:val="0"/>
          <w:marBottom w:val="0"/>
          <w:divBdr>
            <w:top w:val="none" w:sz="0" w:space="0" w:color="auto"/>
            <w:left w:val="none" w:sz="0" w:space="0" w:color="auto"/>
            <w:bottom w:val="none" w:sz="0" w:space="0" w:color="auto"/>
            <w:right w:val="none" w:sz="0" w:space="0" w:color="auto"/>
          </w:divBdr>
        </w:div>
        <w:div w:id="915748532">
          <w:marLeft w:val="0"/>
          <w:marRight w:val="0"/>
          <w:marTop w:val="0"/>
          <w:marBottom w:val="0"/>
          <w:divBdr>
            <w:top w:val="none" w:sz="0" w:space="0" w:color="auto"/>
            <w:left w:val="none" w:sz="0" w:space="0" w:color="auto"/>
            <w:bottom w:val="none" w:sz="0" w:space="0" w:color="auto"/>
            <w:right w:val="none" w:sz="0" w:space="0" w:color="auto"/>
          </w:divBdr>
        </w:div>
        <w:div w:id="983512851">
          <w:marLeft w:val="0"/>
          <w:marRight w:val="0"/>
          <w:marTop w:val="0"/>
          <w:marBottom w:val="0"/>
          <w:divBdr>
            <w:top w:val="none" w:sz="0" w:space="0" w:color="auto"/>
            <w:left w:val="none" w:sz="0" w:space="0" w:color="auto"/>
            <w:bottom w:val="none" w:sz="0" w:space="0" w:color="auto"/>
            <w:right w:val="none" w:sz="0" w:space="0" w:color="auto"/>
          </w:divBdr>
        </w:div>
        <w:div w:id="1901624480">
          <w:marLeft w:val="0"/>
          <w:marRight w:val="0"/>
          <w:marTop w:val="0"/>
          <w:marBottom w:val="0"/>
          <w:divBdr>
            <w:top w:val="none" w:sz="0" w:space="0" w:color="auto"/>
            <w:left w:val="none" w:sz="0" w:space="0" w:color="auto"/>
            <w:bottom w:val="none" w:sz="0" w:space="0" w:color="auto"/>
            <w:right w:val="none" w:sz="0" w:space="0" w:color="auto"/>
          </w:divBdr>
        </w:div>
        <w:div w:id="898790026">
          <w:marLeft w:val="0"/>
          <w:marRight w:val="0"/>
          <w:marTop w:val="0"/>
          <w:marBottom w:val="0"/>
          <w:divBdr>
            <w:top w:val="none" w:sz="0" w:space="0" w:color="auto"/>
            <w:left w:val="none" w:sz="0" w:space="0" w:color="auto"/>
            <w:bottom w:val="none" w:sz="0" w:space="0" w:color="auto"/>
            <w:right w:val="none" w:sz="0" w:space="0" w:color="auto"/>
          </w:divBdr>
        </w:div>
        <w:div w:id="1043291881">
          <w:marLeft w:val="0"/>
          <w:marRight w:val="0"/>
          <w:marTop w:val="0"/>
          <w:marBottom w:val="0"/>
          <w:divBdr>
            <w:top w:val="none" w:sz="0" w:space="0" w:color="auto"/>
            <w:left w:val="none" w:sz="0" w:space="0" w:color="auto"/>
            <w:bottom w:val="none" w:sz="0" w:space="0" w:color="auto"/>
            <w:right w:val="none" w:sz="0" w:space="0" w:color="auto"/>
          </w:divBdr>
        </w:div>
        <w:div w:id="1087465066">
          <w:marLeft w:val="0"/>
          <w:marRight w:val="0"/>
          <w:marTop w:val="0"/>
          <w:marBottom w:val="0"/>
          <w:divBdr>
            <w:top w:val="none" w:sz="0" w:space="0" w:color="auto"/>
            <w:left w:val="none" w:sz="0" w:space="0" w:color="auto"/>
            <w:bottom w:val="none" w:sz="0" w:space="0" w:color="auto"/>
            <w:right w:val="none" w:sz="0" w:space="0" w:color="auto"/>
          </w:divBdr>
        </w:div>
        <w:div w:id="642465349">
          <w:marLeft w:val="0"/>
          <w:marRight w:val="0"/>
          <w:marTop w:val="0"/>
          <w:marBottom w:val="0"/>
          <w:divBdr>
            <w:top w:val="none" w:sz="0" w:space="0" w:color="auto"/>
            <w:left w:val="none" w:sz="0" w:space="0" w:color="auto"/>
            <w:bottom w:val="none" w:sz="0" w:space="0" w:color="auto"/>
            <w:right w:val="none" w:sz="0" w:space="0" w:color="auto"/>
          </w:divBdr>
        </w:div>
        <w:div w:id="1820421427">
          <w:marLeft w:val="0"/>
          <w:marRight w:val="0"/>
          <w:marTop w:val="0"/>
          <w:marBottom w:val="0"/>
          <w:divBdr>
            <w:top w:val="none" w:sz="0" w:space="0" w:color="auto"/>
            <w:left w:val="none" w:sz="0" w:space="0" w:color="auto"/>
            <w:bottom w:val="none" w:sz="0" w:space="0" w:color="auto"/>
            <w:right w:val="none" w:sz="0" w:space="0" w:color="auto"/>
          </w:divBdr>
        </w:div>
        <w:div w:id="1926649091">
          <w:marLeft w:val="0"/>
          <w:marRight w:val="0"/>
          <w:marTop w:val="0"/>
          <w:marBottom w:val="0"/>
          <w:divBdr>
            <w:top w:val="none" w:sz="0" w:space="0" w:color="auto"/>
            <w:left w:val="none" w:sz="0" w:space="0" w:color="auto"/>
            <w:bottom w:val="none" w:sz="0" w:space="0" w:color="auto"/>
            <w:right w:val="none" w:sz="0" w:space="0" w:color="auto"/>
          </w:divBdr>
        </w:div>
        <w:div w:id="1815223265">
          <w:marLeft w:val="0"/>
          <w:marRight w:val="0"/>
          <w:marTop w:val="0"/>
          <w:marBottom w:val="0"/>
          <w:divBdr>
            <w:top w:val="none" w:sz="0" w:space="0" w:color="auto"/>
            <w:left w:val="none" w:sz="0" w:space="0" w:color="auto"/>
            <w:bottom w:val="none" w:sz="0" w:space="0" w:color="auto"/>
            <w:right w:val="none" w:sz="0" w:space="0" w:color="auto"/>
          </w:divBdr>
        </w:div>
        <w:div w:id="620964060">
          <w:marLeft w:val="0"/>
          <w:marRight w:val="0"/>
          <w:marTop w:val="0"/>
          <w:marBottom w:val="0"/>
          <w:divBdr>
            <w:top w:val="none" w:sz="0" w:space="0" w:color="auto"/>
            <w:left w:val="none" w:sz="0" w:space="0" w:color="auto"/>
            <w:bottom w:val="none" w:sz="0" w:space="0" w:color="auto"/>
            <w:right w:val="none" w:sz="0" w:space="0" w:color="auto"/>
          </w:divBdr>
        </w:div>
        <w:div w:id="317197970">
          <w:marLeft w:val="0"/>
          <w:marRight w:val="0"/>
          <w:marTop w:val="0"/>
          <w:marBottom w:val="0"/>
          <w:divBdr>
            <w:top w:val="none" w:sz="0" w:space="0" w:color="auto"/>
            <w:left w:val="none" w:sz="0" w:space="0" w:color="auto"/>
            <w:bottom w:val="none" w:sz="0" w:space="0" w:color="auto"/>
            <w:right w:val="none" w:sz="0" w:space="0" w:color="auto"/>
          </w:divBdr>
        </w:div>
        <w:div w:id="218439546">
          <w:marLeft w:val="0"/>
          <w:marRight w:val="0"/>
          <w:marTop w:val="0"/>
          <w:marBottom w:val="0"/>
          <w:divBdr>
            <w:top w:val="none" w:sz="0" w:space="0" w:color="auto"/>
            <w:left w:val="none" w:sz="0" w:space="0" w:color="auto"/>
            <w:bottom w:val="none" w:sz="0" w:space="0" w:color="auto"/>
            <w:right w:val="none" w:sz="0" w:space="0" w:color="auto"/>
          </w:divBdr>
        </w:div>
        <w:div w:id="600265277">
          <w:marLeft w:val="0"/>
          <w:marRight w:val="0"/>
          <w:marTop w:val="0"/>
          <w:marBottom w:val="0"/>
          <w:divBdr>
            <w:top w:val="none" w:sz="0" w:space="0" w:color="auto"/>
            <w:left w:val="none" w:sz="0" w:space="0" w:color="auto"/>
            <w:bottom w:val="none" w:sz="0" w:space="0" w:color="auto"/>
            <w:right w:val="none" w:sz="0" w:space="0" w:color="auto"/>
          </w:divBdr>
        </w:div>
        <w:div w:id="63728383">
          <w:marLeft w:val="0"/>
          <w:marRight w:val="0"/>
          <w:marTop w:val="0"/>
          <w:marBottom w:val="0"/>
          <w:divBdr>
            <w:top w:val="none" w:sz="0" w:space="0" w:color="auto"/>
            <w:left w:val="none" w:sz="0" w:space="0" w:color="auto"/>
            <w:bottom w:val="none" w:sz="0" w:space="0" w:color="auto"/>
            <w:right w:val="none" w:sz="0" w:space="0" w:color="auto"/>
          </w:divBdr>
        </w:div>
        <w:div w:id="1465197069">
          <w:marLeft w:val="0"/>
          <w:marRight w:val="0"/>
          <w:marTop w:val="0"/>
          <w:marBottom w:val="0"/>
          <w:divBdr>
            <w:top w:val="none" w:sz="0" w:space="0" w:color="auto"/>
            <w:left w:val="none" w:sz="0" w:space="0" w:color="auto"/>
            <w:bottom w:val="none" w:sz="0" w:space="0" w:color="auto"/>
            <w:right w:val="none" w:sz="0" w:space="0" w:color="auto"/>
          </w:divBdr>
        </w:div>
        <w:div w:id="1669867544">
          <w:marLeft w:val="0"/>
          <w:marRight w:val="0"/>
          <w:marTop w:val="0"/>
          <w:marBottom w:val="0"/>
          <w:divBdr>
            <w:top w:val="none" w:sz="0" w:space="0" w:color="auto"/>
            <w:left w:val="none" w:sz="0" w:space="0" w:color="auto"/>
            <w:bottom w:val="none" w:sz="0" w:space="0" w:color="auto"/>
            <w:right w:val="none" w:sz="0" w:space="0" w:color="auto"/>
          </w:divBdr>
        </w:div>
        <w:div w:id="713577864">
          <w:marLeft w:val="0"/>
          <w:marRight w:val="0"/>
          <w:marTop w:val="0"/>
          <w:marBottom w:val="0"/>
          <w:divBdr>
            <w:top w:val="none" w:sz="0" w:space="0" w:color="auto"/>
            <w:left w:val="none" w:sz="0" w:space="0" w:color="auto"/>
            <w:bottom w:val="none" w:sz="0" w:space="0" w:color="auto"/>
            <w:right w:val="none" w:sz="0" w:space="0" w:color="auto"/>
          </w:divBdr>
        </w:div>
        <w:div w:id="1578898675">
          <w:marLeft w:val="0"/>
          <w:marRight w:val="0"/>
          <w:marTop w:val="0"/>
          <w:marBottom w:val="0"/>
          <w:divBdr>
            <w:top w:val="none" w:sz="0" w:space="0" w:color="auto"/>
            <w:left w:val="none" w:sz="0" w:space="0" w:color="auto"/>
            <w:bottom w:val="none" w:sz="0" w:space="0" w:color="auto"/>
            <w:right w:val="none" w:sz="0" w:space="0" w:color="auto"/>
          </w:divBdr>
        </w:div>
        <w:div w:id="734208231">
          <w:marLeft w:val="0"/>
          <w:marRight w:val="0"/>
          <w:marTop w:val="0"/>
          <w:marBottom w:val="0"/>
          <w:divBdr>
            <w:top w:val="none" w:sz="0" w:space="0" w:color="auto"/>
            <w:left w:val="none" w:sz="0" w:space="0" w:color="auto"/>
            <w:bottom w:val="none" w:sz="0" w:space="0" w:color="auto"/>
            <w:right w:val="none" w:sz="0" w:space="0" w:color="auto"/>
          </w:divBdr>
        </w:div>
      </w:divsChild>
    </w:div>
    <w:div w:id="1837106189">
      <w:bodyDiv w:val="1"/>
      <w:marLeft w:val="0"/>
      <w:marRight w:val="0"/>
      <w:marTop w:val="0"/>
      <w:marBottom w:val="0"/>
      <w:divBdr>
        <w:top w:val="none" w:sz="0" w:space="0" w:color="auto"/>
        <w:left w:val="none" w:sz="0" w:space="0" w:color="auto"/>
        <w:bottom w:val="none" w:sz="0" w:space="0" w:color="auto"/>
        <w:right w:val="none" w:sz="0" w:space="0" w:color="auto"/>
      </w:divBdr>
    </w:div>
    <w:div w:id="21147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womensaid.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womensaid.org.uk/information-suppor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1q7dqy2unor827bqjls0c4rn-wpengine.netdna-ssl.com/wp-content/uploads/2016/01/Stern_Review_of_Rape_Reporting_1FINAL.pdf" TargetMode="External"/><Relationship Id="rId3" Type="http://schemas.openxmlformats.org/officeDocument/2006/relationships/hyperlink" Target="https://www.womensaid.org.uk/wp-content/uploads/2019/03/Economics-of-Abuse-Report-Summary-2019.pdf" TargetMode="External"/><Relationship Id="rId7" Type="http://schemas.openxmlformats.org/officeDocument/2006/relationships/hyperlink" Target="https://www.ons.gov.uk/peoplepopulationandcommunity/crimeandjustice/articles/domesticabuseprevalenceandtrendsenglandandwales/yearendingmarch2021" TargetMode="External"/><Relationship Id="rId2" Type="http://schemas.openxmlformats.org/officeDocument/2006/relationships/hyperlink" Target="https://www.ons.gov.uk/peoplepopulationandcommunity/crimeandjustice/articles/domesticabusevictimcharacteristicsenglandandwales/yearendingmarch2019" TargetMode="External"/><Relationship Id="rId1" Type="http://schemas.openxmlformats.org/officeDocument/2006/relationships/hyperlink" Target="https://www.gov.scot/publications/scottish-social-attitudes-survey-2019-attitudes-violence-against-women-scotland/" TargetMode="External"/><Relationship Id="rId6" Type="http://schemas.openxmlformats.org/officeDocument/2006/relationships/hyperlink" Target="https://www.endviolenceagainstwomen.org.uk/wp-content/uploads/1-Attitudes-to-sexual-consent-Research-findings-FINAL.pdf" TargetMode="External"/><Relationship Id="rId11" Type="http://schemas.openxmlformats.org/officeDocument/2006/relationships/hyperlink" Target="https://www.womensaid.org.uk/wp-content/uploads/2021/07/FINAL-Gendered-experiences-WA-UoB-July-2021.pdf" TargetMode="External"/><Relationship Id="rId5" Type="http://schemas.openxmlformats.org/officeDocument/2006/relationships/hyperlink" Target="https://1q7dqy2unor827bqjls0c4rn-wpengine.netdna-ssl.com/wp-content/uploads/2016/01/Stern_Review_of_Rape_Reporting_1FINAL.pdf" TargetMode="External"/><Relationship Id="rId10" Type="http://schemas.openxmlformats.org/officeDocument/2006/relationships/hyperlink" Target="https://www.womensaid.org.uk/wp-content/uploads/2021/07/FINAL-Gendered-experiences-WA-UoB-July-2021.pdf" TargetMode="External"/><Relationship Id="rId4" Type="http://schemas.openxmlformats.org/officeDocument/2006/relationships/hyperlink" Target="https://www.womensaid.org.uk/evidence-hub/research-and-publications/the-domestic-abuse-report/" TargetMode="External"/><Relationship Id="rId9" Type="http://schemas.openxmlformats.org/officeDocument/2006/relationships/hyperlink" Target="https://www.endviolenceagainstwomen.org.uk/wp-content/uploads/1-Attitudes-to-sexual-consent-Research-findings-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honar Bangl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672285"/>
    <w:rsid w:val="00672285"/>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GB" w:eastAsia="en-GB"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onar Bang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WA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FBC663603684AA4DBB642F5F8024F" ma:contentTypeVersion="13" ma:contentTypeDescription="Create a new document." ma:contentTypeScope="" ma:versionID="34c22e65ceb414aaf514896a88813a4f">
  <xsd:schema xmlns:xsd="http://www.w3.org/2001/XMLSchema" xmlns:xs="http://www.w3.org/2001/XMLSchema" xmlns:p="http://schemas.microsoft.com/office/2006/metadata/properties" xmlns:ns3="50a2be7b-890d-45d8-a089-7919bc748bc3" xmlns:ns4="7fffcf68-b849-4968-a362-8585d48abc55" targetNamespace="http://schemas.microsoft.com/office/2006/metadata/properties" ma:root="true" ma:fieldsID="a2abf7e16042cdf8fbff956f3508f067" ns3:_="" ns4:_="">
    <xsd:import namespace="50a2be7b-890d-45d8-a089-7919bc748bc3"/>
    <xsd:import namespace="7fffcf68-b849-4968-a362-8585d48abc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2be7b-890d-45d8-a089-7919bc748b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cf68-b849-4968-a362-8585d48abc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D2E6-B43F-4521-8C22-A03A3C75C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2be7b-890d-45d8-a089-7919bc748bc3"/>
    <ds:schemaRef ds:uri="7fffcf68-b849-4968-a362-8585d48ab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52029-D424-49CC-8A5F-D5A3EFDF965A}">
  <ds:schemaRefs>
    <ds:schemaRef ds:uri="http://purl.org/dc/terms/"/>
    <ds:schemaRef ds:uri="7fffcf68-b849-4968-a362-8585d48abc55"/>
    <ds:schemaRef ds:uri="http://schemas.microsoft.com/office/2006/documentManagement/types"/>
    <ds:schemaRef ds:uri="http://schemas.microsoft.com/office/infopath/2007/PartnerControls"/>
    <ds:schemaRef ds:uri="http://purl.org/dc/elements/1.1/"/>
    <ds:schemaRef ds:uri="http://schemas.microsoft.com/office/2006/metadata/properties"/>
    <ds:schemaRef ds:uri="50a2be7b-890d-45d8-a089-7919bc748bc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F13E5B-A843-4B46-974F-98CCAF113BED}">
  <ds:schemaRefs>
    <ds:schemaRef ds:uri="http://schemas.microsoft.com/sharepoint/v3/contenttype/forms"/>
  </ds:schemaRefs>
</ds:datastoreItem>
</file>

<file path=customXml/itemProps4.xml><?xml version="1.0" encoding="utf-8"?>
<ds:datastoreItem xmlns:ds="http://schemas.openxmlformats.org/officeDocument/2006/customXml" ds:itemID="{0B1D5888-FB61-45E9-BBC1-243AC8A2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14395</Words>
  <Characters>82053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Lundberg</dc:creator>
  <cp:keywords/>
  <dc:description/>
  <cp:lastModifiedBy>Ellie Lundberg</cp:lastModifiedBy>
  <cp:revision>2</cp:revision>
  <dcterms:created xsi:type="dcterms:W3CDTF">2022-10-28T15:40:00Z</dcterms:created>
  <dcterms:modified xsi:type="dcterms:W3CDTF">2022-10-28T15:40:00Z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0x010100E27FBC663603684AA4DBB642F5F8024F</vt:lpwstr>
  </property>
</Properties>
</file>